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5A852" w14:textId="77777777" w:rsidR="00706BF1" w:rsidRDefault="00000000">
      <w:pPr>
        <w:pStyle w:val="a6"/>
        <w:widowControl/>
        <w:spacing w:beforeAutospacing="0" w:afterAutospacing="0" w:line="540" w:lineRule="exact"/>
        <w:jc w:val="center"/>
        <w:rPr>
          <w:rFonts w:ascii="黑体" w:eastAsia="黑体" w:hAnsi="黑体" w:cs="黑体"/>
          <w:b/>
          <w:bCs/>
          <w:color w:val="000000"/>
          <w:sz w:val="36"/>
          <w:szCs w:val="36"/>
          <w:shd w:val="clear" w:color="auto" w:fill="FFFFFF"/>
        </w:rPr>
      </w:pPr>
      <w:r>
        <w:rPr>
          <w:rFonts w:ascii="黑体" w:eastAsia="黑体" w:hAnsi="黑体" w:cs="黑体" w:hint="eastAsia"/>
          <w:b/>
          <w:bCs/>
          <w:color w:val="000000"/>
          <w:sz w:val="36"/>
          <w:szCs w:val="36"/>
          <w:shd w:val="clear" w:color="auto" w:fill="FFFFFF"/>
        </w:rPr>
        <w:t>典型案例</w:t>
      </w:r>
    </w:p>
    <w:p w14:paraId="0E8755F7" w14:textId="77777777" w:rsidR="00706BF1" w:rsidRDefault="00000000">
      <w:pPr>
        <w:spacing w:line="540" w:lineRule="exact"/>
        <w:rPr>
          <w:rFonts w:ascii="黑体" w:eastAsia="黑体" w:hAnsi="黑体" w:cs="黑体"/>
          <w:b/>
          <w:bCs/>
          <w:sz w:val="30"/>
          <w:szCs w:val="30"/>
        </w:rPr>
      </w:pPr>
      <w:r>
        <w:rPr>
          <w:rFonts w:ascii="黑体" w:eastAsia="黑体" w:hAnsi="黑体" w:cs="黑体" w:hint="eastAsia"/>
          <w:b/>
          <w:bCs/>
          <w:sz w:val="30"/>
          <w:szCs w:val="30"/>
        </w:rPr>
        <w:t>案例1：某加油站油气回收装置未保持正常使用</w:t>
      </w:r>
    </w:p>
    <w:p w14:paraId="78F9A816" w14:textId="77777777" w:rsidR="00706BF1" w:rsidRDefault="00000000">
      <w:pPr>
        <w:spacing w:line="540" w:lineRule="exact"/>
        <w:rPr>
          <w:rFonts w:ascii="仿宋" w:eastAsia="仿宋" w:hAnsi="仿宋" w:cs="仿宋"/>
          <w:b/>
          <w:bCs/>
          <w:sz w:val="30"/>
          <w:szCs w:val="30"/>
        </w:rPr>
      </w:pPr>
      <w:r>
        <w:rPr>
          <w:rFonts w:ascii="仿宋" w:eastAsia="仿宋" w:hAnsi="仿宋" w:cs="仿宋" w:hint="eastAsia"/>
          <w:b/>
          <w:bCs/>
          <w:sz w:val="30"/>
          <w:szCs w:val="30"/>
        </w:rPr>
        <w:t>违法事实</w:t>
      </w:r>
    </w:p>
    <w:p w14:paraId="1CB25F83" w14:textId="77777777" w:rsidR="00706BF1" w:rsidRDefault="00000000">
      <w:pPr>
        <w:spacing w:line="540" w:lineRule="exact"/>
        <w:ind w:firstLineChars="200" w:firstLine="600"/>
        <w:rPr>
          <w:rFonts w:ascii="仿宋" w:eastAsia="仿宋" w:hAnsi="仿宋" w:cs="仿宋"/>
          <w:sz w:val="30"/>
          <w:szCs w:val="30"/>
        </w:rPr>
      </w:pPr>
      <w:r>
        <w:rPr>
          <w:rFonts w:ascii="仿宋" w:eastAsia="仿宋" w:hAnsi="仿宋" w:cs="仿宋" w:hint="eastAsia"/>
          <w:sz w:val="30"/>
          <w:szCs w:val="30"/>
        </w:rPr>
        <w:t>为加大对加油站挥发性有机污染物排放的监管力度，南昌市生态环境局执法人员联合南昌市评估中心工作人员对重点区域加油站进行检查监测。2021年5月31日，执法人员对某加油站现场检查，发现该加油站95号汽油储罐有油气异味，当即监测人员对该加油站非甲烷总烃（无组织排放）、油气回收系统密闭性、加油油气回收管线液阻和</w:t>
      </w:r>
      <w:proofErr w:type="gramStart"/>
      <w:r>
        <w:rPr>
          <w:rFonts w:ascii="仿宋" w:eastAsia="仿宋" w:hAnsi="仿宋" w:cs="仿宋" w:hint="eastAsia"/>
          <w:sz w:val="30"/>
          <w:szCs w:val="30"/>
        </w:rPr>
        <w:t>加油枪气液</w:t>
      </w:r>
      <w:proofErr w:type="gramEnd"/>
      <w:r>
        <w:rPr>
          <w:rFonts w:ascii="仿宋" w:eastAsia="仿宋" w:hAnsi="仿宋" w:cs="仿宋" w:hint="eastAsia"/>
          <w:sz w:val="30"/>
          <w:szCs w:val="30"/>
        </w:rPr>
        <w:t>比等四项指标进行现场取样监测。6月30日，执法人员再次对该单位进行现场检查，该单位油气回收装置已安装并正在运行，同时告知该单位现场负责人5月31日监测结果。</w:t>
      </w:r>
    </w:p>
    <w:p w14:paraId="0206E076" w14:textId="77777777" w:rsidR="00706BF1" w:rsidRDefault="00000000">
      <w:pPr>
        <w:spacing w:line="540" w:lineRule="exact"/>
        <w:ind w:firstLineChars="200" w:firstLine="600"/>
        <w:rPr>
          <w:rFonts w:ascii="仿宋" w:eastAsia="仿宋" w:hAnsi="仿宋" w:cs="仿宋"/>
          <w:sz w:val="30"/>
          <w:szCs w:val="30"/>
        </w:rPr>
      </w:pPr>
      <w:r>
        <w:rPr>
          <w:rFonts w:ascii="仿宋" w:eastAsia="仿宋" w:hAnsi="仿宋" w:cs="仿宋" w:hint="eastAsia"/>
          <w:sz w:val="30"/>
          <w:szCs w:val="30"/>
        </w:rPr>
        <w:t xml:space="preserve">根据《加油站大气污染物排放标准》（GB20952-2020）中附录B 2.1“用氮气对油气回收系统加压至500Pa,允许系统压力衰减。检测5Min后的剩余压力值与表2规定的最小剩余压力限值进行比较，如果低于限值，表明系统泄漏程度超出允许范围”以及第5.2“油气回收系统密闭性压力检测值应大于等于最小剩余压力限值”。根据《加油站大气污染物排放标准》（GB20952-2020）第5.3条“各种加油油气回收系统的气液比均应在大于等于1.0和小于等于1.2范围内”，以及表4 </w:t>
      </w:r>
      <w:proofErr w:type="gramStart"/>
      <w:r>
        <w:rPr>
          <w:rFonts w:ascii="仿宋" w:eastAsia="仿宋" w:hAnsi="仿宋" w:cs="仿宋" w:hint="eastAsia"/>
          <w:sz w:val="30"/>
          <w:szCs w:val="30"/>
        </w:rPr>
        <w:t>加油枪气液</w:t>
      </w:r>
      <w:proofErr w:type="gramEnd"/>
      <w:r>
        <w:rPr>
          <w:rFonts w:ascii="仿宋" w:eastAsia="仿宋" w:hAnsi="仿宋" w:cs="仿宋" w:hint="eastAsia"/>
          <w:sz w:val="30"/>
          <w:szCs w:val="30"/>
        </w:rPr>
        <w:t>比超标判定条件。</w:t>
      </w:r>
    </w:p>
    <w:p w14:paraId="5CDDC75D" w14:textId="77777777" w:rsidR="00706BF1" w:rsidRDefault="00000000">
      <w:pPr>
        <w:spacing w:line="540" w:lineRule="exact"/>
        <w:ind w:firstLineChars="200" w:firstLine="600"/>
        <w:rPr>
          <w:rFonts w:ascii="仿宋" w:eastAsia="仿宋" w:hAnsi="仿宋" w:cs="仿宋"/>
          <w:sz w:val="30"/>
          <w:szCs w:val="30"/>
        </w:rPr>
      </w:pPr>
      <w:r>
        <w:rPr>
          <w:rFonts w:ascii="仿宋" w:eastAsia="仿宋" w:hAnsi="仿宋" w:cs="仿宋" w:hint="eastAsia"/>
          <w:sz w:val="30"/>
          <w:szCs w:val="30"/>
        </w:rPr>
        <w:t>《检测报告》（GT211249）表2-1密闭性检测显示油气回收系统密闭性压力检测值为338Pa,低于最小剩余压力限值为484Pa，表2-3气液比检测结果显示抽测中的8把加油枪有6把气液比高于1.2，均不符合《加油站大气污染物排放标准》</w:t>
      </w:r>
      <w:r>
        <w:rPr>
          <w:rFonts w:ascii="仿宋" w:eastAsia="仿宋" w:hAnsi="仿宋" w:cs="仿宋" w:hint="eastAsia"/>
          <w:sz w:val="30"/>
          <w:szCs w:val="30"/>
        </w:rPr>
        <w:lastRenderedPageBreak/>
        <w:t>（GB20952-2020）标准，其他检测结果均达标。</w:t>
      </w:r>
    </w:p>
    <w:p w14:paraId="433612FA" w14:textId="77777777" w:rsidR="00706BF1" w:rsidRDefault="00000000">
      <w:pPr>
        <w:spacing w:line="540" w:lineRule="exact"/>
        <w:rPr>
          <w:rFonts w:ascii="仿宋" w:eastAsia="仿宋" w:hAnsi="仿宋" w:cs="仿宋"/>
          <w:b/>
          <w:bCs/>
          <w:sz w:val="30"/>
          <w:szCs w:val="30"/>
        </w:rPr>
      </w:pPr>
      <w:r>
        <w:rPr>
          <w:rFonts w:ascii="仿宋" w:eastAsia="仿宋" w:hAnsi="仿宋" w:cs="仿宋" w:hint="eastAsia"/>
          <w:b/>
          <w:bCs/>
          <w:sz w:val="30"/>
          <w:szCs w:val="30"/>
        </w:rPr>
        <w:t>处理结果</w:t>
      </w:r>
    </w:p>
    <w:p w14:paraId="0C82E9A6" w14:textId="77777777" w:rsidR="00706BF1" w:rsidRDefault="00000000">
      <w:pPr>
        <w:spacing w:line="540" w:lineRule="exact"/>
        <w:ind w:firstLineChars="200" w:firstLine="600"/>
        <w:rPr>
          <w:rFonts w:ascii="仿宋" w:eastAsia="仿宋" w:hAnsi="仿宋" w:cs="仿宋"/>
          <w:sz w:val="30"/>
          <w:szCs w:val="30"/>
        </w:rPr>
      </w:pPr>
      <w:r>
        <w:rPr>
          <w:rFonts w:ascii="仿宋" w:eastAsia="仿宋" w:hAnsi="仿宋" w:cs="仿宋" w:hint="eastAsia"/>
          <w:sz w:val="30"/>
          <w:szCs w:val="30"/>
        </w:rPr>
        <w:t>执法人员于6月30日对该单位下达《责令改正违法行为决定书》，于2021年3月3日对该单位下达《行政处罚事先（听证）告知书》并于3月4日直接送达，于3月15日，下达《行政处罚决定书》并于3月16日直接送达。7月28日，该单位主动缴纳罚没款2.1万元。</w:t>
      </w:r>
    </w:p>
    <w:p w14:paraId="154A3D34" w14:textId="77777777" w:rsidR="00706BF1" w:rsidRDefault="00000000">
      <w:pPr>
        <w:spacing w:line="540" w:lineRule="exact"/>
        <w:rPr>
          <w:rFonts w:ascii="仿宋" w:eastAsia="仿宋" w:hAnsi="仿宋" w:cs="仿宋"/>
          <w:b/>
          <w:bCs/>
          <w:sz w:val="30"/>
          <w:szCs w:val="30"/>
        </w:rPr>
      </w:pPr>
      <w:r>
        <w:rPr>
          <w:rFonts w:ascii="仿宋" w:eastAsia="仿宋" w:hAnsi="仿宋" w:cs="仿宋" w:hint="eastAsia"/>
          <w:b/>
          <w:bCs/>
          <w:sz w:val="30"/>
          <w:szCs w:val="30"/>
        </w:rPr>
        <w:t>法律依据</w:t>
      </w:r>
    </w:p>
    <w:p w14:paraId="5C1ABAB2" w14:textId="77777777" w:rsidR="00706BF1" w:rsidRDefault="00000000">
      <w:pPr>
        <w:pStyle w:val="a6"/>
        <w:widowControl/>
        <w:spacing w:beforeAutospacing="0" w:afterAutospacing="0" w:line="540" w:lineRule="exact"/>
        <w:ind w:firstLine="420"/>
        <w:rPr>
          <w:rFonts w:ascii="仿宋" w:eastAsia="仿宋" w:hAnsi="仿宋" w:cs="仿宋"/>
          <w:kern w:val="2"/>
          <w:sz w:val="30"/>
          <w:szCs w:val="30"/>
        </w:rPr>
      </w:pPr>
      <w:r>
        <w:rPr>
          <w:rFonts w:ascii="仿宋" w:eastAsia="仿宋" w:hAnsi="仿宋" w:cs="仿宋" w:hint="eastAsia"/>
          <w:kern w:val="2"/>
          <w:sz w:val="30"/>
          <w:szCs w:val="30"/>
        </w:rPr>
        <w:t>该加油站油气回收装置未保持正常使用的行为，违反《中华人民共和国大气污染防治法》第四十七条第二项“储油储气库、加油加气站、原油成品油码头、原油成品油运输船舶和油罐车、气罐车等，应当按照国家有关规定安装油气回收装置并保持正常使用”的规定。经案审会集体审议，依据《中华人民共和国大气污染防治法》第一百零八条第四款“违反本法规定，有下列行为之一的，由县级以上人民政府环境保护主管部门责令改正，处二万元以上二十万元以下的罚款；拒不改正的，责令停产整治：（四）储油油气库、加油加气站和油罐车、气罐车等，未按照国家有关规定安装并正常使用油气回收装置的”和《江西省环境保护行政处罚自由裁量权细化标准》中《中华人民共和国大气污染防治法》第一百零八条第四款细化为：1.当事人当年度第一次违反本条各项规定之一的，处2万—5万元罚款。鉴于本年度第一次发现该加油站油气回收装置未保持正常使用，拟作出罚款贰万壹仟元整的行政处罚。</w:t>
      </w:r>
    </w:p>
    <w:p w14:paraId="08793175" w14:textId="77777777" w:rsidR="00706BF1" w:rsidRDefault="00000000">
      <w:pPr>
        <w:spacing w:line="540" w:lineRule="exact"/>
        <w:rPr>
          <w:rFonts w:ascii="仿宋" w:eastAsia="仿宋" w:hAnsi="仿宋" w:cs="仿宋"/>
          <w:b/>
          <w:bCs/>
          <w:sz w:val="30"/>
          <w:szCs w:val="30"/>
        </w:rPr>
      </w:pPr>
      <w:r>
        <w:rPr>
          <w:rFonts w:ascii="仿宋" w:eastAsia="仿宋" w:hAnsi="仿宋" w:cs="仿宋" w:hint="eastAsia"/>
          <w:b/>
          <w:bCs/>
          <w:sz w:val="30"/>
          <w:szCs w:val="30"/>
        </w:rPr>
        <w:t>案件启示</w:t>
      </w:r>
    </w:p>
    <w:p w14:paraId="2C6B1379" w14:textId="77777777" w:rsidR="00706BF1" w:rsidRDefault="00000000">
      <w:pPr>
        <w:widowControl/>
        <w:ind w:firstLineChars="196" w:firstLine="588"/>
        <w:rPr>
          <w:rFonts w:ascii="仿宋" w:eastAsia="仿宋" w:hAnsi="仿宋" w:cs="仿宋"/>
          <w:sz w:val="30"/>
          <w:szCs w:val="30"/>
        </w:rPr>
      </w:pPr>
      <w:r>
        <w:rPr>
          <w:rFonts w:ascii="仿宋" w:eastAsia="仿宋" w:hAnsi="仿宋" w:cs="仿宋" w:hint="eastAsia"/>
          <w:sz w:val="30"/>
          <w:szCs w:val="30"/>
        </w:rPr>
        <w:lastRenderedPageBreak/>
        <w:t>下一步执法过程中将严格落实“属地管理、行业监管，条块结合、齐抓共管”的大气污染防控工作机制，加强区域联防联控，利用科技手段，加大环境执法力度，大力推进挥发性有机污染物和氮氧化物协调减排，加强重点行业挥发性有机物监管，提升监管水平，坚持违法必究，运用法治的力量打赢蓝天保卫战。</w:t>
      </w:r>
    </w:p>
    <w:p w14:paraId="22D6C4C0" w14:textId="77777777" w:rsidR="00706BF1" w:rsidRDefault="00000000">
      <w:pPr>
        <w:rPr>
          <w:rFonts w:ascii="仿宋" w:eastAsia="仿宋" w:hAnsi="仿宋" w:cs="仿宋"/>
          <w:sz w:val="30"/>
          <w:szCs w:val="30"/>
        </w:rPr>
      </w:pPr>
      <w:r>
        <w:rPr>
          <w:rFonts w:ascii="仿宋" w:eastAsia="仿宋" w:hAnsi="仿宋" w:cs="仿宋" w:hint="eastAsia"/>
          <w:sz w:val="30"/>
          <w:szCs w:val="30"/>
        </w:rPr>
        <w:t>【案件联系人】</w:t>
      </w:r>
    </w:p>
    <w:p w14:paraId="2446D1A5" w14:textId="77777777" w:rsidR="00706BF1" w:rsidRDefault="00000000">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南昌市生态环境保护综合执法支队，龚鹏，联系电话：18679181688</w:t>
      </w:r>
    </w:p>
    <w:p w14:paraId="4BE55CE4" w14:textId="77777777" w:rsidR="00706BF1" w:rsidRDefault="00000000">
      <w:pPr>
        <w:rPr>
          <w:rFonts w:ascii="仿宋" w:eastAsia="仿宋" w:hAnsi="仿宋" w:cs="仿宋"/>
          <w:sz w:val="30"/>
          <w:szCs w:val="30"/>
        </w:rPr>
      </w:pPr>
      <w:r>
        <w:rPr>
          <w:rFonts w:ascii="仿宋" w:eastAsia="仿宋" w:hAnsi="仿宋" w:cs="仿宋" w:hint="eastAsia"/>
          <w:sz w:val="30"/>
          <w:szCs w:val="30"/>
        </w:rPr>
        <w:br w:type="page"/>
      </w:r>
    </w:p>
    <w:p w14:paraId="39296847" w14:textId="77777777" w:rsidR="00706BF1" w:rsidRDefault="00000000">
      <w:pPr>
        <w:spacing w:line="540" w:lineRule="exact"/>
        <w:rPr>
          <w:rFonts w:ascii="黑体" w:eastAsia="黑体" w:hAnsi="黑体" w:cs="黑体"/>
          <w:b/>
          <w:bCs/>
          <w:sz w:val="30"/>
          <w:szCs w:val="30"/>
        </w:rPr>
      </w:pPr>
      <w:r>
        <w:rPr>
          <w:rFonts w:ascii="黑体" w:eastAsia="黑体" w:hAnsi="黑体" w:cs="黑体" w:hint="eastAsia"/>
          <w:b/>
          <w:bCs/>
          <w:sz w:val="30"/>
          <w:szCs w:val="30"/>
        </w:rPr>
        <w:lastRenderedPageBreak/>
        <w:t>案例2：江西省某实业发展有限公司使用排放不合格的非道路移动机械</w:t>
      </w:r>
    </w:p>
    <w:p w14:paraId="04923048" w14:textId="77777777" w:rsidR="00706BF1" w:rsidRDefault="00000000">
      <w:pPr>
        <w:spacing w:line="540" w:lineRule="exact"/>
        <w:rPr>
          <w:rFonts w:ascii="仿宋" w:eastAsia="仿宋" w:hAnsi="仿宋" w:cs="仿宋"/>
          <w:b/>
          <w:bCs/>
          <w:sz w:val="30"/>
          <w:szCs w:val="30"/>
        </w:rPr>
      </w:pPr>
      <w:r>
        <w:rPr>
          <w:rFonts w:ascii="仿宋" w:eastAsia="仿宋" w:hAnsi="仿宋" w:cs="仿宋" w:hint="eastAsia"/>
          <w:b/>
          <w:bCs/>
          <w:sz w:val="30"/>
          <w:szCs w:val="30"/>
        </w:rPr>
        <w:t>违法事实</w:t>
      </w:r>
    </w:p>
    <w:p w14:paraId="7752EE61" w14:textId="77777777" w:rsidR="00706BF1" w:rsidRDefault="00000000">
      <w:pPr>
        <w:widowControl/>
        <w:ind w:firstLineChars="196" w:firstLine="588"/>
        <w:rPr>
          <w:rFonts w:ascii="仿宋" w:eastAsia="仿宋" w:hAnsi="仿宋" w:cs="仿宋"/>
          <w:sz w:val="30"/>
          <w:szCs w:val="30"/>
        </w:rPr>
      </w:pPr>
      <w:r>
        <w:rPr>
          <w:rFonts w:ascii="仿宋" w:eastAsia="仿宋" w:hAnsi="仿宋" w:cs="仿宋" w:hint="eastAsia"/>
          <w:sz w:val="30"/>
          <w:szCs w:val="30"/>
        </w:rPr>
        <w:t>2020年10月29日，南昌市生态环境局执法人员对江西省某实业发展有限公司进行现场检查，根据《南昌市人民政府关于划定禁止使用高排放非道路移动机械区域的通告》（洪府函〔2020〕37号），施工现场位于江西省南昌市南昌经济技术开发区XX地，不属于南昌市人民政府划定禁止使用高排放非道路移动机械区域，故非道路移动机械烟度排放应符合《非道路柴油移动机械排气烟度限值及测量方法》（GB 36886—2018）要求。长沙某检测技术有限公司现场对使用的1台非道路移动机械（装载机）进行检测。《检测报告》（编号：BFL2020100352）显示，编码为GL227358的装载机(排放阶段为国Ⅱ)额定净化功率为162KW，不透光烟度（光吸收系数）最大值为2.75m-1，超过《非道路柴油移动机械排气烟度限值及测量方法》（GB 36886—2018）表1排气烟度限值中Ⅰ类光吸收系数限值1.61m-1,结果判定为不合格，机械尾气超标排放。</w:t>
      </w:r>
    </w:p>
    <w:p w14:paraId="438FF03B" w14:textId="77777777" w:rsidR="00706BF1" w:rsidRDefault="00000000">
      <w:pPr>
        <w:spacing w:line="540" w:lineRule="exact"/>
        <w:rPr>
          <w:rFonts w:ascii="仿宋" w:eastAsia="仿宋" w:hAnsi="仿宋" w:cs="仿宋"/>
          <w:b/>
          <w:bCs/>
          <w:sz w:val="30"/>
          <w:szCs w:val="30"/>
        </w:rPr>
      </w:pPr>
      <w:r>
        <w:rPr>
          <w:rFonts w:ascii="仿宋" w:eastAsia="仿宋" w:hAnsi="仿宋" w:cs="仿宋" w:hint="eastAsia"/>
          <w:b/>
          <w:bCs/>
          <w:sz w:val="30"/>
          <w:szCs w:val="30"/>
        </w:rPr>
        <w:t>处理结果</w:t>
      </w:r>
    </w:p>
    <w:p w14:paraId="03FFDDFB" w14:textId="77777777" w:rsidR="00706BF1" w:rsidRDefault="00000000">
      <w:pPr>
        <w:widowControl/>
        <w:ind w:firstLineChars="196" w:firstLine="588"/>
        <w:rPr>
          <w:rFonts w:ascii="仿宋" w:eastAsia="仿宋" w:hAnsi="仿宋" w:cs="仿宋"/>
          <w:sz w:val="30"/>
          <w:szCs w:val="30"/>
        </w:rPr>
      </w:pPr>
      <w:r>
        <w:rPr>
          <w:rFonts w:ascii="仿宋" w:eastAsia="仿宋" w:hAnsi="仿宋" w:cs="仿宋" w:hint="eastAsia"/>
          <w:sz w:val="30"/>
          <w:szCs w:val="30"/>
        </w:rPr>
        <w:t>于2021年1月5日对该单位进行立案查处；于2021年1月28日召开环境行政处罚案件审理委员会会议，经集体审议决定对该单位</w:t>
      </w:r>
      <w:proofErr w:type="gramStart"/>
      <w:r>
        <w:rPr>
          <w:rFonts w:ascii="仿宋" w:eastAsia="仿宋" w:hAnsi="仿宋" w:cs="仿宋" w:hint="eastAsia"/>
          <w:sz w:val="30"/>
          <w:szCs w:val="30"/>
        </w:rPr>
        <w:t>作出</w:t>
      </w:r>
      <w:proofErr w:type="gramEnd"/>
      <w:r>
        <w:rPr>
          <w:rFonts w:ascii="仿宋" w:eastAsia="仿宋" w:hAnsi="仿宋" w:cs="仿宋" w:hint="eastAsia"/>
          <w:sz w:val="30"/>
          <w:szCs w:val="30"/>
        </w:rPr>
        <w:t>行政处罚；于2021年2月1日向该单位下达《行政处罚事先（听证）告知书》告知该单位陈述申辩权。该单位未</w:t>
      </w:r>
      <w:r>
        <w:rPr>
          <w:rFonts w:ascii="仿宋" w:eastAsia="仿宋" w:hAnsi="仿宋" w:cs="仿宋" w:hint="eastAsia"/>
          <w:sz w:val="30"/>
          <w:szCs w:val="30"/>
        </w:rPr>
        <w:lastRenderedPageBreak/>
        <w:t>提出陈述申辩意见，视为放弃陈述申辩的权利；于2021年2月23日向该单位下达《行政处罚决定书》，3月1日主动缴纳罚没款伍仟元。后督察发现超标机械已做报废处理。</w:t>
      </w:r>
    </w:p>
    <w:p w14:paraId="09F391CC" w14:textId="77777777" w:rsidR="00706BF1" w:rsidRDefault="00000000">
      <w:pPr>
        <w:spacing w:line="540" w:lineRule="exact"/>
        <w:rPr>
          <w:rFonts w:ascii="仿宋" w:eastAsia="仿宋" w:hAnsi="仿宋" w:cs="仿宋"/>
          <w:b/>
          <w:bCs/>
          <w:sz w:val="30"/>
          <w:szCs w:val="30"/>
        </w:rPr>
      </w:pPr>
      <w:r>
        <w:rPr>
          <w:rFonts w:ascii="仿宋" w:eastAsia="仿宋" w:hAnsi="仿宋" w:cs="仿宋" w:hint="eastAsia"/>
          <w:b/>
          <w:bCs/>
          <w:sz w:val="30"/>
          <w:szCs w:val="30"/>
        </w:rPr>
        <w:t>法律依据</w:t>
      </w:r>
    </w:p>
    <w:p w14:paraId="602CE7A5" w14:textId="77777777" w:rsidR="00706BF1" w:rsidRDefault="00000000">
      <w:pPr>
        <w:widowControl/>
        <w:ind w:firstLineChars="196" w:firstLine="588"/>
        <w:rPr>
          <w:rFonts w:ascii="仿宋" w:eastAsia="仿宋" w:hAnsi="仿宋" w:cs="仿宋"/>
          <w:sz w:val="30"/>
          <w:szCs w:val="30"/>
        </w:rPr>
      </w:pPr>
      <w:r>
        <w:rPr>
          <w:rFonts w:ascii="仿宋" w:eastAsia="仿宋" w:hAnsi="仿宋" w:cs="仿宋" w:hint="eastAsia"/>
          <w:sz w:val="30"/>
          <w:szCs w:val="30"/>
        </w:rPr>
        <w:t>该单位使用不合格的非道路移动机械的行为，违反了《中华人民共和国大气污染防治法》第五十六条“生态环境主管部门应当会同交通运输、住房城乡建设、农业行政、水行政等有关部门对非道路移动机械的大气污染物排放状况进行监督检查，排放不合格的，不得使用”的规定。</w:t>
      </w:r>
    </w:p>
    <w:p w14:paraId="35BF890C" w14:textId="77777777" w:rsidR="00706BF1" w:rsidRDefault="00000000">
      <w:pPr>
        <w:widowControl/>
        <w:ind w:firstLineChars="196" w:firstLine="588"/>
        <w:rPr>
          <w:rFonts w:ascii="仿宋" w:eastAsia="仿宋" w:hAnsi="仿宋" w:cs="仿宋"/>
          <w:sz w:val="30"/>
          <w:szCs w:val="30"/>
        </w:rPr>
      </w:pPr>
      <w:r>
        <w:rPr>
          <w:rFonts w:ascii="仿宋" w:eastAsia="仿宋" w:hAnsi="仿宋" w:cs="仿宋" w:hint="eastAsia"/>
          <w:sz w:val="30"/>
          <w:szCs w:val="30"/>
        </w:rPr>
        <w:t>依据《中华人民共和国大气污染防治法》第一百一十四条“违反本法规定，使用排放不合格的非道路移动机械，或者在用重型柴油车、非道路移动机械未按照规定加装、更换污染控制装置的，由县级以上人民政府生态环境等主管部门按照职责责令改正，处五千元的罚款”和《江西省环境保护行政处罚自由裁量权细化标准》中《中华人民共和国大气污染防治法》第一百一十四条“违反本法规定，使用排放不合格的非道路移动机械，或者在用重型柴油车、非道路移动机械未按照规定加装、更换污染控制装置的，由县级以上人民政府生态环境等主管部门按照职责责令改正，处五千元的罚款。不予细化”的规定。</w:t>
      </w:r>
      <w:proofErr w:type="gramStart"/>
      <w:r>
        <w:rPr>
          <w:rFonts w:ascii="仿宋" w:eastAsia="仿宋" w:hAnsi="仿宋" w:cs="仿宋" w:hint="eastAsia"/>
          <w:sz w:val="30"/>
          <w:szCs w:val="30"/>
        </w:rPr>
        <w:t>作出</w:t>
      </w:r>
      <w:proofErr w:type="gramEnd"/>
      <w:r>
        <w:rPr>
          <w:rFonts w:ascii="仿宋" w:eastAsia="仿宋" w:hAnsi="仿宋" w:cs="仿宋" w:hint="eastAsia"/>
          <w:sz w:val="30"/>
          <w:szCs w:val="30"/>
        </w:rPr>
        <w:t>罚款伍仟元整的行政处罚。</w:t>
      </w:r>
    </w:p>
    <w:p w14:paraId="0FF95E9D" w14:textId="77777777" w:rsidR="00706BF1" w:rsidRDefault="00000000">
      <w:pPr>
        <w:spacing w:line="540" w:lineRule="exact"/>
        <w:rPr>
          <w:rFonts w:ascii="仿宋" w:eastAsia="仿宋" w:hAnsi="仿宋" w:cs="仿宋"/>
          <w:b/>
          <w:bCs/>
          <w:sz w:val="30"/>
          <w:szCs w:val="30"/>
        </w:rPr>
      </w:pPr>
      <w:r>
        <w:rPr>
          <w:rFonts w:ascii="仿宋" w:eastAsia="仿宋" w:hAnsi="仿宋" w:cs="仿宋" w:hint="eastAsia"/>
          <w:b/>
          <w:bCs/>
          <w:sz w:val="30"/>
          <w:szCs w:val="30"/>
        </w:rPr>
        <w:t>案件启示</w:t>
      </w:r>
    </w:p>
    <w:p w14:paraId="6CAF6AEC" w14:textId="77777777" w:rsidR="00706BF1" w:rsidRDefault="00000000">
      <w:pPr>
        <w:widowControl/>
        <w:ind w:firstLineChars="196" w:firstLine="588"/>
        <w:rPr>
          <w:rFonts w:ascii="仿宋" w:eastAsia="仿宋" w:hAnsi="仿宋" w:cs="仿宋"/>
          <w:sz w:val="30"/>
          <w:szCs w:val="30"/>
        </w:rPr>
      </w:pPr>
      <w:r>
        <w:rPr>
          <w:rFonts w:ascii="仿宋" w:eastAsia="仿宋" w:hAnsi="仿宋" w:cs="仿宋" w:hint="eastAsia"/>
          <w:sz w:val="30"/>
          <w:szCs w:val="30"/>
        </w:rPr>
        <w:lastRenderedPageBreak/>
        <w:t>对该单位的违法行为进行查处，一、体现了执政为民的理念。权力是人民赋予的，执法办案要以</w:t>
      </w:r>
      <w:proofErr w:type="gramStart"/>
      <w:r>
        <w:rPr>
          <w:rFonts w:ascii="仿宋" w:eastAsia="仿宋" w:hAnsi="仿宋" w:cs="仿宋" w:hint="eastAsia"/>
          <w:sz w:val="30"/>
          <w:szCs w:val="30"/>
        </w:rPr>
        <w:t>最</w:t>
      </w:r>
      <w:proofErr w:type="gramEnd"/>
      <w:r>
        <w:rPr>
          <w:rFonts w:ascii="仿宋" w:eastAsia="仿宋" w:hAnsi="仿宋" w:cs="仿宋" w:hint="eastAsia"/>
          <w:sz w:val="30"/>
          <w:szCs w:val="30"/>
        </w:rPr>
        <w:t>广大人民的利益为根本出发点和归宿点，为人民群众的环境权益保驾护航；二、进一步贯彻《中共中央国务院关于全面加强生态环境保护坚决打好污染防治攻坚战的意见》和《国务院关于印发打赢蓝天保卫战三年行动计划的通知》等文件要求，落实好《南昌市关于划定禁止使用高排放非道路移动机械区域通告》，依托《中华人民共和国环境保护法》《中华人民共和国大气污染防治法》等法律法规，加大对非道路移动机械的管理力度，行政执法的同时，做到向企业普法、让企业懂法，为企业环境管理与科学治污提供相关指导建议，促进非道路移动机械污染防治技术进步；三、通过严格的生态环境执法监管、严厉的查处，让更多的相关排污单位知晓违法必究，执法必严，主动自律，不敢触碰法律红线，依法依规达标排放。</w:t>
      </w:r>
    </w:p>
    <w:p w14:paraId="20A5E14A" w14:textId="77777777" w:rsidR="00706BF1" w:rsidRDefault="00000000">
      <w:pPr>
        <w:spacing w:line="540" w:lineRule="exact"/>
        <w:rPr>
          <w:rFonts w:ascii="仿宋" w:eastAsia="仿宋" w:hAnsi="仿宋" w:cs="仿宋"/>
          <w:sz w:val="30"/>
          <w:szCs w:val="30"/>
        </w:rPr>
      </w:pPr>
      <w:r>
        <w:rPr>
          <w:rFonts w:ascii="仿宋" w:eastAsia="仿宋" w:hAnsi="仿宋" w:cs="仿宋" w:hint="eastAsia"/>
          <w:sz w:val="30"/>
          <w:szCs w:val="30"/>
        </w:rPr>
        <w:t>【案件联系人】</w:t>
      </w:r>
    </w:p>
    <w:p w14:paraId="16C0899C" w14:textId="77777777" w:rsidR="00706BF1" w:rsidRDefault="00000000">
      <w:pPr>
        <w:widowControl/>
        <w:ind w:firstLineChars="196" w:firstLine="588"/>
        <w:rPr>
          <w:rFonts w:ascii="仿宋" w:eastAsia="仿宋" w:hAnsi="仿宋" w:cs="仿宋"/>
          <w:sz w:val="30"/>
          <w:szCs w:val="30"/>
        </w:rPr>
      </w:pPr>
      <w:r>
        <w:rPr>
          <w:rFonts w:ascii="仿宋" w:eastAsia="仿宋" w:hAnsi="仿宋" w:cs="仿宋" w:hint="eastAsia"/>
          <w:sz w:val="30"/>
          <w:szCs w:val="30"/>
        </w:rPr>
        <w:t>南昌市生态环境保护综合执法支队，周雄旺，联系电话：15307918818</w:t>
      </w:r>
    </w:p>
    <w:p w14:paraId="736BE236" w14:textId="77777777" w:rsidR="00706BF1" w:rsidRDefault="00000000">
      <w:pPr>
        <w:rPr>
          <w:rFonts w:ascii="仿宋" w:eastAsia="仿宋" w:hAnsi="仿宋" w:cs="仿宋"/>
          <w:sz w:val="30"/>
          <w:szCs w:val="30"/>
        </w:rPr>
      </w:pPr>
      <w:r>
        <w:rPr>
          <w:rFonts w:ascii="仿宋" w:eastAsia="仿宋" w:hAnsi="仿宋" w:cs="仿宋" w:hint="eastAsia"/>
          <w:sz w:val="30"/>
          <w:szCs w:val="30"/>
        </w:rPr>
        <w:br w:type="page"/>
      </w:r>
    </w:p>
    <w:p w14:paraId="0CD228D5" w14:textId="77777777" w:rsidR="00706BF1" w:rsidRDefault="00000000">
      <w:pPr>
        <w:spacing w:line="540" w:lineRule="exact"/>
        <w:rPr>
          <w:rFonts w:ascii="仿宋" w:eastAsia="仿宋" w:hAnsi="仿宋" w:cs="仿宋"/>
          <w:b/>
          <w:bCs/>
          <w:sz w:val="30"/>
          <w:szCs w:val="30"/>
        </w:rPr>
      </w:pPr>
      <w:r>
        <w:rPr>
          <w:rFonts w:ascii="黑体" w:eastAsia="黑体" w:hAnsi="黑体" w:cs="黑体" w:hint="eastAsia"/>
          <w:b/>
          <w:bCs/>
          <w:sz w:val="30"/>
          <w:szCs w:val="30"/>
        </w:rPr>
        <w:lastRenderedPageBreak/>
        <w:t>案例3：某公司不正常运行污染防治设施超标排放水污染物</w:t>
      </w:r>
    </w:p>
    <w:p w14:paraId="7575268D" w14:textId="77777777" w:rsidR="00706BF1" w:rsidRDefault="00000000">
      <w:pPr>
        <w:spacing w:line="540" w:lineRule="exact"/>
        <w:rPr>
          <w:rFonts w:ascii="仿宋" w:eastAsia="仿宋" w:hAnsi="仿宋" w:cs="仿宋"/>
          <w:b/>
          <w:bCs/>
          <w:sz w:val="30"/>
          <w:szCs w:val="30"/>
        </w:rPr>
      </w:pPr>
      <w:r>
        <w:rPr>
          <w:rFonts w:ascii="仿宋" w:eastAsia="仿宋" w:hAnsi="仿宋" w:cs="仿宋" w:hint="eastAsia"/>
          <w:b/>
          <w:bCs/>
          <w:sz w:val="30"/>
          <w:szCs w:val="30"/>
        </w:rPr>
        <w:t>违法事实</w:t>
      </w:r>
    </w:p>
    <w:p w14:paraId="2A54F1C0" w14:textId="77777777" w:rsidR="00706BF1" w:rsidRDefault="00000000">
      <w:pPr>
        <w:widowControl/>
        <w:ind w:firstLineChars="196" w:firstLine="588"/>
        <w:rPr>
          <w:rFonts w:ascii="仿宋" w:eastAsia="仿宋" w:hAnsi="仿宋" w:cs="仿宋"/>
          <w:sz w:val="30"/>
          <w:szCs w:val="30"/>
        </w:rPr>
      </w:pPr>
      <w:r>
        <w:rPr>
          <w:rFonts w:ascii="仿宋" w:eastAsia="仿宋" w:hAnsi="仿宋" w:cs="仿宋" w:hint="eastAsia"/>
          <w:sz w:val="30"/>
          <w:szCs w:val="30"/>
        </w:rPr>
        <w:t>2021年4月13日19：20左右，南昌市安义生态环境局接工业园区管委会反映，园区在开展突击夜查时，发现某公司外雨水管网有大量水样排入，经突击检查人员现场用pH快速试纸检测显强酸性，初步判断为未经处理的污水。安义生态环境局执法人员迅速赶到现场，经深入周边企业调查询问核查发现：厂区外雨水管网排入的污水为某公司排出，因该公司管理失误，在氧化生产车间临时加班生产过程中未正常运行污水处理站，造成污水收集池自吸泵停用，氧化生产车间未经处理的废水由污水收集池溢出至雨水管网直排外环境，并现场对雨水口采样取证。2021年4月16日，执法人员对当日负责污水处理工作的安环负责人、工人，进行进一步的深入调查，根据《检测报告》显示该公司溢流至雨水口废水pH值未达到国家规定的水污染物排放标准。</w:t>
      </w:r>
    </w:p>
    <w:p w14:paraId="17CB166A" w14:textId="77777777" w:rsidR="00706BF1" w:rsidRDefault="00000000">
      <w:pPr>
        <w:spacing w:line="540" w:lineRule="exact"/>
        <w:rPr>
          <w:rFonts w:ascii="仿宋" w:eastAsia="仿宋" w:hAnsi="仿宋" w:cs="仿宋"/>
          <w:b/>
          <w:bCs/>
          <w:sz w:val="30"/>
          <w:szCs w:val="30"/>
        </w:rPr>
      </w:pPr>
      <w:r>
        <w:rPr>
          <w:rFonts w:ascii="仿宋" w:eastAsia="仿宋" w:hAnsi="仿宋" w:cs="仿宋" w:hint="eastAsia"/>
          <w:b/>
          <w:bCs/>
          <w:sz w:val="30"/>
          <w:szCs w:val="30"/>
        </w:rPr>
        <w:t>处理结果</w:t>
      </w:r>
    </w:p>
    <w:p w14:paraId="652794CE" w14:textId="77777777" w:rsidR="00706BF1" w:rsidRDefault="00000000">
      <w:pPr>
        <w:widowControl/>
        <w:ind w:firstLineChars="196" w:firstLine="588"/>
        <w:rPr>
          <w:rFonts w:ascii="仿宋" w:eastAsia="仿宋" w:hAnsi="仿宋" w:cs="仿宋"/>
          <w:sz w:val="30"/>
          <w:szCs w:val="30"/>
        </w:rPr>
      </w:pPr>
      <w:r>
        <w:rPr>
          <w:rFonts w:ascii="仿宋" w:eastAsia="仿宋" w:hAnsi="仿宋" w:cs="仿宋" w:hint="eastAsia"/>
          <w:sz w:val="30"/>
          <w:szCs w:val="30"/>
        </w:rPr>
        <w:t>经南昌市安义生态环境局案审会集体审议，依据《中华人民共和国水污染防治法》第八十三条第三款和《江西省环境保护行政处罚自由裁量权细化标准》中《中华人民共和国水污染防治法》第八十三条第三款细化（2）2，同时依据《中华人民共和国环境保护法》第六十三条第三项和《行政主管部门移送适用行政拘留环境违法案件暂行办法》第七条第六项的规定，拟决定对该公司</w:t>
      </w:r>
      <w:proofErr w:type="gramStart"/>
      <w:r>
        <w:rPr>
          <w:rFonts w:ascii="仿宋" w:eastAsia="仿宋" w:hAnsi="仿宋" w:cs="仿宋" w:hint="eastAsia"/>
          <w:sz w:val="30"/>
          <w:szCs w:val="30"/>
        </w:rPr>
        <w:t>作出</w:t>
      </w:r>
      <w:proofErr w:type="gramEnd"/>
      <w:r>
        <w:rPr>
          <w:rFonts w:ascii="仿宋" w:eastAsia="仿宋" w:hAnsi="仿宋" w:cs="仿宋" w:hint="eastAsia"/>
          <w:sz w:val="30"/>
          <w:szCs w:val="30"/>
        </w:rPr>
        <w:t>罚款人民币35万元的行政处罚，同时将相关责任人移送公</w:t>
      </w:r>
      <w:r>
        <w:rPr>
          <w:rFonts w:ascii="仿宋" w:eastAsia="仿宋" w:hAnsi="仿宋" w:cs="仿宋" w:hint="eastAsia"/>
          <w:sz w:val="30"/>
          <w:szCs w:val="30"/>
        </w:rPr>
        <w:lastRenderedPageBreak/>
        <w:t>安机关。2021年4月16日对该公司下达《行政处罚事先（听证）告知书》，2021年4月16日安义县公安局受理移送案件，并于2021年4月20日对当日负责污水处理工作员工杨某</w:t>
      </w:r>
      <w:proofErr w:type="gramStart"/>
      <w:r>
        <w:rPr>
          <w:rFonts w:ascii="仿宋" w:eastAsia="仿宋" w:hAnsi="仿宋" w:cs="仿宋" w:hint="eastAsia"/>
          <w:sz w:val="30"/>
          <w:szCs w:val="30"/>
        </w:rPr>
        <w:t>根做出</w:t>
      </w:r>
      <w:proofErr w:type="gramEnd"/>
      <w:r>
        <w:rPr>
          <w:rFonts w:ascii="仿宋" w:eastAsia="仿宋" w:hAnsi="仿宋" w:cs="仿宋" w:hint="eastAsia"/>
          <w:sz w:val="30"/>
          <w:szCs w:val="30"/>
        </w:rPr>
        <w:t>行政拘留10日的行政处罚决定。2021年4月21日南昌市安义生态环境局对该单位下达《行政处罚决定书》，决定</w:t>
      </w:r>
      <w:proofErr w:type="gramStart"/>
      <w:r>
        <w:rPr>
          <w:rFonts w:ascii="仿宋" w:eastAsia="仿宋" w:hAnsi="仿宋" w:cs="仿宋" w:hint="eastAsia"/>
          <w:sz w:val="30"/>
          <w:szCs w:val="30"/>
        </w:rPr>
        <w:t>作出</w:t>
      </w:r>
      <w:proofErr w:type="gramEnd"/>
      <w:r>
        <w:rPr>
          <w:rFonts w:ascii="仿宋" w:eastAsia="仿宋" w:hAnsi="仿宋" w:cs="仿宋" w:hint="eastAsia"/>
          <w:sz w:val="30"/>
          <w:szCs w:val="30"/>
        </w:rPr>
        <w:t>罚款人民币35万元的行政处罚。</w:t>
      </w:r>
    </w:p>
    <w:p w14:paraId="3A849ACC" w14:textId="77777777" w:rsidR="00706BF1" w:rsidRDefault="00000000">
      <w:pPr>
        <w:spacing w:line="540" w:lineRule="exact"/>
        <w:rPr>
          <w:rFonts w:ascii="仿宋" w:eastAsia="仿宋" w:hAnsi="仿宋" w:cs="仿宋"/>
          <w:b/>
          <w:bCs/>
          <w:sz w:val="30"/>
          <w:szCs w:val="30"/>
        </w:rPr>
      </w:pPr>
      <w:r>
        <w:rPr>
          <w:rFonts w:ascii="仿宋" w:eastAsia="仿宋" w:hAnsi="仿宋" w:cs="仿宋" w:hint="eastAsia"/>
          <w:b/>
          <w:bCs/>
          <w:sz w:val="30"/>
          <w:szCs w:val="30"/>
        </w:rPr>
        <w:t>法律依据</w:t>
      </w:r>
    </w:p>
    <w:p w14:paraId="0C335689" w14:textId="77777777" w:rsidR="00706BF1" w:rsidRDefault="00000000">
      <w:pPr>
        <w:widowControl/>
        <w:ind w:firstLineChars="196" w:firstLine="588"/>
        <w:rPr>
          <w:rFonts w:ascii="仿宋" w:eastAsia="仿宋" w:hAnsi="仿宋" w:cs="仿宋"/>
          <w:sz w:val="30"/>
          <w:szCs w:val="30"/>
        </w:rPr>
      </w:pPr>
      <w:r>
        <w:rPr>
          <w:rFonts w:ascii="仿宋" w:eastAsia="仿宋" w:hAnsi="仿宋" w:cs="仿宋" w:hint="eastAsia"/>
          <w:sz w:val="30"/>
          <w:szCs w:val="30"/>
        </w:rPr>
        <w:t>该公司未保证污染防治设施正常运行、超标排放水污染物的环境违法行为，依据《中华人民共和国水污染防治法》第八十三条第三款和《江西省环境保护行政处罚自由裁量权细化标准》中《中华人民共和国水污染防治法》第八十三条第三款细化（2）2，同时依据《中华人民共和国环境保护法》第六十三条第三项和《行政主管部门移送适用行政拘留环境违法案件暂行办法》第七条第六项的规定，做出行政处罚及移送决定。</w:t>
      </w:r>
    </w:p>
    <w:p w14:paraId="288B71C1" w14:textId="77777777" w:rsidR="00706BF1" w:rsidRDefault="00000000">
      <w:pPr>
        <w:spacing w:line="540" w:lineRule="exact"/>
        <w:rPr>
          <w:rFonts w:ascii="仿宋" w:eastAsia="仿宋" w:hAnsi="仿宋" w:cs="仿宋"/>
          <w:b/>
          <w:bCs/>
          <w:sz w:val="30"/>
          <w:szCs w:val="30"/>
        </w:rPr>
      </w:pPr>
      <w:r>
        <w:rPr>
          <w:rFonts w:ascii="仿宋" w:eastAsia="仿宋" w:hAnsi="仿宋" w:cs="仿宋" w:hint="eastAsia"/>
          <w:b/>
          <w:bCs/>
          <w:sz w:val="30"/>
          <w:szCs w:val="30"/>
        </w:rPr>
        <w:t>案件启示</w:t>
      </w:r>
    </w:p>
    <w:p w14:paraId="0897C47F" w14:textId="77777777" w:rsidR="00706BF1" w:rsidRDefault="00000000">
      <w:pPr>
        <w:ind w:firstLineChars="200" w:firstLine="602"/>
        <w:rPr>
          <w:rFonts w:ascii="仿宋" w:eastAsia="仿宋" w:hAnsi="仿宋" w:cs="仿宋"/>
          <w:sz w:val="30"/>
          <w:szCs w:val="30"/>
        </w:rPr>
      </w:pPr>
      <w:r>
        <w:rPr>
          <w:rFonts w:ascii="仿宋_GB2312" w:eastAsia="仿宋_GB2312" w:hAnsi="仿宋" w:hint="eastAsia"/>
          <w:b/>
          <w:bCs/>
          <w:sz w:val="30"/>
          <w:szCs w:val="30"/>
        </w:rPr>
        <w:t>利用科技手段强化污染源监管工作。</w:t>
      </w:r>
      <w:r>
        <w:rPr>
          <w:rFonts w:ascii="仿宋" w:eastAsia="仿宋" w:hAnsi="仿宋" w:cs="仿宋" w:hint="eastAsia"/>
          <w:sz w:val="30"/>
          <w:szCs w:val="30"/>
        </w:rPr>
        <w:t>该公司不正常运行污染防治设施超标</w:t>
      </w:r>
      <w:proofErr w:type="gramStart"/>
      <w:r>
        <w:rPr>
          <w:rFonts w:ascii="仿宋" w:eastAsia="仿宋" w:hAnsi="仿宋" w:cs="仿宋" w:hint="eastAsia"/>
          <w:sz w:val="30"/>
          <w:szCs w:val="30"/>
        </w:rPr>
        <w:t>排污案</w:t>
      </w:r>
      <w:proofErr w:type="gramEnd"/>
      <w:r>
        <w:rPr>
          <w:rFonts w:ascii="仿宋" w:eastAsia="仿宋" w:hAnsi="仿宋" w:cs="仿宋" w:hint="eastAsia"/>
          <w:sz w:val="30"/>
          <w:szCs w:val="30"/>
        </w:rPr>
        <w:t>的发生，暴露出企业在管理上存在的漏洞，也提醒了环保人如何抓住监管工作重点，明确了进一步的监管方向。南昌市安义生态环境局在执法人员少、企业多、监管难度大的严峻考验下，对70余家重点涉水工业企业全部督促要求加装废水在线监控，建立污染源县级监控平台，实时掌握排放数据。同时为进一步全面开展园区涉水工业企业的环境监管工作，在园</w:t>
      </w:r>
      <w:r>
        <w:rPr>
          <w:rFonts w:ascii="仿宋" w:eastAsia="仿宋" w:hAnsi="仿宋" w:cs="仿宋" w:hint="eastAsia"/>
          <w:sz w:val="30"/>
          <w:szCs w:val="30"/>
        </w:rPr>
        <w:lastRenderedPageBreak/>
        <w:t>区的主干道、主管网、网格化，重点涉水企业雨水总排放口，针对主要污染因子全部安装了废水在线监控。实时锁定涉嫌偷排漏排至污水管网的企业大致范围，为出现超标排放提供排查依据；实时监测重点涉水企业雨水排放数据，杜绝企业利用雨水管网偷排漏排，有效震慑的同时起到警示作用。强化利用科技手段全面加强污染源监管工作，严厉打击企业不正常运行污染防治设施等环境违法行为，坚决杜绝环境违法行为再次发生。</w:t>
      </w:r>
    </w:p>
    <w:p w14:paraId="4159E546" w14:textId="77777777" w:rsidR="00706BF1" w:rsidRDefault="00000000">
      <w:pPr>
        <w:rPr>
          <w:rFonts w:ascii="仿宋" w:eastAsia="仿宋" w:hAnsi="仿宋" w:cs="仿宋"/>
          <w:sz w:val="30"/>
          <w:szCs w:val="30"/>
        </w:rPr>
      </w:pPr>
      <w:r>
        <w:rPr>
          <w:rFonts w:ascii="仿宋" w:eastAsia="仿宋" w:hAnsi="仿宋" w:cs="仿宋" w:hint="eastAsia"/>
          <w:sz w:val="30"/>
          <w:szCs w:val="30"/>
        </w:rPr>
        <w:t>【案件联系人】</w:t>
      </w:r>
    </w:p>
    <w:p w14:paraId="30BD7D8E" w14:textId="77777777" w:rsidR="00706BF1" w:rsidRDefault="00000000">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南昌市安义生态环境综合执法大队，简秋平，联系电话：1997919252</w:t>
      </w:r>
    </w:p>
    <w:p w14:paraId="7086833B" w14:textId="77777777" w:rsidR="00706BF1" w:rsidRDefault="00000000">
      <w:pPr>
        <w:rPr>
          <w:rFonts w:ascii="仿宋" w:eastAsia="仿宋" w:hAnsi="仿宋" w:cs="仿宋"/>
          <w:sz w:val="30"/>
          <w:szCs w:val="30"/>
        </w:rPr>
      </w:pPr>
      <w:r>
        <w:rPr>
          <w:rFonts w:ascii="仿宋" w:eastAsia="仿宋" w:hAnsi="仿宋" w:cs="仿宋" w:hint="eastAsia"/>
          <w:sz w:val="30"/>
          <w:szCs w:val="30"/>
        </w:rPr>
        <w:br w:type="page"/>
      </w:r>
    </w:p>
    <w:p w14:paraId="736555AF" w14:textId="77777777" w:rsidR="00706BF1" w:rsidRDefault="00000000">
      <w:pPr>
        <w:spacing w:line="540" w:lineRule="exact"/>
        <w:rPr>
          <w:rFonts w:ascii="黑体" w:eastAsia="黑体" w:hAnsi="黑体" w:cs="黑体"/>
          <w:b/>
          <w:bCs/>
          <w:sz w:val="30"/>
          <w:szCs w:val="30"/>
        </w:rPr>
      </w:pPr>
      <w:r>
        <w:rPr>
          <w:rFonts w:ascii="黑体" w:eastAsia="黑体" w:hAnsi="黑体" w:cs="黑体" w:hint="eastAsia"/>
          <w:b/>
          <w:bCs/>
          <w:sz w:val="30"/>
          <w:szCs w:val="30"/>
        </w:rPr>
        <w:lastRenderedPageBreak/>
        <w:t>案例4：某</w:t>
      </w:r>
      <w:proofErr w:type="gramStart"/>
      <w:r>
        <w:rPr>
          <w:rFonts w:ascii="黑体" w:eastAsia="黑体" w:hAnsi="黑体" w:cs="黑体" w:hint="eastAsia"/>
          <w:b/>
          <w:bCs/>
          <w:sz w:val="30"/>
          <w:szCs w:val="30"/>
        </w:rPr>
        <w:t>医院超</w:t>
      </w:r>
      <w:proofErr w:type="gramEnd"/>
      <w:r>
        <w:rPr>
          <w:rFonts w:ascii="黑体" w:eastAsia="黑体" w:hAnsi="黑体" w:cs="黑体" w:hint="eastAsia"/>
          <w:b/>
          <w:bCs/>
          <w:sz w:val="30"/>
          <w:szCs w:val="30"/>
        </w:rPr>
        <w:t>排污许可标准排放污染物</w:t>
      </w:r>
    </w:p>
    <w:p w14:paraId="1195001B" w14:textId="77777777" w:rsidR="00706BF1" w:rsidRDefault="00000000">
      <w:pPr>
        <w:spacing w:line="540" w:lineRule="exact"/>
        <w:rPr>
          <w:rFonts w:ascii="仿宋" w:eastAsia="仿宋" w:hAnsi="仿宋" w:cs="仿宋"/>
          <w:b/>
          <w:bCs/>
          <w:sz w:val="30"/>
          <w:szCs w:val="30"/>
        </w:rPr>
      </w:pPr>
      <w:r>
        <w:rPr>
          <w:rFonts w:ascii="仿宋" w:eastAsia="仿宋" w:hAnsi="仿宋" w:cs="仿宋" w:hint="eastAsia"/>
          <w:b/>
          <w:bCs/>
          <w:sz w:val="30"/>
          <w:szCs w:val="30"/>
        </w:rPr>
        <w:t>违法事实</w:t>
      </w:r>
    </w:p>
    <w:p w14:paraId="1C31C415" w14:textId="77777777" w:rsidR="00706BF1" w:rsidRDefault="00000000">
      <w:pPr>
        <w:ind w:firstLineChars="200" w:firstLine="600"/>
        <w:rPr>
          <w:rFonts w:ascii="仿宋" w:eastAsia="仿宋" w:hAnsi="仿宋" w:cs="仿宋"/>
          <w:sz w:val="30"/>
          <w:szCs w:val="30"/>
        </w:rPr>
      </w:pPr>
      <w:r>
        <w:rPr>
          <w:rFonts w:ascii="仿宋" w:eastAsia="仿宋" w:hAnsi="仿宋" w:cs="仿宋" w:hint="eastAsia"/>
          <w:sz w:val="30"/>
          <w:szCs w:val="30"/>
        </w:rPr>
        <w:t>2021年5月24日，南昌市生态环境保护综合执法支队青山湖大队执法人员对某医院进行现场检查，江西省南昌生态环境监测中心工作人员现场对废水总排口进行取样，根据监督性《检测报告》显示：氨氮平均值为31.6mg/L、粪大肠菌群≥24000MPN/L，超过该单位排污许可证总排口排放浓度限值氨氮25mg/L、粪大肠菌群5000MPN/L，氨氮、粪大肠菌群分别超标0.264倍、3.8倍。该单位对监测数据无异议。</w:t>
      </w:r>
    </w:p>
    <w:p w14:paraId="3C3C1CEA" w14:textId="77777777" w:rsidR="00706BF1" w:rsidRDefault="00000000">
      <w:pPr>
        <w:spacing w:line="540" w:lineRule="exact"/>
        <w:rPr>
          <w:rFonts w:ascii="仿宋" w:eastAsia="仿宋" w:hAnsi="仿宋" w:cs="仿宋"/>
          <w:b/>
          <w:bCs/>
          <w:sz w:val="30"/>
          <w:szCs w:val="30"/>
        </w:rPr>
      </w:pPr>
      <w:r>
        <w:rPr>
          <w:rFonts w:ascii="仿宋" w:eastAsia="仿宋" w:hAnsi="仿宋" w:cs="仿宋" w:hint="eastAsia"/>
          <w:b/>
          <w:bCs/>
          <w:sz w:val="30"/>
          <w:szCs w:val="30"/>
        </w:rPr>
        <w:t>处理结果</w:t>
      </w:r>
    </w:p>
    <w:p w14:paraId="692E1B31" w14:textId="77777777" w:rsidR="00706BF1" w:rsidRDefault="00000000">
      <w:pPr>
        <w:ind w:firstLineChars="200" w:firstLine="600"/>
        <w:rPr>
          <w:rFonts w:ascii="仿宋" w:eastAsia="仿宋" w:hAnsi="仿宋" w:cs="仿宋"/>
          <w:sz w:val="30"/>
          <w:szCs w:val="30"/>
        </w:rPr>
      </w:pPr>
      <w:r>
        <w:rPr>
          <w:rFonts w:ascii="仿宋" w:eastAsia="仿宋" w:hAnsi="仿宋" w:cs="仿宋" w:hint="eastAsia"/>
          <w:sz w:val="30"/>
          <w:szCs w:val="30"/>
        </w:rPr>
        <w:t>南昌市生态环境局执法人员2021年6月25日下达《责令改正违法行为决定书》。2021年9月7日，南昌市生态环境局召开环境行政处罚案件审理委员会会议，经集体审议，拟决定对该单位</w:t>
      </w:r>
      <w:proofErr w:type="gramStart"/>
      <w:r>
        <w:rPr>
          <w:rFonts w:ascii="仿宋" w:eastAsia="仿宋" w:hAnsi="仿宋" w:cs="仿宋" w:hint="eastAsia"/>
          <w:sz w:val="30"/>
          <w:szCs w:val="30"/>
        </w:rPr>
        <w:t>作出</w:t>
      </w:r>
      <w:proofErr w:type="gramEnd"/>
      <w:r>
        <w:rPr>
          <w:rFonts w:ascii="仿宋" w:eastAsia="仿宋" w:hAnsi="仿宋" w:cs="仿宋" w:hint="eastAsia"/>
          <w:sz w:val="30"/>
          <w:szCs w:val="30"/>
        </w:rPr>
        <w:t>罚款人民币贰拾万零壹仟元整的行政处罚。于9月10日下达《行政处罚事先（听证）告知书》告知该单位享有陈述申辩和要求举行听证的权利，该单位未提出陈述申辩的意见，也未要求举行听证，视为放弃陈述申辩和要求举行听证的权利。于2021年9月29日下达《行政处罚决定书》，10月16日该单位主动缴纳罚没款。</w:t>
      </w:r>
    </w:p>
    <w:p w14:paraId="28D60D01" w14:textId="77777777" w:rsidR="00706BF1" w:rsidRDefault="00000000">
      <w:pPr>
        <w:spacing w:line="540" w:lineRule="exact"/>
        <w:rPr>
          <w:rFonts w:ascii="仿宋" w:eastAsia="仿宋" w:hAnsi="仿宋" w:cs="仿宋"/>
          <w:b/>
          <w:bCs/>
          <w:sz w:val="30"/>
          <w:szCs w:val="30"/>
        </w:rPr>
      </w:pPr>
      <w:r>
        <w:rPr>
          <w:rFonts w:ascii="仿宋" w:eastAsia="仿宋" w:hAnsi="仿宋" w:cs="仿宋" w:hint="eastAsia"/>
          <w:b/>
          <w:bCs/>
          <w:sz w:val="30"/>
          <w:szCs w:val="30"/>
        </w:rPr>
        <w:t>法律依据</w:t>
      </w:r>
    </w:p>
    <w:p w14:paraId="36BDAFE9" w14:textId="77777777" w:rsidR="00706BF1" w:rsidRDefault="00000000">
      <w:pPr>
        <w:ind w:firstLineChars="200" w:firstLine="600"/>
        <w:rPr>
          <w:rFonts w:ascii="仿宋" w:eastAsia="仿宋" w:hAnsi="仿宋" w:cs="仿宋"/>
          <w:sz w:val="30"/>
          <w:szCs w:val="30"/>
        </w:rPr>
      </w:pPr>
      <w:r>
        <w:rPr>
          <w:rFonts w:ascii="仿宋" w:eastAsia="仿宋" w:hAnsi="仿宋" w:cs="仿宋" w:hint="eastAsia"/>
          <w:sz w:val="30"/>
          <w:szCs w:val="30"/>
        </w:rPr>
        <w:t>经案审会集体审议，依据《排污许可管理条例》第三十四条第一项“违反本条例规定，排污单位有下列行为之一的，由生态</w:t>
      </w:r>
      <w:r>
        <w:rPr>
          <w:rFonts w:ascii="仿宋" w:eastAsia="仿宋" w:hAnsi="仿宋" w:cs="仿宋" w:hint="eastAsia"/>
          <w:sz w:val="30"/>
          <w:szCs w:val="30"/>
        </w:rPr>
        <w:lastRenderedPageBreak/>
        <w:t>环境主管部门责令改正或者限制生产、停产整治，处20万元以上100万元以下的罚款；情节严重的，吊销排污许可证，报经有批准权的人民政府批准，责令停业、关闭：（一）超过许可排放浓度、许可排放量排放污染物”。决定对该单位</w:t>
      </w:r>
      <w:proofErr w:type="gramStart"/>
      <w:r>
        <w:rPr>
          <w:rFonts w:ascii="仿宋" w:eastAsia="仿宋" w:hAnsi="仿宋" w:cs="仿宋" w:hint="eastAsia"/>
          <w:sz w:val="30"/>
          <w:szCs w:val="30"/>
        </w:rPr>
        <w:t>作出</w:t>
      </w:r>
      <w:proofErr w:type="gramEnd"/>
      <w:r>
        <w:rPr>
          <w:rFonts w:ascii="仿宋" w:eastAsia="仿宋" w:hAnsi="仿宋" w:cs="仿宋" w:hint="eastAsia"/>
          <w:sz w:val="30"/>
          <w:szCs w:val="30"/>
        </w:rPr>
        <w:t>罚款人民币贰拾万零壹仟元整的行政处罚。</w:t>
      </w:r>
    </w:p>
    <w:p w14:paraId="2612619A" w14:textId="77777777" w:rsidR="00706BF1" w:rsidRDefault="00000000">
      <w:pPr>
        <w:spacing w:line="540" w:lineRule="exact"/>
        <w:rPr>
          <w:rFonts w:ascii="仿宋" w:eastAsia="仿宋" w:hAnsi="仿宋" w:cs="仿宋"/>
          <w:b/>
          <w:bCs/>
          <w:sz w:val="30"/>
          <w:szCs w:val="30"/>
        </w:rPr>
      </w:pPr>
      <w:r>
        <w:rPr>
          <w:rFonts w:ascii="仿宋" w:eastAsia="仿宋" w:hAnsi="仿宋" w:cs="仿宋" w:hint="eastAsia"/>
          <w:b/>
          <w:bCs/>
          <w:sz w:val="30"/>
          <w:szCs w:val="30"/>
        </w:rPr>
        <w:t>案件启示</w:t>
      </w:r>
    </w:p>
    <w:p w14:paraId="2A371043" w14:textId="77777777" w:rsidR="00706BF1" w:rsidRDefault="00000000">
      <w:pPr>
        <w:ind w:firstLineChars="200" w:firstLine="600"/>
        <w:rPr>
          <w:rFonts w:ascii="仿宋" w:eastAsia="仿宋" w:hAnsi="仿宋" w:cs="仿宋"/>
          <w:sz w:val="30"/>
          <w:szCs w:val="30"/>
        </w:rPr>
      </w:pPr>
      <w:hyperlink r:id="rId7" w:history="1">
        <w:r>
          <w:rPr>
            <w:rFonts w:ascii="仿宋" w:eastAsia="仿宋" w:hAnsi="仿宋" w:cs="仿宋" w:hint="eastAsia"/>
            <w:sz w:val="30"/>
            <w:szCs w:val="30"/>
          </w:rPr>
          <w:t>水污染</w:t>
        </w:r>
      </w:hyperlink>
      <w:r>
        <w:rPr>
          <w:rFonts w:ascii="仿宋" w:eastAsia="仿宋" w:hAnsi="仿宋" w:cs="仿宋" w:hint="eastAsia"/>
          <w:sz w:val="30"/>
          <w:szCs w:val="30"/>
        </w:rPr>
        <w:t>问题已经成为</w:t>
      </w:r>
      <w:hyperlink r:id="rId8" w:history="1">
        <w:r>
          <w:rPr>
            <w:rFonts w:ascii="仿宋" w:eastAsia="仿宋" w:hAnsi="仿宋" w:cs="仿宋" w:hint="eastAsia"/>
            <w:sz w:val="30"/>
            <w:szCs w:val="30"/>
          </w:rPr>
          <w:t>我国</w:t>
        </w:r>
      </w:hyperlink>
      <w:r>
        <w:rPr>
          <w:rFonts w:ascii="仿宋" w:eastAsia="仿宋" w:hAnsi="仿宋" w:cs="仿宋" w:hint="eastAsia"/>
          <w:sz w:val="30"/>
          <w:szCs w:val="30"/>
        </w:rPr>
        <w:t>经济社会发展的最重要制约因素之一，已经引起国家和</w:t>
      </w:r>
      <w:hyperlink r:id="rId9" w:history="1">
        <w:r>
          <w:rPr>
            <w:rFonts w:ascii="仿宋" w:eastAsia="仿宋" w:hAnsi="仿宋" w:cs="仿宋" w:hint="eastAsia"/>
            <w:sz w:val="30"/>
            <w:szCs w:val="30"/>
          </w:rPr>
          <w:t>地方政府</w:t>
        </w:r>
      </w:hyperlink>
      <w:r>
        <w:rPr>
          <w:rFonts w:ascii="仿宋" w:eastAsia="仿宋" w:hAnsi="仿宋" w:cs="仿宋" w:hint="eastAsia"/>
          <w:sz w:val="30"/>
          <w:szCs w:val="30"/>
        </w:rPr>
        <w:t>的高度重视。在狠抓环保的大环境下，部分企业仍存在废水超标违法行为，表明部分企业认识不足、执法人员监管力度不够，为实现绿水青山就是金山银山，我们要敢于铁腕治污，严厉查处环境违法行为，彰显环保执法铁军执法的利剑作用。本案以排污许可证标准作为处罚依据，做到了违法事情清楚、处罚严谨合理，对水污染违法行为开辟新的执法路径，起到良好的借鉴意义。</w:t>
      </w:r>
    </w:p>
    <w:p w14:paraId="1D77A07A" w14:textId="77777777" w:rsidR="00706BF1" w:rsidRDefault="00000000">
      <w:pPr>
        <w:spacing w:line="540" w:lineRule="exact"/>
        <w:rPr>
          <w:rFonts w:ascii="仿宋" w:eastAsia="仿宋" w:hAnsi="仿宋" w:cs="仿宋"/>
          <w:sz w:val="30"/>
          <w:szCs w:val="30"/>
        </w:rPr>
      </w:pPr>
      <w:r>
        <w:rPr>
          <w:rFonts w:ascii="仿宋" w:eastAsia="仿宋" w:hAnsi="仿宋" w:cs="仿宋" w:hint="eastAsia"/>
          <w:sz w:val="30"/>
          <w:szCs w:val="30"/>
        </w:rPr>
        <w:t>【案件联系人】</w:t>
      </w:r>
    </w:p>
    <w:p w14:paraId="11541C66" w14:textId="77777777" w:rsidR="00706BF1" w:rsidRDefault="00000000">
      <w:pPr>
        <w:ind w:firstLineChars="200" w:firstLine="600"/>
        <w:rPr>
          <w:rFonts w:ascii="仿宋" w:eastAsia="仿宋" w:hAnsi="仿宋" w:cs="仿宋"/>
          <w:sz w:val="30"/>
          <w:szCs w:val="30"/>
        </w:rPr>
      </w:pPr>
      <w:r>
        <w:rPr>
          <w:rFonts w:ascii="仿宋" w:eastAsia="仿宋" w:hAnsi="仿宋" w:cs="仿宋" w:hint="eastAsia"/>
          <w:sz w:val="30"/>
          <w:szCs w:val="30"/>
        </w:rPr>
        <w:t>南昌市生态环境保护综合执法支队，左智文，联系电话：13970962078</w:t>
      </w:r>
    </w:p>
    <w:p w14:paraId="62D231BF" w14:textId="77777777" w:rsidR="00706BF1" w:rsidRDefault="00706BF1">
      <w:pPr>
        <w:pStyle w:val="a0"/>
        <w:rPr>
          <w:rFonts w:ascii="仿宋" w:eastAsia="仿宋" w:hAnsi="仿宋" w:cs="仿宋"/>
          <w:sz w:val="30"/>
          <w:szCs w:val="30"/>
        </w:rPr>
      </w:pPr>
    </w:p>
    <w:p w14:paraId="34CB4B2C" w14:textId="77777777" w:rsidR="00706BF1" w:rsidRDefault="00706BF1">
      <w:pPr>
        <w:pStyle w:val="a0"/>
        <w:rPr>
          <w:rFonts w:ascii="仿宋" w:eastAsia="仿宋" w:hAnsi="仿宋" w:cs="仿宋"/>
          <w:sz w:val="30"/>
          <w:szCs w:val="30"/>
        </w:rPr>
        <w:sectPr w:rsidR="00706BF1" w:rsidSect="00357FC2">
          <w:footerReference w:type="default" r:id="rId10"/>
          <w:pgSz w:w="11906" w:h="16838"/>
          <w:pgMar w:top="1440" w:right="1800" w:bottom="1440" w:left="1800" w:header="851" w:footer="992" w:gutter="0"/>
          <w:pgNumType w:start="1"/>
          <w:cols w:space="720"/>
          <w:docGrid w:type="lines" w:linePitch="312"/>
        </w:sectPr>
      </w:pPr>
    </w:p>
    <w:p w14:paraId="760FA834" w14:textId="77777777" w:rsidR="00706BF1" w:rsidRDefault="00000000">
      <w:pPr>
        <w:spacing w:line="540" w:lineRule="exact"/>
        <w:rPr>
          <w:rFonts w:ascii="黑体" w:eastAsia="黑体" w:hAnsi="黑体" w:cs="黑体"/>
          <w:b/>
          <w:bCs/>
          <w:sz w:val="30"/>
          <w:szCs w:val="30"/>
        </w:rPr>
      </w:pPr>
      <w:r>
        <w:rPr>
          <w:rFonts w:ascii="黑体" w:eastAsia="黑体" w:hAnsi="黑体" w:cs="黑体" w:hint="eastAsia"/>
          <w:b/>
          <w:bCs/>
          <w:sz w:val="30"/>
          <w:szCs w:val="30"/>
        </w:rPr>
        <w:lastRenderedPageBreak/>
        <w:t>案例5：某新型建材厂非道路移动机械大气污染物排放不合格</w:t>
      </w:r>
    </w:p>
    <w:p w14:paraId="51B4CF32" w14:textId="77777777" w:rsidR="00706BF1" w:rsidRDefault="00000000">
      <w:pPr>
        <w:spacing w:line="540" w:lineRule="exact"/>
        <w:rPr>
          <w:rFonts w:ascii="仿宋" w:eastAsia="仿宋" w:hAnsi="仿宋" w:cs="仿宋"/>
          <w:b/>
          <w:bCs/>
          <w:sz w:val="30"/>
          <w:szCs w:val="30"/>
        </w:rPr>
      </w:pPr>
      <w:r>
        <w:rPr>
          <w:rFonts w:ascii="仿宋" w:eastAsia="仿宋" w:hAnsi="仿宋" w:cs="仿宋" w:hint="eastAsia"/>
          <w:b/>
          <w:bCs/>
          <w:sz w:val="30"/>
          <w:szCs w:val="30"/>
        </w:rPr>
        <w:t>违法事实</w:t>
      </w:r>
    </w:p>
    <w:p w14:paraId="207D9831" w14:textId="77777777" w:rsidR="00706BF1" w:rsidRDefault="00000000">
      <w:pPr>
        <w:ind w:firstLineChars="200" w:firstLine="600"/>
        <w:rPr>
          <w:rFonts w:ascii="仿宋" w:eastAsia="仿宋" w:hAnsi="仿宋" w:cs="仿宋"/>
          <w:sz w:val="30"/>
          <w:szCs w:val="30"/>
        </w:rPr>
      </w:pPr>
      <w:r>
        <w:rPr>
          <w:rFonts w:ascii="仿宋" w:eastAsia="仿宋" w:hAnsi="仿宋" w:cs="仿宋" w:hint="eastAsia"/>
          <w:sz w:val="30"/>
          <w:szCs w:val="30"/>
        </w:rPr>
        <w:t>2021年4月16日，南昌市青云谱生态环境局执法人员对南昌高新技术产业开发区某新型建材厂（博文路青云府项目）检查，该单位用于作业的一台非道路移动机械（装载机型号：928机械VIN码：8Q12935）排出尾气经采样检测发现污染物排放不达标，且未安装污染控制装置。</w:t>
      </w:r>
    </w:p>
    <w:p w14:paraId="0D446047" w14:textId="77777777" w:rsidR="00706BF1" w:rsidRDefault="00000000">
      <w:pPr>
        <w:spacing w:line="540" w:lineRule="exact"/>
        <w:rPr>
          <w:rFonts w:ascii="仿宋" w:eastAsia="仿宋" w:hAnsi="仿宋" w:cs="仿宋"/>
          <w:b/>
          <w:bCs/>
          <w:sz w:val="30"/>
          <w:szCs w:val="30"/>
        </w:rPr>
      </w:pPr>
      <w:r>
        <w:rPr>
          <w:rFonts w:ascii="仿宋" w:eastAsia="仿宋" w:hAnsi="仿宋" w:cs="仿宋" w:hint="eastAsia"/>
          <w:b/>
          <w:bCs/>
          <w:sz w:val="30"/>
          <w:szCs w:val="30"/>
        </w:rPr>
        <w:t>处理结果</w:t>
      </w:r>
    </w:p>
    <w:p w14:paraId="132E3A6B" w14:textId="77777777" w:rsidR="00706BF1" w:rsidRDefault="00000000">
      <w:pPr>
        <w:ind w:firstLineChars="200" w:firstLine="600"/>
        <w:rPr>
          <w:rFonts w:ascii="仿宋" w:eastAsia="仿宋" w:hAnsi="仿宋" w:cs="仿宋"/>
          <w:sz w:val="30"/>
          <w:szCs w:val="30"/>
        </w:rPr>
      </w:pPr>
      <w:r>
        <w:rPr>
          <w:rFonts w:ascii="仿宋" w:eastAsia="仿宋" w:hAnsi="仿宋" w:cs="仿宋" w:hint="eastAsia"/>
          <w:sz w:val="30"/>
          <w:szCs w:val="30"/>
        </w:rPr>
        <w:t>南昌市青云谱生态环境局4月16日立案调查，当日下达《责令改正违法行为决定书》和《行政处罚事先（听证）告知书》并于4月16日直接送达。4月20日，下达《行政处罚决定书》并于4月20日直接送达。4月30日，该单位主动缴纳罚没款，5月6日，案件结案。超标机械已移出场地。</w:t>
      </w:r>
    </w:p>
    <w:p w14:paraId="6F83DE4E" w14:textId="77777777" w:rsidR="00706BF1" w:rsidRDefault="00000000">
      <w:pPr>
        <w:spacing w:line="540" w:lineRule="exact"/>
        <w:rPr>
          <w:rFonts w:ascii="仿宋" w:eastAsia="仿宋" w:hAnsi="仿宋" w:cs="仿宋"/>
          <w:sz w:val="30"/>
          <w:szCs w:val="30"/>
        </w:rPr>
      </w:pPr>
      <w:r>
        <w:rPr>
          <w:rFonts w:ascii="仿宋" w:eastAsia="仿宋" w:hAnsi="仿宋" w:cs="仿宋" w:hint="eastAsia"/>
          <w:b/>
          <w:bCs/>
          <w:sz w:val="30"/>
          <w:szCs w:val="30"/>
        </w:rPr>
        <w:t>法律依据</w:t>
      </w:r>
    </w:p>
    <w:p w14:paraId="30F44275" w14:textId="77777777" w:rsidR="00706BF1" w:rsidRDefault="00000000">
      <w:pPr>
        <w:ind w:firstLineChars="200" w:firstLine="600"/>
        <w:rPr>
          <w:rFonts w:ascii="仿宋" w:eastAsia="仿宋" w:hAnsi="仿宋" w:cs="仿宋"/>
          <w:sz w:val="30"/>
          <w:szCs w:val="30"/>
        </w:rPr>
      </w:pPr>
      <w:r>
        <w:rPr>
          <w:rFonts w:ascii="仿宋" w:eastAsia="仿宋" w:hAnsi="仿宋" w:cs="仿宋" w:hint="eastAsia"/>
          <w:sz w:val="30"/>
          <w:szCs w:val="30"/>
        </w:rPr>
        <w:t>经案审会集体审议，依据《中华人民共和国大气污染防治法》第一百一十四条“违反本法规定，使用排放不合格的非道路移动机械，或者在用重型柴油车、非道路移动机械未按照规定加装、更换污染控制装置的，由县级以上人民政府生态环境等主管部门按照职责责令改正，处五千元的罚款。”的规定。</w:t>
      </w:r>
      <w:proofErr w:type="gramStart"/>
      <w:r>
        <w:rPr>
          <w:rFonts w:ascii="仿宋" w:eastAsia="仿宋" w:hAnsi="仿宋" w:cs="仿宋" w:hint="eastAsia"/>
          <w:sz w:val="30"/>
          <w:szCs w:val="30"/>
        </w:rPr>
        <w:t>作出</w:t>
      </w:r>
      <w:proofErr w:type="gramEnd"/>
      <w:r>
        <w:rPr>
          <w:rFonts w:ascii="仿宋" w:eastAsia="仿宋" w:hAnsi="仿宋" w:cs="仿宋" w:hint="eastAsia"/>
          <w:sz w:val="30"/>
          <w:szCs w:val="30"/>
        </w:rPr>
        <w:t>罚款人民币伍仟元整的行政处罚。</w:t>
      </w:r>
    </w:p>
    <w:p w14:paraId="25A6608A" w14:textId="77777777" w:rsidR="00706BF1" w:rsidRDefault="00000000">
      <w:pPr>
        <w:spacing w:line="540" w:lineRule="exact"/>
        <w:rPr>
          <w:rFonts w:ascii="仿宋" w:eastAsia="仿宋" w:hAnsi="仿宋" w:cs="仿宋"/>
          <w:b/>
          <w:bCs/>
          <w:sz w:val="30"/>
          <w:szCs w:val="30"/>
        </w:rPr>
      </w:pPr>
      <w:r>
        <w:rPr>
          <w:rFonts w:ascii="仿宋" w:eastAsia="仿宋" w:hAnsi="仿宋" w:cs="仿宋" w:hint="eastAsia"/>
          <w:b/>
          <w:bCs/>
          <w:sz w:val="30"/>
          <w:szCs w:val="30"/>
        </w:rPr>
        <w:t>案件启示</w:t>
      </w:r>
    </w:p>
    <w:p w14:paraId="7AD26665" w14:textId="77777777" w:rsidR="00706BF1" w:rsidRDefault="00000000">
      <w:pPr>
        <w:ind w:firstLineChars="200" w:firstLine="600"/>
        <w:rPr>
          <w:rFonts w:ascii="仿宋" w:eastAsia="仿宋" w:hAnsi="仿宋" w:cs="仿宋"/>
          <w:sz w:val="30"/>
          <w:szCs w:val="30"/>
        </w:rPr>
      </w:pPr>
      <w:r>
        <w:rPr>
          <w:rFonts w:ascii="仿宋" w:eastAsia="仿宋" w:hAnsi="仿宋" w:cs="仿宋" w:hint="eastAsia"/>
          <w:sz w:val="30"/>
          <w:szCs w:val="30"/>
        </w:rPr>
        <w:t>本案调查工作扎实严谨，证据收集充分，对违法事实做到适用正确的法律、法规、规章的条款，并在法定处罚种类和幅度内</w:t>
      </w:r>
      <w:r>
        <w:rPr>
          <w:rFonts w:ascii="仿宋" w:eastAsia="仿宋" w:hAnsi="仿宋" w:cs="仿宋" w:hint="eastAsia"/>
          <w:sz w:val="30"/>
          <w:szCs w:val="30"/>
        </w:rPr>
        <w:lastRenderedPageBreak/>
        <w:t>进行处罚。在执法程序方面，整体程序完整规范等。本案对非道路移动机械超标排放进行执法有较强的指导意义。</w:t>
      </w:r>
    </w:p>
    <w:p w14:paraId="74AF2FD8" w14:textId="77777777" w:rsidR="00706BF1" w:rsidRDefault="00000000">
      <w:pPr>
        <w:ind w:firstLineChars="200" w:firstLine="600"/>
        <w:rPr>
          <w:rFonts w:ascii="仿宋" w:eastAsia="仿宋" w:hAnsi="仿宋" w:cs="仿宋"/>
          <w:sz w:val="30"/>
          <w:szCs w:val="30"/>
        </w:rPr>
      </w:pPr>
      <w:r>
        <w:rPr>
          <w:rFonts w:ascii="仿宋" w:eastAsia="仿宋" w:hAnsi="仿宋" w:cs="仿宋" w:hint="eastAsia"/>
          <w:sz w:val="30"/>
          <w:szCs w:val="30"/>
        </w:rPr>
        <w:t>为进一步减少非道路移动机械污染排放，改善城市环境空气质量，保障市民身体健康，下一步执法过程中将加大生态环境保护执法力度，深入开展非道路移动机械设备排放污染整治。发现一台，整改一台，逐步提升辖区环境空气质量。</w:t>
      </w:r>
    </w:p>
    <w:p w14:paraId="7FCB54BF" w14:textId="77777777" w:rsidR="00706BF1" w:rsidRDefault="00000000">
      <w:pPr>
        <w:rPr>
          <w:rFonts w:ascii="仿宋" w:eastAsia="仿宋" w:hAnsi="仿宋" w:cs="仿宋"/>
          <w:sz w:val="30"/>
          <w:szCs w:val="30"/>
        </w:rPr>
      </w:pPr>
      <w:r>
        <w:rPr>
          <w:rFonts w:ascii="仿宋" w:eastAsia="仿宋" w:hAnsi="仿宋" w:cs="仿宋" w:hint="eastAsia"/>
          <w:sz w:val="30"/>
          <w:szCs w:val="30"/>
        </w:rPr>
        <w:t>【案件联系人】</w:t>
      </w:r>
    </w:p>
    <w:p w14:paraId="367F1727" w14:textId="77777777" w:rsidR="00706BF1" w:rsidRDefault="00000000">
      <w:pPr>
        <w:ind w:firstLineChars="200" w:firstLine="600"/>
        <w:rPr>
          <w:rFonts w:ascii="仿宋" w:eastAsia="仿宋" w:hAnsi="仿宋" w:cs="仿宋"/>
          <w:sz w:val="30"/>
          <w:szCs w:val="30"/>
        </w:rPr>
      </w:pPr>
      <w:r>
        <w:rPr>
          <w:rFonts w:ascii="仿宋" w:eastAsia="仿宋" w:hAnsi="仿宋" w:cs="仿宋" w:hint="eastAsia"/>
          <w:sz w:val="30"/>
          <w:szCs w:val="30"/>
        </w:rPr>
        <w:t>南昌市生态环境保护综合执法支队青云谱大队，李冰蓉，联系电话：13879117965。</w:t>
      </w:r>
    </w:p>
    <w:p w14:paraId="44A7FF12" w14:textId="77777777" w:rsidR="00706BF1" w:rsidRDefault="00706BF1">
      <w:pPr>
        <w:pStyle w:val="a0"/>
      </w:pPr>
    </w:p>
    <w:p w14:paraId="7BF12F73" w14:textId="77777777" w:rsidR="00706BF1" w:rsidRDefault="00000000">
      <w:pPr>
        <w:rPr>
          <w:rFonts w:ascii="仿宋" w:eastAsia="仿宋" w:hAnsi="仿宋" w:cs="仿宋"/>
          <w:sz w:val="30"/>
          <w:szCs w:val="30"/>
        </w:rPr>
      </w:pPr>
      <w:r>
        <w:rPr>
          <w:rFonts w:ascii="仿宋" w:eastAsia="仿宋" w:hAnsi="仿宋" w:cs="仿宋" w:hint="eastAsia"/>
          <w:sz w:val="30"/>
          <w:szCs w:val="30"/>
        </w:rPr>
        <w:br w:type="page"/>
      </w:r>
    </w:p>
    <w:p w14:paraId="6EB64DC7" w14:textId="77777777" w:rsidR="00706BF1" w:rsidRDefault="00000000">
      <w:pPr>
        <w:spacing w:line="540" w:lineRule="exact"/>
      </w:pPr>
      <w:r>
        <w:rPr>
          <w:rFonts w:ascii="黑体" w:eastAsia="黑体" w:hAnsi="黑体" w:cs="黑体" w:hint="eastAsia"/>
          <w:b/>
          <w:bCs/>
          <w:sz w:val="30"/>
          <w:szCs w:val="30"/>
        </w:rPr>
        <w:lastRenderedPageBreak/>
        <w:t>案例6：</w:t>
      </w:r>
      <w:r>
        <w:rPr>
          <w:rFonts w:ascii="黑体" w:eastAsia="黑体" w:hAnsi="黑体" w:cs="黑体"/>
          <w:b/>
          <w:bCs/>
          <w:sz w:val="30"/>
          <w:szCs w:val="30"/>
          <w:lang w:val="zh-CN"/>
        </w:rPr>
        <w:t>江西</w:t>
      </w:r>
      <w:r>
        <w:rPr>
          <w:rFonts w:ascii="黑体" w:eastAsia="黑体" w:hAnsi="黑体" w:cs="黑体" w:hint="eastAsia"/>
          <w:b/>
          <w:bCs/>
          <w:sz w:val="30"/>
          <w:szCs w:val="30"/>
          <w:lang w:val="zh-CN"/>
        </w:rPr>
        <w:t>某</w:t>
      </w:r>
      <w:r>
        <w:rPr>
          <w:rFonts w:ascii="黑体" w:eastAsia="黑体" w:hAnsi="黑体" w:cs="黑体"/>
          <w:b/>
          <w:bCs/>
          <w:sz w:val="30"/>
          <w:szCs w:val="30"/>
          <w:lang w:val="zh-CN"/>
        </w:rPr>
        <w:t>船舶制造有限公司未采取防治措施减少废气排放</w:t>
      </w:r>
    </w:p>
    <w:p w14:paraId="62D2C6FF" w14:textId="77777777" w:rsidR="00706BF1" w:rsidRDefault="00000000">
      <w:pPr>
        <w:spacing w:line="540" w:lineRule="exact"/>
        <w:rPr>
          <w:rFonts w:ascii="仿宋" w:eastAsia="仿宋" w:hAnsi="仿宋" w:cs="仿宋"/>
          <w:b/>
          <w:bCs/>
          <w:sz w:val="30"/>
          <w:szCs w:val="30"/>
        </w:rPr>
      </w:pPr>
      <w:r>
        <w:rPr>
          <w:rFonts w:ascii="仿宋" w:eastAsia="仿宋" w:hAnsi="仿宋" w:cs="仿宋" w:hint="eastAsia"/>
          <w:b/>
          <w:bCs/>
          <w:sz w:val="30"/>
          <w:szCs w:val="30"/>
        </w:rPr>
        <w:t>违法事实</w:t>
      </w:r>
    </w:p>
    <w:p w14:paraId="4B2920A5" w14:textId="77777777" w:rsidR="00706BF1" w:rsidRDefault="00000000">
      <w:pPr>
        <w:ind w:firstLineChars="200" w:firstLine="600"/>
        <w:rPr>
          <w:rFonts w:ascii="仿宋" w:eastAsia="仿宋" w:hAnsi="仿宋" w:cs="仿宋"/>
          <w:sz w:val="30"/>
          <w:szCs w:val="30"/>
        </w:rPr>
      </w:pPr>
      <w:r>
        <w:rPr>
          <w:rFonts w:ascii="仿宋" w:eastAsia="仿宋" w:hAnsi="仿宋" w:cs="仿宋" w:hint="eastAsia"/>
          <w:sz w:val="30"/>
          <w:szCs w:val="30"/>
          <w:lang w:val="zh-CN"/>
        </w:rPr>
        <w:t>根据中央环保督察组交办的信访线索，2021年4月22日，南昌市生态环境保护综合执法支队东湖大队执法人员对江西某船舶制造有限公司进行现场检查，该</w:t>
      </w:r>
      <w:r>
        <w:rPr>
          <w:rFonts w:ascii="仿宋" w:eastAsia="仿宋" w:hAnsi="仿宋" w:cs="仿宋" w:hint="eastAsia"/>
          <w:sz w:val="30"/>
          <w:szCs w:val="30"/>
        </w:rPr>
        <w:t>单位主要从事船舶制造、船舶维修、金属加工业务。船舶维修主要生产工艺流程为：将维修船体拖上河滩进行喷沙打磨，涂涮油漆后</w:t>
      </w:r>
      <w:proofErr w:type="gramStart"/>
      <w:r>
        <w:rPr>
          <w:rFonts w:ascii="仿宋" w:eastAsia="仿宋" w:hAnsi="仿宋" w:cs="仿宋" w:hint="eastAsia"/>
          <w:sz w:val="30"/>
          <w:szCs w:val="30"/>
        </w:rPr>
        <w:t>自然透干下水</w:t>
      </w:r>
      <w:proofErr w:type="gramEnd"/>
      <w:r>
        <w:rPr>
          <w:rFonts w:ascii="仿宋" w:eastAsia="仿宋" w:hAnsi="仿宋" w:cs="仿宋" w:hint="eastAsia"/>
          <w:sz w:val="30"/>
          <w:szCs w:val="30"/>
        </w:rPr>
        <w:t xml:space="preserve">交付使用。现场检查时，发现该单位露天对船体从事涂涮油漆作业，未在密闭空间或者设备中进行，生产场地未按规定安装、使用污染防治设施，在作业区及周边能够闻到明显油漆味道。 </w:t>
      </w:r>
    </w:p>
    <w:p w14:paraId="03D62506" w14:textId="77777777" w:rsidR="00706BF1" w:rsidRDefault="00000000">
      <w:pPr>
        <w:spacing w:line="540" w:lineRule="exact"/>
        <w:rPr>
          <w:rFonts w:ascii="仿宋" w:eastAsia="仿宋" w:hAnsi="仿宋" w:cs="仿宋"/>
          <w:b/>
          <w:bCs/>
          <w:sz w:val="30"/>
          <w:szCs w:val="30"/>
        </w:rPr>
      </w:pPr>
      <w:r>
        <w:rPr>
          <w:rFonts w:ascii="仿宋" w:eastAsia="仿宋" w:hAnsi="仿宋" w:cs="仿宋" w:hint="eastAsia"/>
          <w:b/>
          <w:bCs/>
          <w:sz w:val="30"/>
          <w:szCs w:val="30"/>
        </w:rPr>
        <w:t>处理结果</w:t>
      </w:r>
    </w:p>
    <w:p w14:paraId="49570ACE" w14:textId="77777777" w:rsidR="00706BF1" w:rsidRDefault="00000000">
      <w:pPr>
        <w:ind w:firstLineChars="200" w:firstLine="600"/>
        <w:rPr>
          <w:rFonts w:ascii="仿宋" w:eastAsia="仿宋" w:hAnsi="仿宋" w:cs="仿宋"/>
          <w:sz w:val="30"/>
          <w:szCs w:val="30"/>
          <w:lang w:val="zh-CN"/>
        </w:rPr>
      </w:pPr>
      <w:r>
        <w:rPr>
          <w:rFonts w:ascii="仿宋" w:eastAsia="仿宋" w:hAnsi="仿宋" w:cs="仿宋" w:hint="eastAsia"/>
          <w:sz w:val="30"/>
          <w:szCs w:val="30"/>
          <w:lang w:val="zh-CN"/>
        </w:rPr>
        <w:t>4月22日</w:t>
      </w:r>
      <w:r>
        <w:rPr>
          <w:rFonts w:ascii="仿宋" w:eastAsia="仿宋" w:hAnsi="仿宋" w:cs="仿宋" w:hint="eastAsia"/>
          <w:sz w:val="30"/>
          <w:szCs w:val="30"/>
        </w:rPr>
        <w:t>下达《责令改正违法行为决定书》，</w:t>
      </w:r>
      <w:r>
        <w:rPr>
          <w:rFonts w:ascii="仿宋" w:eastAsia="仿宋" w:hAnsi="仿宋" w:cs="仿宋" w:hint="eastAsia"/>
          <w:sz w:val="30"/>
          <w:szCs w:val="30"/>
          <w:lang w:val="zh-CN"/>
        </w:rPr>
        <w:t>4月</w:t>
      </w:r>
      <w:r>
        <w:rPr>
          <w:rFonts w:ascii="仿宋" w:eastAsia="仿宋" w:hAnsi="仿宋" w:cs="仿宋" w:hint="eastAsia"/>
          <w:sz w:val="30"/>
          <w:szCs w:val="30"/>
        </w:rPr>
        <w:t>29</w:t>
      </w:r>
      <w:r>
        <w:rPr>
          <w:rFonts w:ascii="仿宋" w:eastAsia="仿宋" w:hAnsi="仿宋" w:cs="仿宋" w:hint="eastAsia"/>
          <w:sz w:val="30"/>
          <w:szCs w:val="30"/>
          <w:lang w:val="zh-CN"/>
        </w:rPr>
        <w:t>日立案</w:t>
      </w:r>
      <w:r>
        <w:rPr>
          <w:rFonts w:ascii="仿宋" w:eastAsia="仿宋" w:hAnsi="仿宋" w:cs="仿宋" w:hint="eastAsia"/>
          <w:sz w:val="30"/>
          <w:szCs w:val="30"/>
        </w:rPr>
        <w:t>。7月8日下达《行政处罚事先（听证）告知书》并于7月12日直接送达。7月22日下达《行政处罚决定书》并于7月23日直接送达。7月26日，该单位主动缴纳罚没款。单位已停止生产，未发现露天对船体涂刷油漆。</w:t>
      </w:r>
    </w:p>
    <w:p w14:paraId="2B466072" w14:textId="77777777" w:rsidR="00706BF1" w:rsidRDefault="00000000">
      <w:pPr>
        <w:spacing w:line="540" w:lineRule="exact"/>
        <w:rPr>
          <w:rFonts w:ascii="仿宋" w:eastAsia="仿宋" w:hAnsi="仿宋" w:cs="仿宋"/>
          <w:sz w:val="30"/>
          <w:szCs w:val="30"/>
        </w:rPr>
      </w:pPr>
      <w:r>
        <w:rPr>
          <w:rFonts w:ascii="仿宋" w:eastAsia="仿宋" w:hAnsi="仿宋" w:cs="仿宋" w:hint="eastAsia"/>
          <w:b/>
          <w:bCs/>
          <w:sz w:val="30"/>
          <w:szCs w:val="30"/>
        </w:rPr>
        <w:t>法律依据</w:t>
      </w:r>
    </w:p>
    <w:p w14:paraId="45EEC690" w14:textId="77777777" w:rsidR="00706BF1" w:rsidRDefault="00000000">
      <w:pPr>
        <w:ind w:firstLineChars="200" w:firstLine="600"/>
        <w:rPr>
          <w:rFonts w:ascii="仿宋" w:eastAsia="仿宋" w:hAnsi="仿宋" w:cs="仿宋"/>
          <w:sz w:val="30"/>
          <w:szCs w:val="30"/>
        </w:rPr>
      </w:pPr>
      <w:r>
        <w:rPr>
          <w:rFonts w:ascii="仿宋" w:eastAsia="仿宋" w:hAnsi="仿宋" w:cs="仿宋" w:hint="eastAsia"/>
          <w:sz w:val="30"/>
          <w:szCs w:val="30"/>
        </w:rPr>
        <w:t>该单位露天对船体从事涂涮油漆作业，未在密闭空间或者设备中进行，未按规定安装、使用污染防治设施，未采取措施减少废气排放的行为，违反《中华人民共和国大气污染防治法》第四十五条“产生含挥发性有机物废气的生产和服务活动，应当在密闭空间或者设备中进行，并按照规定安装、使用污染防治设施，无法密闭的，应当采取措施减少废气排放”的规定。</w:t>
      </w:r>
    </w:p>
    <w:p w14:paraId="74445149" w14:textId="77777777" w:rsidR="00706BF1" w:rsidRDefault="00000000">
      <w:pPr>
        <w:ind w:firstLineChars="200" w:firstLine="600"/>
        <w:rPr>
          <w:rFonts w:ascii="仿宋" w:eastAsia="仿宋" w:hAnsi="仿宋" w:cs="仿宋"/>
          <w:sz w:val="30"/>
          <w:szCs w:val="30"/>
        </w:rPr>
      </w:pPr>
      <w:r>
        <w:rPr>
          <w:rFonts w:ascii="仿宋" w:eastAsia="仿宋" w:hAnsi="仿宋" w:cs="仿宋" w:hint="eastAsia"/>
          <w:sz w:val="30"/>
          <w:szCs w:val="30"/>
        </w:rPr>
        <w:lastRenderedPageBreak/>
        <w:t>经案审会集体审议，依据《中华人民共和国大气污染防治法》第一百零八条第一款“违法本法规定，有下列行为之一的，由县级以上人民政府环境保护主管部门责令改正，处二万以上二十万元以下的罚款；拒不改正的，责令停产整治”第一项“产生含挥发性有机物废气的生产和服务活动，未在密闭空间或者设备中进行，未按照规定安装、使用污染防治设施，或者未采取减少废气排放措施的”和《江西省环境保护行政处罚自由裁量权细化标准》中《中华人民共和国大气污染防治法》第一百零八条细化1“当事人当年度第一次违反本条各项规定之一的，处2万-5万元罚款”的规定。</w:t>
      </w:r>
      <w:proofErr w:type="gramStart"/>
      <w:r>
        <w:rPr>
          <w:rFonts w:ascii="仿宋" w:eastAsia="仿宋" w:hAnsi="仿宋" w:cs="仿宋" w:hint="eastAsia"/>
          <w:sz w:val="30"/>
          <w:szCs w:val="30"/>
        </w:rPr>
        <w:t>作出</w:t>
      </w:r>
      <w:proofErr w:type="gramEnd"/>
      <w:r>
        <w:rPr>
          <w:rFonts w:ascii="仿宋" w:eastAsia="仿宋" w:hAnsi="仿宋" w:cs="仿宋" w:hint="eastAsia"/>
          <w:sz w:val="30"/>
          <w:szCs w:val="30"/>
        </w:rPr>
        <w:t>罚款贰万壹仟元整的行政处罚。</w:t>
      </w:r>
    </w:p>
    <w:p w14:paraId="7BEF4897" w14:textId="77777777" w:rsidR="00706BF1" w:rsidRDefault="00000000">
      <w:pPr>
        <w:spacing w:line="540" w:lineRule="exact"/>
        <w:rPr>
          <w:rFonts w:ascii="仿宋" w:eastAsia="仿宋" w:hAnsi="仿宋" w:cs="仿宋"/>
          <w:b/>
          <w:bCs/>
          <w:sz w:val="30"/>
          <w:szCs w:val="30"/>
        </w:rPr>
      </w:pPr>
      <w:r>
        <w:rPr>
          <w:rFonts w:ascii="仿宋" w:eastAsia="仿宋" w:hAnsi="仿宋" w:cs="仿宋" w:hint="eastAsia"/>
          <w:b/>
          <w:bCs/>
          <w:sz w:val="30"/>
          <w:szCs w:val="30"/>
        </w:rPr>
        <w:t>案件启示</w:t>
      </w:r>
    </w:p>
    <w:p w14:paraId="25C0B86D" w14:textId="77777777" w:rsidR="00706BF1" w:rsidRDefault="00000000">
      <w:pPr>
        <w:ind w:firstLineChars="200" w:firstLine="600"/>
        <w:rPr>
          <w:rFonts w:ascii="仿宋" w:eastAsia="仿宋" w:hAnsi="仿宋" w:cs="仿宋"/>
          <w:sz w:val="30"/>
          <w:szCs w:val="30"/>
        </w:rPr>
      </w:pPr>
      <w:r>
        <w:rPr>
          <w:rFonts w:ascii="仿宋" w:eastAsia="仿宋" w:hAnsi="仿宋" w:cs="仿宋" w:hint="eastAsia"/>
          <w:sz w:val="30"/>
          <w:szCs w:val="30"/>
        </w:rPr>
        <w:t>下一步执法过程中将充分发挥社会共治的效应，及时调查核实处理信访举报线索，提升监管水平，坚持违法必究，做到“打击一个，震慑一片，教育一方”，积极推进我市大气环境的改善，运用共治、法治的力量打赢蓝天保卫战。</w:t>
      </w:r>
    </w:p>
    <w:p w14:paraId="6D6FF2E7" w14:textId="77777777" w:rsidR="00706BF1" w:rsidRDefault="00706BF1">
      <w:pPr>
        <w:pStyle w:val="a0"/>
      </w:pPr>
    </w:p>
    <w:p w14:paraId="7AC688CB" w14:textId="77777777" w:rsidR="00706BF1" w:rsidRDefault="00000000">
      <w:pPr>
        <w:rPr>
          <w:rFonts w:ascii="仿宋" w:eastAsia="仿宋" w:hAnsi="仿宋" w:cs="仿宋"/>
          <w:sz w:val="30"/>
          <w:szCs w:val="30"/>
        </w:rPr>
      </w:pPr>
      <w:r>
        <w:rPr>
          <w:rFonts w:ascii="仿宋" w:eastAsia="仿宋" w:hAnsi="仿宋" w:cs="仿宋" w:hint="eastAsia"/>
          <w:sz w:val="30"/>
          <w:szCs w:val="30"/>
        </w:rPr>
        <w:t>【案件联系人】</w:t>
      </w:r>
    </w:p>
    <w:p w14:paraId="2D7ABDC5" w14:textId="77777777" w:rsidR="00706BF1" w:rsidRDefault="00000000">
      <w:pPr>
        <w:ind w:firstLineChars="200" w:firstLine="600"/>
        <w:rPr>
          <w:rFonts w:ascii="仿宋" w:eastAsia="仿宋" w:hAnsi="仿宋" w:cs="仿宋"/>
          <w:sz w:val="30"/>
          <w:szCs w:val="30"/>
        </w:rPr>
      </w:pPr>
      <w:r>
        <w:rPr>
          <w:rFonts w:ascii="仿宋" w:eastAsia="仿宋" w:hAnsi="仿宋" w:cs="仿宋" w:hint="eastAsia"/>
          <w:sz w:val="30"/>
          <w:szCs w:val="30"/>
        </w:rPr>
        <w:t>南昌市生态环境保护综合执法支队东湖大队，</w:t>
      </w:r>
      <w:r>
        <w:rPr>
          <w:rFonts w:ascii="仿宋_GB2312" w:eastAsia="仿宋_GB2312" w:hAnsi="仿宋" w:hint="eastAsia"/>
          <w:sz w:val="32"/>
          <w:szCs w:val="32"/>
        </w:rPr>
        <w:t>杨丽琼</w:t>
      </w:r>
      <w:r>
        <w:rPr>
          <w:rFonts w:ascii="仿宋" w:eastAsia="仿宋" w:hAnsi="仿宋" w:cs="仿宋" w:hint="eastAsia"/>
          <w:sz w:val="30"/>
          <w:szCs w:val="30"/>
        </w:rPr>
        <w:t>，联系电话：13507088689。</w:t>
      </w:r>
    </w:p>
    <w:p w14:paraId="58CF094E" w14:textId="77777777" w:rsidR="00706BF1" w:rsidRDefault="00706BF1"/>
    <w:p w14:paraId="19A4CDE7" w14:textId="77777777" w:rsidR="00706BF1" w:rsidRDefault="00000000">
      <w:r>
        <w:rPr>
          <w:rFonts w:hint="eastAsia"/>
        </w:rPr>
        <w:br w:type="page"/>
      </w:r>
    </w:p>
    <w:p w14:paraId="627BE537" w14:textId="77777777" w:rsidR="00706BF1" w:rsidRDefault="00000000">
      <w:pPr>
        <w:spacing w:line="540" w:lineRule="exact"/>
        <w:rPr>
          <w:rFonts w:ascii="黑体" w:eastAsia="黑体" w:hAnsi="黑体" w:cs="黑体"/>
          <w:b/>
          <w:bCs/>
          <w:sz w:val="30"/>
          <w:szCs w:val="30"/>
        </w:rPr>
      </w:pPr>
      <w:r>
        <w:rPr>
          <w:rFonts w:ascii="黑体" w:eastAsia="黑体" w:hAnsi="黑体" w:cs="黑体" w:hint="eastAsia"/>
          <w:b/>
          <w:bCs/>
          <w:sz w:val="30"/>
          <w:szCs w:val="30"/>
        </w:rPr>
        <w:lastRenderedPageBreak/>
        <w:t>案例7：某实业有限公司建设项目</w:t>
      </w:r>
      <w:proofErr w:type="gramStart"/>
      <w:r>
        <w:rPr>
          <w:rFonts w:ascii="黑体" w:eastAsia="黑体" w:hAnsi="黑体" w:cs="黑体" w:hint="eastAsia"/>
          <w:b/>
          <w:bCs/>
          <w:sz w:val="30"/>
          <w:szCs w:val="30"/>
        </w:rPr>
        <w:t>未验先投</w:t>
      </w:r>
      <w:proofErr w:type="gramEnd"/>
    </w:p>
    <w:p w14:paraId="46156811" w14:textId="77777777" w:rsidR="00706BF1" w:rsidRDefault="00000000">
      <w:pPr>
        <w:spacing w:line="540" w:lineRule="exact"/>
        <w:rPr>
          <w:rFonts w:ascii="仿宋" w:eastAsia="仿宋" w:hAnsi="仿宋" w:cs="仿宋"/>
          <w:b/>
          <w:bCs/>
          <w:sz w:val="30"/>
          <w:szCs w:val="30"/>
        </w:rPr>
      </w:pPr>
      <w:r>
        <w:rPr>
          <w:rFonts w:ascii="仿宋" w:eastAsia="仿宋" w:hAnsi="仿宋" w:cs="仿宋" w:hint="eastAsia"/>
          <w:b/>
          <w:bCs/>
          <w:sz w:val="30"/>
          <w:szCs w:val="30"/>
        </w:rPr>
        <w:t>违法事实</w:t>
      </w:r>
    </w:p>
    <w:p w14:paraId="3E461C08" w14:textId="77777777" w:rsidR="00706BF1" w:rsidRDefault="00000000">
      <w:pPr>
        <w:ind w:firstLineChars="200" w:firstLine="600"/>
        <w:rPr>
          <w:rFonts w:ascii="仿宋" w:eastAsia="仿宋" w:hAnsi="仿宋" w:cs="仿宋"/>
          <w:sz w:val="30"/>
          <w:szCs w:val="30"/>
        </w:rPr>
      </w:pPr>
      <w:r>
        <w:rPr>
          <w:rFonts w:ascii="仿宋" w:eastAsia="仿宋" w:hAnsi="仿宋" w:cs="仿宋"/>
          <w:sz w:val="30"/>
          <w:szCs w:val="30"/>
        </w:rPr>
        <w:t>2021</w:t>
      </w:r>
      <w:r>
        <w:rPr>
          <w:rFonts w:ascii="仿宋" w:eastAsia="仿宋" w:hAnsi="仿宋" w:cs="仿宋" w:hint="eastAsia"/>
          <w:sz w:val="30"/>
          <w:szCs w:val="30"/>
        </w:rPr>
        <w:t>年</w:t>
      </w:r>
      <w:r>
        <w:rPr>
          <w:rFonts w:ascii="仿宋" w:eastAsia="仿宋" w:hAnsi="仿宋" w:cs="仿宋"/>
          <w:sz w:val="30"/>
          <w:szCs w:val="30"/>
        </w:rPr>
        <w:t>5</w:t>
      </w:r>
      <w:r>
        <w:rPr>
          <w:rFonts w:ascii="仿宋" w:eastAsia="仿宋" w:hAnsi="仿宋" w:cs="仿宋" w:hint="eastAsia"/>
          <w:sz w:val="30"/>
          <w:szCs w:val="30"/>
        </w:rPr>
        <w:t>月</w:t>
      </w:r>
      <w:r>
        <w:rPr>
          <w:rFonts w:ascii="仿宋" w:eastAsia="仿宋" w:hAnsi="仿宋" w:cs="仿宋"/>
          <w:sz w:val="30"/>
          <w:szCs w:val="30"/>
        </w:rPr>
        <w:t>2</w:t>
      </w:r>
      <w:r>
        <w:rPr>
          <w:rFonts w:ascii="仿宋" w:eastAsia="仿宋" w:hAnsi="仿宋" w:cs="仿宋" w:hint="eastAsia"/>
          <w:sz w:val="30"/>
          <w:szCs w:val="30"/>
        </w:rPr>
        <w:t>日，南昌市生态环境保护综合执法支队湾里大队对某实业有限公司进行检查，核实中央环保督察交办的信访件有关内容时发现，该单位“招贤村混凝土搅拌站建设项目”于</w:t>
      </w:r>
      <w:r>
        <w:rPr>
          <w:rFonts w:ascii="仿宋" w:eastAsia="仿宋" w:hAnsi="仿宋" w:cs="仿宋"/>
          <w:sz w:val="30"/>
          <w:szCs w:val="30"/>
        </w:rPr>
        <w:t>2014</w:t>
      </w:r>
      <w:r>
        <w:rPr>
          <w:rFonts w:ascii="仿宋" w:eastAsia="仿宋" w:hAnsi="仿宋" w:cs="仿宋" w:hint="eastAsia"/>
          <w:sz w:val="30"/>
          <w:szCs w:val="30"/>
        </w:rPr>
        <w:t>年建成投产，2016年10月取得原南昌市环保局竣工验收批复（</w:t>
      </w:r>
      <w:proofErr w:type="gramStart"/>
      <w:r>
        <w:rPr>
          <w:rFonts w:ascii="仿宋" w:eastAsia="仿宋" w:hAnsi="仿宋" w:cs="仿宋" w:hint="eastAsia"/>
          <w:sz w:val="30"/>
          <w:szCs w:val="30"/>
        </w:rPr>
        <w:t>洪环评</w:t>
      </w:r>
      <w:proofErr w:type="gramEnd"/>
      <w:r>
        <w:rPr>
          <w:rFonts w:ascii="仿宋" w:eastAsia="仿宋" w:hAnsi="仿宋" w:cs="仿宋" w:hint="eastAsia"/>
          <w:sz w:val="30"/>
          <w:szCs w:val="30"/>
        </w:rPr>
        <w:t>〔2016〕93号），企业附属设施柴油油库（内设有</w:t>
      </w:r>
      <w:r>
        <w:rPr>
          <w:rFonts w:ascii="仿宋" w:eastAsia="仿宋" w:hAnsi="仿宋" w:cs="仿宋"/>
          <w:sz w:val="30"/>
          <w:szCs w:val="30"/>
        </w:rPr>
        <w:t>2</w:t>
      </w:r>
      <w:r>
        <w:rPr>
          <w:rFonts w:ascii="仿宋" w:eastAsia="仿宋" w:hAnsi="仿宋" w:cs="仿宋" w:hint="eastAsia"/>
          <w:sz w:val="30"/>
          <w:szCs w:val="30"/>
        </w:rPr>
        <w:t>个地埋式油罐）未办理环保竣工验收。</w:t>
      </w:r>
      <w:r>
        <w:rPr>
          <w:rFonts w:ascii="仿宋" w:eastAsia="仿宋" w:hAnsi="仿宋" w:cs="仿宋"/>
          <w:sz w:val="30"/>
          <w:szCs w:val="30"/>
        </w:rPr>
        <w:t>5</w:t>
      </w:r>
      <w:r>
        <w:rPr>
          <w:rFonts w:ascii="仿宋" w:eastAsia="仿宋" w:hAnsi="仿宋" w:cs="仿宋" w:hint="eastAsia"/>
          <w:sz w:val="30"/>
          <w:szCs w:val="30"/>
        </w:rPr>
        <w:t>月14日，再次对该单位“未验先投”违法行为进行现场核查，该单位已自行停止柴油油库使用，当地镇政府对柴油油库进行了封存。</w:t>
      </w:r>
    </w:p>
    <w:p w14:paraId="22AE402A" w14:textId="77777777" w:rsidR="00706BF1" w:rsidRDefault="00000000">
      <w:pPr>
        <w:spacing w:line="540" w:lineRule="exact"/>
        <w:rPr>
          <w:rFonts w:ascii="仿宋" w:eastAsia="仿宋" w:hAnsi="仿宋" w:cs="仿宋"/>
          <w:b/>
          <w:bCs/>
          <w:sz w:val="30"/>
          <w:szCs w:val="30"/>
        </w:rPr>
      </w:pPr>
      <w:r>
        <w:rPr>
          <w:rFonts w:ascii="仿宋" w:eastAsia="仿宋" w:hAnsi="仿宋" w:cs="仿宋" w:hint="eastAsia"/>
          <w:b/>
          <w:bCs/>
          <w:sz w:val="30"/>
          <w:szCs w:val="30"/>
        </w:rPr>
        <w:t>处理结果</w:t>
      </w:r>
    </w:p>
    <w:p w14:paraId="11E05C42" w14:textId="77777777" w:rsidR="00706BF1" w:rsidRDefault="00000000">
      <w:pPr>
        <w:ind w:firstLineChars="200" w:firstLine="600"/>
        <w:rPr>
          <w:rFonts w:ascii="仿宋" w:eastAsia="仿宋" w:hAnsi="仿宋" w:cs="仿宋"/>
          <w:sz w:val="30"/>
          <w:szCs w:val="30"/>
        </w:rPr>
      </w:pPr>
      <w:r>
        <w:rPr>
          <w:rFonts w:ascii="仿宋" w:eastAsia="仿宋" w:hAnsi="仿宋" w:cs="仿宋"/>
          <w:sz w:val="30"/>
          <w:szCs w:val="30"/>
        </w:rPr>
        <w:t>5</w:t>
      </w:r>
      <w:r>
        <w:rPr>
          <w:rFonts w:ascii="仿宋" w:eastAsia="仿宋" w:hAnsi="仿宋" w:cs="仿宋" w:hint="eastAsia"/>
          <w:sz w:val="30"/>
          <w:szCs w:val="30"/>
        </w:rPr>
        <w:t>月</w:t>
      </w:r>
      <w:r>
        <w:rPr>
          <w:rFonts w:ascii="仿宋" w:eastAsia="仿宋" w:hAnsi="仿宋" w:cs="仿宋"/>
          <w:sz w:val="30"/>
          <w:szCs w:val="30"/>
        </w:rPr>
        <w:t>10</w:t>
      </w:r>
      <w:r>
        <w:rPr>
          <w:rFonts w:ascii="仿宋" w:eastAsia="仿宋" w:hAnsi="仿宋" w:cs="仿宋" w:hint="eastAsia"/>
          <w:sz w:val="30"/>
          <w:szCs w:val="30"/>
        </w:rPr>
        <w:t>日南昌市生态环境保护综合执法支队湾里大队下达《责令改正违法行为决定书》并于当日送达。</w:t>
      </w:r>
    </w:p>
    <w:p w14:paraId="67401103" w14:textId="77777777" w:rsidR="00706BF1" w:rsidRDefault="00000000">
      <w:pPr>
        <w:spacing w:line="540" w:lineRule="exact"/>
        <w:rPr>
          <w:rFonts w:ascii="仿宋" w:eastAsia="仿宋" w:hAnsi="仿宋" w:cs="仿宋"/>
          <w:b/>
          <w:bCs/>
          <w:sz w:val="30"/>
          <w:szCs w:val="30"/>
        </w:rPr>
      </w:pPr>
      <w:r>
        <w:rPr>
          <w:rFonts w:ascii="仿宋" w:eastAsia="仿宋" w:hAnsi="仿宋" w:cs="仿宋" w:hint="eastAsia"/>
          <w:b/>
          <w:bCs/>
          <w:sz w:val="30"/>
          <w:szCs w:val="30"/>
        </w:rPr>
        <w:t>法律依据</w:t>
      </w:r>
    </w:p>
    <w:p w14:paraId="1FD99368" w14:textId="77777777" w:rsidR="00706BF1" w:rsidRDefault="00000000">
      <w:pPr>
        <w:ind w:firstLineChars="200" w:firstLine="600"/>
        <w:rPr>
          <w:rFonts w:ascii="仿宋" w:eastAsia="仿宋" w:hAnsi="仿宋" w:cs="仿宋"/>
          <w:sz w:val="30"/>
          <w:szCs w:val="30"/>
        </w:rPr>
      </w:pPr>
      <w:r>
        <w:rPr>
          <w:rFonts w:ascii="仿宋" w:eastAsia="仿宋" w:hAnsi="仿宋" w:cs="仿宋" w:hint="eastAsia"/>
          <w:sz w:val="30"/>
          <w:szCs w:val="30"/>
        </w:rPr>
        <w:t>1.《环境保护行政处罚办法》第二十二条第（四）项“违法行为发生之日起到被发现之日止未超过2年，法律另有规定的除外。违法行为处于连续或继续状态的，从行为终了之日起计算”，鉴于该单位柴油油库未重新报批环评违法行为于2014年已建设完成，至今已超过二年追诉时期，不予立案处罚。</w:t>
      </w:r>
    </w:p>
    <w:p w14:paraId="78F8C529" w14:textId="77777777" w:rsidR="00706BF1" w:rsidRDefault="00000000">
      <w:pPr>
        <w:ind w:firstLineChars="200" w:firstLine="600"/>
        <w:rPr>
          <w:rFonts w:ascii="仿宋" w:eastAsia="仿宋" w:hAnsi="仿宋" w:cs="仿宋"/>
          <w:sz w:val="30"/>
          <w:szCs w:val="30"/>
        </w:rPr>
      </w:pPr>
      <w:r>
        <w:rPr>
          <w:rFonts w:ascii="仿宋" w:eastAsia="仿宋" w:hAnsi="仿宋" w:cs="仿宋" w:hint="eastAsia"/>
          <w:sz w:val="30"/>
          <w:szCs w:val="30"/>
        </w:rPr>
        <w:t>2.《建设项目环境保护法管理条例》第二十三条：“违反本条例规定，需要配套建设的环境保护设施未建成、未经验收或者验收不合格，建设项目即投入生产或者使用，或者在环境保护设施验收中弄虚作假的，由县级以上环境保护行政主管部门责令限</w:t>
      </w:r>
      <w:r>
        <w:rPr>
          <w:rFonts w:ascii="仿宋" w:eastAsia="仿宋" w:hAnsi="仿宋" w:cs="仿宋" w:hint="eastAsia"/>
          <w:sz w:val="30"/>
          <w:szCs w:val="30"/>
        </w:rPr>
        <w:lastRenderedPageBreak/>
        <w:t>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和《江西省环境保护行政处自由裁量权细化标准》中《建设项目环境保护法管理条例》第二十三条细化2“应编报《环境保护报告表》的，处以30万—60万元罚款；逾期不改正的，处120万—160万元的罚款；对直接负责的主管人员和其他责任人员，处8万—12万元的罚款”。应对该单位处以罚款人民币叁拾万零壹仟元整，应对主管人员余绪礼处以罚款人民币捌万壹仟元整，共计叁拾捌万贰仟元整。</w:t>
      </w:r>
    </w:p>
    <w:p w14:paraId="7AB0A190" w14:textId="77777777" w:rsidR="00706BF1" w:rsidRDefault="00000000">
      <w:pPr>
        <w:ind w:firstLineChars="200" w:firstLine="600"/>
        <w:rPr>
          <w:rFonts w:ascii="仿宋" w:eastAsia="仿宋" w:hAnsi="仿宋" w:cs="仿宋"/>
          <w:sz w:val="30"/>
          <w:szCs w:val="30"/>
        </w:rPr>
      </w:pPr>
      <w:r>
        <w:rPr>
          <w:rFonts w:ascii="仿宋" w:eastAsia="仿宋" w:hAnsi="仿宋" w:cs="仿宋" w:hint="eastAsia"/>
          <w:sz w:val="30"/>
          <w:szCs w:val="30"/>
        </w:rPr>
        <w:t>3.生态环境部《关于进一步规范适用环境行政处罚自由裁量权的指导意见》</w:t>
      </w:r>
      <w:proofErr w:type="gramStart"/>
      <w:r>
        <w:rPr>
          <w:rFonts w:ascii="仿宋" w:eastAsia="仿宋" w:hAnsi="仿宋" w:cs="仿宋" w:hint="eastAsia"/>
          <w:sz w:val="30"/>
          <w:szCs w:val="30"/>
        </w:rPr>
        <w:t>中四裁量规</w:t>
      </w:r>
      <w:proofErr w:type="gramEnd"/>
      <w:r>
        <w:rPr>
          <w:rFonts w:ascii="仿宋" w:eastAsia="仿宋" w:hAnsi="仿宋" w:cs="仿宋" w:hint="eastAsia"/>
          <w:sz w:val="30"/>
          <w:szCs w:val="30"/>
        </w:rPr>
        <w:t>则和基准的适用：</w:t>
      </w:r>
      <w:proofErr w:type="gramStart"/>
      <w:r>
        <w:rPr>
          <w:rFonts w:ascii="仿宋" w:eastAsia="仿宋" w:hAnsi="仿宋" w:cs="仿宋" w:hint="eastAsia"/>
          <w:sz w:val="30"/>
          <w:szCs w:val="30"/>
        </w:rPr>
        <w:t>“</w:t>
      </w:r>
      <w:proofErr w:type="gramEnd"/>
      <w:r>
        <w:rPr>
          <w:rFonts w:ascii="仿宋" w:eastAsia="仿宋" w:hAnsi="仿宋" w:cs="仿宋" w:hint="eastAsia"/>
          <w:sz w:val="30"/>
          <w:szCs w:val="30"/>
        </w:rPr>
        <w:t>第十三条裁量的特殊情形规定：3.有下列情形之一的，可以免予处罚。（1）违法行为（如“未批先建”）未造成环境污染后果，且企业自行实施关停或者实施停止建设、停止生产等措施的</w:t>
      </w:r>
      <w:proofErr w:type="gramStart"/>
      <w:r>
        <w:rPr>
          <w:rFonts w:ascii="仿宋" w:eastAsia="仿宋" w:hAnsi="仿宋" w:cs="仿宋" w:hint="eastAsia"/>
          <w:sz w:val="30"/>
          <w:szCs w:val="30"/>
        </w:rPr>
        <w:t>”</w:t>
      </w:r>
      <w:proofErr w:type="gramEnd"/>
      <w:r>
        <w:rPr>
          <w:rFonts w:ascii="仿宋" w:eastAsia="仿宋" w:hAnsi="仿宋" w:cs="仿宋" w:hint="eastAsia"/>
          <w:sz w:val="30"/>
          <w:szCs w:val="30"/>
        </w:rPr>
        <w:t>。</w:t>
      </w:r>
    </w:p>
    <w:p w14:paraId="65331243" w14:textId="77777777" w:rsidR="00706BF1" w:rsidRDefault="00000000">
      <w:pPr>
        <w:ind w:firstLineChars="200" w:firstLine="600"/>
        <w:rPr>
          <w:rFonts w:ascii="仿宋" w:eastAsia="仿宋" w:hAnsi="仿宋" w:cs="仿宋"/>
          <w:sz w:val="30"/>
          <w:szCs w:val="30"/>
        </w:rPr>
      </w:pPr>
      <w:r>
        <w:rPr>
          <w:rFonts w:ascii="仿宋" w:eastAsia="仿宋" w:hAnsi="仿宋" w:cs="仿宋" w:hint="eastAsia"/>
          <w:sz w:val="30"/>
          <w:szCs w:val="30"/>
        </w:rPr>
        <w:t>4.《江西省生态环境厅适用环境行政处罚自由裁量权工作规定（试行）》中三、有下列情形之一的，依法可以不予处罚：</w:t>
      </w:r>
      <w:proofErr w:type="gramStart"/>
      <w:r>
        <w:rPr>
          <w:rFonts w:ascii="仿宋" w:eastAsia="仿宋" w:hAnsi="仿宋" w:cs="仿宋" w:hint="eastAsia"/>
          <w:sz w:val="30"/>
          <w:szCs w:val="30"/>
        </w:rPr>
        <w:t>“</w:t>
      </w:r>
      <w:proofErr w:type="gramEnd"/>
      <w:r>
        <w:rPr>
          <w:rFonts w:ascii="仿宋" w:eastAsia="仿宋" w:hAnsi="仿宋" w:cs="仿宋" w:hint="eastAsia"/>
          <w:sz w:val="30"/>
          <w:szCs w:val="30"/>
        </w:rPr>
        <w:t>（一）企业未批先建、验收手续不完备、未办理相关手续或未按照“三同时”要求建设环保设施，但未造成环境污染后果，</w:t>
      </w:r>
      <w:proofErr w:type="gramStart"/>
      <w:r>
        <w:rPr>
          <w:rFonts w:ascii="仿宋" w:eastAsia="仿宋" w:hAnsi="仿宋" w:cs="仿宋" w:hint="eastAsia"/>
          <w:sz w:val="30"/>
          <w:szCs w:val="30"/>
        </w:rPr>
        <w:t>且违法</w:t>
      </w:r>
      <w:proofErr w:type="gramEnd"/>
      <w:r>
        <w:rPr>
          <w:rFonts w:ascii="仿宋" w:eastAsia="仿宋" w:hAnsi="仿宋" w:cs="仿宋" w:hint="eastAsia"/>
          <w:sz w:val="30"/>
          <w:szCs w:val="30"/>
        </w:rPr>
        <w:t>企业自行采取实施关停或者实施停止建设、停止生产等措施及时纠正的</w:t>
      </w:r>
      <w:proofErr w:type="gramStart"/>
      <w:r>
        <w:rPr>
          <w:rFonts w:ascii="仿宋" w:eastAsia="仿宋" w:hAnsi="仿宋" w:cs="仿宋" w:hint="eastAsia"/>
          <w:sz w:val="30"/>
          <w:szCs w:val="30"/>
        </w:rPr>
        <w:t>”</w:t>
      </w:r>
      <w:proofErr w:type="gramEnd"/>
      <w:r>
        <w:rPr>
          <w:rFonts w:ascii="仿宋" w:eastAsia="仿宋" w:hAnsi="仿宋" w:cs="仿宋" w:hint="eastAsia"/>
          <w:sz w:val="30"/>
          <w:szCs w:val="30"/>
        </w:rPr>
        <w:t>。</w:t>
      </w:r>
    </w:p>
    <w:p w14:paraId="73508567" w14:textId="77777777" w:rsidR="00706BF1" w:rsidRDefault="00000000">
      <w:pPr>
        <w:ind w:firstLineChars="200" w:firstLine="600"/>
        <w:rPr>
          <w:rFonts w:ascii="仿宋" w:eastAsia="仿宋" w:hAnsi="仿宋" w:cs="仿宋"/>
          <w:sz w:val="30"/>
          <w:szCs w:val="30"/>
        </w:rPr>
      </w:pPr>
      <w:r>
        <w:rPr>
          <w:rFonts w:ascii="仿宋" w:eastAsia="仿宋" w:hAnsi="仿宋" w:cs="仿宋" w:hint="eastAsia"/>
          <w:sz w:val="30"/>
          <w:szCs w:val="30"/>
        </w:rPr>
        <w:lastRenderedPageBreak/>
        <w:t>5.根据《南昌市生态环境局关于减轻和免除行政处罚的工作规定》（</w:t>
      </w:r>
      <w:proofErr w:type="gramStart"/>
      <w:r>
        <w:rPr>
          <w:rFonts w:ascii="仿宋" w:eastAsia="仿宋" w:hAnsi="仿宋" w:cs="仿宋" w:hint="eastAsia"/>
          <w:sz w:val="30"/>
          <w:szCs w:val="30"/>
        </w:rPr>
        <w:t>洪环法</w:t>
      </w:r>
      <w:proofErr w:type="gramEnd"/>
      <w:r>
        <w:rPr>
          <w:rFonts w:ascii="仿宋" w:eastAsia="仿宋" w:hAnsi="仿宋" w:cs="仿宋" w:hint="eastAsia"/>
          <w:sz w:val="30"/>
          <w:szCs w:val="30"/>
        </w:rPr>
        <w:t>宣〔2020〕39号）规定：符合（一）</w:t>
      </w:r>
      <w:proofErr w:type="gramStart"/>
      <w:r>
        <w:rPr>
          <w:rFonts w:ascii="仿宋" w:eastAsia="仿宋" w:hAnsi="仿宋" w:cs="仿宋" w:hint="eastAsia"/>
          <w:sz w:val="30"/>
          <w:szCs w:val="30"/>
        </w:rPr>
        <w:t>“</w:t>
      </w:r>
      <w:proofErr w:type="gramEnd"/>
      <w:r>
        <w:rPr>
          <w:rFonts w:ascii="仿宋" w:eastAsia="仿宋" w:hAnsi="仿宋" w:cs="仿宋" w:hint="eastAsia"/>
          <w:sz w:val="30"/>
          <w:szCs w:val="30"/>
        </w:rPr>
        <w:t>企业未批先建、验收手续不完备、未办理相关手续或未按照“三同时”要求建设环保设施，但未造成环境污染后果，</w:t>
      </w:r>
      <w:proofErr w:type="gramStart"/>
      <w:r>
        <w:rPr>
          <w:rFonts w:ascii="仿宋" w:eastAsia="仿宋" w:hAnsi="仿宋" w:cs="仿宋" w:hint="eastAsia"/>
          <w:sz w:val="30"/>
          <w:szCs w:val="30"/>
        </w:rPr>
        <w:t>且违法</w:t>
      </w:r>
      <w:proofErr w:type="gramEnd"/>
      <w:r>
        <w:rPr>
          <w:rFonts w:ascii="仿宋" w:eastAsia="仿宋" w:hAnsi="仿宋" w:cs="仿宋" w:hint="eastAsia"/>
          <w:sz w:val="30"/>
          <w:szCs w:val="30"/>
        </w:rPr>
        <w:t>企业自行采取实施关停或者实施停止建设、停止生产等措施及时纠正的</w:t>
      </w:r>
      <w:proofErr w:type="gramStart"/>
      <w:r>
        <w:rPr>
          <w:rFonts w:ascii="仿宋" w:eastAsia="仿宋" w:hAnsi="仿宋" w:cs="仿宋" w:hint="eastAsia"/>
          <w:sz w:val="30"/>
          <w:szCs w:val="30"/>
        </w:rPr>
        <w:t>”</w:t>
      </w:r>
      <w:proofErr w:type="gramEnd"/>
      <w:r>
        <w:rPr>
          <w:rFonts w:ascii="仿宋" w:eastAsia="仿宋" w:hAnsi="仿宋" w:cs="仿宋" w:hint="eastAsia"/>
          <w:sz w:val="30"/>
          <w:szCs w:val="30"/>
        </w:rPr>
        <w:t>（二）</w:t>
      </w:r>
      <w:proofErr w:type="gramStart"/>
      <w:r>
        <w:rPr>
          <w:rFonts w:ascii="仿宋" w:eastAsia="仿宋" w:hAnsi="仿宋" w:cs="仿宋" w:hint="eastAsia"/>
          <w:sz w:val="30"/>
          <w:szCs w:val="30"/>
        </w:rPr>
        <w:t>未验先投</w:t>
      </w:r>
      <w:proofErr w:type="gramEnd"/>
      <w:r>
        <w:rPr>
          <w:rFonts w:ascii="仿宋" w:eastAsia="仿宋" w:hAnsi="仿宋" w:cs="仿宋" w:hint="eastAsia"/>
          <w:sz w:val="30"/>
          <w:szCs w:val="30"/>
        </w:rPr>
        <w:t>，建成投产时直接负责的主管人员和其他责任人员或其他原因不负责该项工作，现直接负责的主管人员和其他责任人员负责该项工作不超过6个月，主动停止生产，且正在积极推进的对个人免于处罚</w:t>
      </w:r>
      <w:proofErr w:type="gramStart"/>
      <w:r>
        <w:rPr>
          <w:rFonts w:ascii="仿宋" w:eastAsia="仿宋" w:hAnsi="仿宋" w:cs="仿宋" w:hint="eastAsia"/>
          <w:sz w:val="30"/>
          <w:szCs w:val="30"/>
        </w:rPr>
        <w:t>”</w:t>
      </w:r>
      <w:proofErr w:type="gramEnd"/>
      <w:r>
        <w:rPr>
          <w:rFonts w:ascii="仿宋" w:eastAsia="仿宋" w:hAnsi="仿宋" w:cs="仿宋" w:hint="eastAsia"/>
          <w:sz w:val="30"/>
          <w:szCs w:val="30"/>
        </w:rPr>
        <w:t>中不予处罚的情形。（案件办理期市级文件生效）</w:t>
      </w:r>
    </w:p>
    <w:p w14:paraId="731AC44A" w14:textId="77777777" w:rsidR="00706BF1" w:rsidRDefault="00000000">
      <w:pPr>
        <w:ind w:firstLineChars="200" w:firstLine="600"/>
        <w:rPr>
          <w:rFonts w:ascii="仿宋" w:eastAsia="仿宋" w:hAnsi="仿宋" w:cs="仿宋"/>
          <w:sz w:val="30"/>
          <w:szCs w:val="30"/>
        </w:rPr>
      </w:pPr>
      <w:r>
        <w:rPr>
          <w:rFonts w:ascii="仿宋" w:eastAsia="仿宋" w:hAnsi="仿宋" w:cs="仿宋" w:hint="eastAsia"/>
          <w:sz w:val="30"/>
          <w:szCs w:val="30"/>
        </w:rPr>
        <w:t>决定对该单位及主管人员免予处罚，免罚金额共计叁拾捌万贰仟元整。</w:t>
      </w:r>
    </w:p>
    <w:p w14:paraId="64E93F18" w14:textId="77777777" w:rsidR="00706BF1" w:rsidRDefault="00000000">
      <w:pPr>
        <w:spacing w:line="540" w:lineRule="exact"/>
        <w:rPr>
          <w:rFonts w:ascii="仿宋" w:eastAsia="仿宋" w:hAnsi="仿宋" w:cs="仿宋"/>
          <w:b/>
          <w:bCs/>
          <w:sz w:val="30"/>
          <w:szCs w:val="30"/>
        </w:rPr>
      </w:pPr>
      <w:r>
        <w:rPr>
          <w:rFonts w:ascii="仿宋" w:eastAsia="仿宋" w:hAnsi="仿宋" w:cs="仿宋" w:hint="eastAsia"/>
          <w:b/>
          <w:bCs/>
          <w:sz w:val="30"/>
          <w:szCs w:val="30"/>
        </w:rPr>
        <w:t>案件启示</w:t>
      </w:r>
    </w:p>
    <w:p w14:paraId="6326716E" w14:textId="77777777" w:rsidR="00706BF1" w:rsidRDefault="00000000">
      <w:pPr>
        <w:ind w:firstLineChars="200" w:firstLine="600"/>
        <w:rPr>
          <w:rFonts w:ascii="仿宋" w:eastAsia="仿宋" w:hAnsi="仿宋" w:cs="仿宋"/>
          <w:sz w:val="30"/>
          <w:szCs w:val="30"/>
        </w:rPr>
      </w:pPr>
      <w:r>
        <w:rPr>
          <w:rFonts w:ascii="仿宋" w:eastAsia="仿宋" w:hAnsi="仿宋" w:cs="仿宋" w:hint="eastAsia"/>
          <w:sz w:val="30"/>
          <w:szCs w:val="30"/>
        </w:rPr>
        <w:t>从发现“未验先投”的违法行为、到集体审议、法制审核、</w:t>
      </w:r>
      <w:proofErr w:type="gramStart"/>
      <w:r>
        <w:rPr>
          <w:rFonts w:ascii="仿宋" w:eastAsia="仿宋" w:hAnsi="仿宋" w:cs="仿宋" w:hint="eastAsia"/>
          <w:sz w:val="30"/>
          <w:szCs w:val="30"/>
        </w:rPr>
        <w:t>作出</w:t>
      </w:r>
      <w:proofErr w:type="gramEnd"/>
      <w:r>
        <w:rPr>
          <w:rFonts w:ascii="仿宋" w:eastAsia="仿宋" w:hAnsi="仿宋" w:cs="仿宋" w:hint="eastAsia"/>
          <w:sz w:val="30"/>
          <w:szCs w:val="30"/>
        </w:rPr>
        <w:t>行政处罚决定、开展后督察，全程执法流程清晰，执法程序合法规范。每一个执法环节的证据材料、执法文书的形成都非常完整、规范，是一份标准的“一案双罚”免于处罚优秀案卷，对执法人员进行建设项目“未验先投”执法有较强的参考价值。</w:t>
      </w:r>
    </w:p>
    <w:p w14:paraId="54DA7083" w14:textId="77777777" w:rsidR="00706BF1" w:rsidRDefault="00000000">
      <w:pPr>
        <w:rPr>
          <w:rFonts w:ascii="仿宋" w:eastAsia="仿宋" w:hAnsi="仿宋" w:cs="仿宋"/>
          <w:sz w:val="30"/>
          <w:szCs w:val="30"/>
        </w:rPr>
      </w:pPr>
      <w:r>
        <w:rPr>
          <w:rFonts w:ascii="仿宋" w:eastAsia="仿宋" w:hAnsi="仿宋" w:cs="仿宋" w:hint="eastAsia"/>
          <w:sz w:val="30"/>
          <w:szCs w:val="30"/>
        </w:rPr>
        <w:t>【案件联系人】</w:t>
      </w:r>
    </w:p>
    <w:p w14:paraId="5B1B2C7A" w14:textId="77777777" w:rsidR="00706BF1" w:rsidRDefault="00000000">
      <w:pPr>
        <w:ind w:firstLineChars="200" w:firstLine="600"/>
        <w:rPr>
          <w:rFonts w:ascii="仿宋" w:eastAsia="仿宋" w:hAnsi="仿宋" w:cs="仿宋"/>
          <w:sz w:val="30"/>
          <w:szCs w:val="30"/>
        </w:rPr>
      </w:pPr>
      <w:r>
        <w:rPr>
          <w:rFonts w:ascii="仿宋" w:eastAsia="仿宋" w:hAnsi="仿宋" w:cs="仿宋" w:hint="eastAsia"/>
          <w:sz w:val="30"/>
          <w:szCs w:val="30"/>
        </w:rPr>
        <w:t>南昌市生态环境保护综合执法支队湾里大队，黄勇峰，联系电话：13870083233。</w:t>
      </w:r>
    </w:p>
    <w:p w14:paraId="3C862AD3" w14:textId="77777777" w:rsidR="00706BF1" w:rsidRDefault="00706BF1"/>
    <w:p w14:paraId="0225A6B7" w14:textId="77777777" w:rsidR="00706BF1" w:rsidRDefault="00706BF1">
      <w:pPr>
        <w:pStyle w:val="a0"/>
        <w:rPr>
          <w:rFonts w:ascii="仿宋" w:eastAsia="仿宋" w:hAnsi="仿宋" w:cs="仿宋"/>
          <w:sz w:val="30"/>
          <w:szCs w:val="30"/>
        </w:rPr>
      </w:pPr>
    </w:p>
    <w:p w14:paraId="79796796" w14:textId="77777777" w:rsidR="00706BF1" w:rsidRDefault="00000000">
      <w:pPr>
        <w:rPr>
          <w:rFonts w:ascii="仿宋_GB2312" w:eastAsia="仿宋_GB2312" w:hAnsi="宋体" w:cs="仿宋_GB2312"/>
          <w:color w:val="000000"/>
          <w:kern w:val="0"/>
          <w:sz w:val="31"/>
          <w:szCs w:val="31"/>
          <w:lang w:bidi="ar"/>
        </w:rPr>
      </w:pPr>
      <w:r>
        <w:rPr>
          <w:rFonts w:ascii="仿宋_GB2312" w:eastAsia="仿宋_GB2312" w:hAnsi="宋体" w:cs="仿宋_GB2312" w:hint="eastAsia"/>
          <w:color w:val="000000"/>
          <w:kern w:val="0"/>
          <w:sz w:val="31"/>
          <w:szCs w:val="31"/>
          <w:lang w:bidi="ar"/>
        </w:rPr>
        <w:lastRenderedPageBreak/>
        <w:br w:type="page"/>
      </w:r>
    </w:p>
    <w:p w14:paraId="4187CCAC" w14:textId="77777777" w:rsidR="00706BF1" w:rsidRDefault="00000000">
      <w:pPr>
        <w:jc w:val="center"/>
      </w:pPr>
      <w:r>
        <w:rPr>
          <w:rFonts w:ascii="黑体" w:eastAsia="黑体" w:hAnsi="黑体" w:cs="黑体" w:hint="eastAsia"/>
          <w:b/>
          <w:bCs/>
          <w:sz w:val="30"/>
          <w:szCs w:val="30"/>
        </w:rPr>
        <w:lastRenderedPageBreak/>
        <w:t>案例8：江西某环保设备有限责任公司不正常运行自动监测设施</w:t>
      </w:r>
    </w:p>
    <w:p w14:paraId="11C3B189" w14:textId="77777777" w:rsidR="00706BF1" w:rsidRDefault="00000000">
      <w:pPr>
        <w:spacing w:line="540" w:lineRule="exact"/>
        <w:rPr>
          <w:rFonts w:ascii="仿宋" w:eastAsia="仿宋" w:hAnsi="仿宋" w:cs="仿宋"/>
          <w:b/>
          <w:bCs/>
          <w:sz w:val="30"/>
          <w:szCs w:val="30"/>
        </w:rPr>
      </w:pPr>
      <w:r>
        <w:rPr>
          <w:rFonts w:ascii="仿宋" w:eastAsia="仿宋" w:hAnsi="仿宋" w:cs="仿宋" w:hint="eastAsia"/>
          <w:b/>
          <w:bCs/>
          <w:sz w:val="30"/>
          <w:szCs w:val="30"/>
        </w:rPr>
        <w:t>违法事实</w:t>
      </w:r>
    </w:p>
    <w:p w14:paraId="1B7EA073" w14:textId="77777777" w:rsidR="00706BF1" w:rsidRDefault="00000000">
      <w:pPr>
        <w:ind w:firstLineChars="200" w:firstLine="600"/>
        <w:rPr>
          <w:rFonts w:ascii="仿宋" w:eastAsia="仿宋" w:hAnsi="仿宋" w:cs="仿宋"/>
          <w:sz w:val="30"/>
          <w:szCs w:val="30"/>
        </w:rPr>
      </w:pPr>
      <w:r>
        <w:rPr>
          <w:rFonts w:ascii="仿宋" w:eastAsia="仿宋" w:hAnsi="仿宋" w:cs="仿宋" w:hint="eastAsia"/>
          <w:sz w:val="30"/>
          <w:szCs w:val="30"/>
        </w:rPr>
        <w:t>2021年8月13日，南昌市南昌生态环境局执法人员对江西某环保设备有限责任公司污染源自动监测设备运行维护工作进行考核时发现，该公司负责运维的江西江铃专用车辆厂有限公司COD设备、氨氮设备、总磷设备运行参数设置与设备（验收材料、产品说明书）设置要求不符，当场执法人员对江西江铃专用车辆厂有限公司废水进行采样监测，监测结果显示总磷设备数据与监测数据误差不大，COD设备、氨氮设备数据与监测数据偏差较大，污染源监测系统未正常运行。经对运维公司相关负责人调查询问，查明江西专用车辆厂有限公司在线监测设备未正常运行是设备信号错误，运</w:t>
      </w:r>
      <w:proofErr w:type="gramStart"/>
      <w:r>
        <w:rPr>
          <w:rFonts w:ascii="仿宋" w:eastAsia="仿宋" w:hAnsi="仿宋" w:cs="仿宋" w:hint="eastAsia"/>
          <w:sz w:val="30"/>
          <w:szCs w:val="30"/>
        </w:rPr>
        <w:t>维人员</w:t>
      </w:r>
      <w:proofErr w:type="gramEnd"/>
      <w:r>
        <w:rPr>
          <w:rFonts w:ascii="仿宋" w:eastAsia="仿宋" w:hAnsi="仿宋" w:cs="仿宋" w:hint="eastAsia"/>
          <w:sz w:val="30"/>
          <w:szCs w:val="30"/>
        </w:rPr>
        <w:t>多次重起PLC导致设备恢复初始设置，忘记调回设备正常运行参数导致的，暂未发现该运</w:t>
      </w:r>
      <w:proofErr w:type="gramStart"/>
      <w:r>
        <w:rPr>
          <w:rFonts w:ascii="仿宋" w:eastAsia="仿宋" w:hAnsi="仿宋" w:cs="仿宋" w:hint="eastAsia"/>
          <w:sz w:val="30"/>
          <w:szCs w:val="30"/>
        </w:rPr>
        <w:t>维单位</w:t>
      </w:r>
      <w:proofErr w:type="gramEnd"/>
      <w:r>
        <w:rPr>
          <w:rFonts w:ascii="仿宋" w:eastAsia="仿宋" w:hAnsi="仿宋" w:cs="仿宋" w:hint="eastAsia"/>
          <w:sz w:val="30"/>
          <w:szCs w:val="30"/>
        </w:rPr>
        <w:t>有篡改数据情况，但存在在线设备运维和管理不规范等问题，且在线数据与监测报告部分数据结果不相符，存在数据失真，该运</w:t>
      </w:r>
      <w:proofErr w:type="gramStart"/>
      <w:r>
        <w:rPr>
          <w:rFonts w:ascii="仿宋" w:eastAsia="仿宋" w:hAnsi="仿宋" w:cs="仿宋" w:hint="eastAsia"/>
          <w:sz w:val="30"/>
          <w:szCs w:val="30"/>
        </w:rPr>
        <w:t>维单位</w:t>
      </w:r>
      <w:proofErr w:type="gramEnd"/>
      <w:r>
        <w:rPr>
          <w:rFonts w:ascii="仿宋" w:eastAsia="仿宋" w:hAnsi="仿宋" w:cs="仿宋" w:hint="eastAsia"/>
          <w:sz w:val="30"/>
          <w:szCs w:val="30"/>
        </w:rPr>
        <w:t>未保证监测设备正常运行，但未导致环境污染。根据运维公司与江西专用车辆厂有限公司签订的在线监控设备运维合同内容，由运维公司运</w:t>
      </w:r>
      <w:proofErr w:type="gramStart"/>
      <w:r>
        <w:rPr>
          <w:rFonts w:ascii="仿宋" w:eastAsia="仿宋" w:hAnsi="仿宋" w:cs="仿宋" w:hint="eastAsia"/>
          <w:sz w:val="30"/>
          <w:szCs w:val="30"/>
        </w:rPr>
        <w:t>维造成</w:t>
      </w:r>
      <w:proofErr w:type="gramEnd"/>
      <w:r>
        <w:rPr>
          <w:rFonts w:ascii="仿宋" w:eastAsia="仿宋" w:hAnsi="仿宋" w:cs="仿宋" w:hint="eastAsia"/>
          <w:sz w:val="30"/>
          <w:szCs w:val="30"/>
        </w:rPr>
        <w:t>的问题，由该运维公司承担全部责任。</w:t>
      </w:r>
    </w:p>
    <w:p w14:paraId="63DE20C9" w14:textId="77777777" w:rsidR="00706BF1" w:rsidRDefault="00000000">
      <w:pPr>
        <w:spacing w:line="600" w:lineRule="exact"/>
        <w:rPr>
          <w:rFonts w:ascii="仿宋" w:eastAsia="仿宋" w:hAnsi="仿宋" w:cs="仿宋"/>
          <w:b/>
          <w:bCs/>
          <w:sz w:val="30"/>
          <w:szCs w:val="30"/>
        </w:rPr>
      </w:pPr>
      <w:r>
        <w:rPr>
          <w:rFonts w:ascii="仿宋" w:eastAsia="仿宋" w:hAnsi="仿宋" w:cs="仿宋" w:hint="eastAsia"/>
          <w:b/>
          <w:bCs/>
          <w:sz w:val="30"/>
          <w:szCs w:val="30"/>
        </w:rPr>
        <w:t>处理结果</w:t>
      </w:r>
    </w:p>
    <w:p w14:paraId="5B9CA406" w14:textId="77777777" w:rsidR="00706BF1" w:rsidRDefault="00000000">
      <w:pPr>
        <w:ind w:firstLineChars="200" w:firstLine="600"/>
        <w:rPr>
          <w:rFonts w:ascii="仿宋" w:eastAsia="仿宋" w:hAnsi="仿宋" w:cs="仿宋"/>
          <w:sz w:val="30"/>
          <w:szCs w:val="30"/>
        </w:rPr>
      </w:pPr>
      <w:r>
        <w:rPr>
          <w:rFonts w:ascii="仿宋" w:eastAsia="仿宋" w:hAnsi="仿宋" w:cs="仿宋" w:hint="eastAsia"/>
          <w:sz w:val="30"/>
          <w:szCs w:val="30"/>
        </w:rPr>
        <w:t>2021年11月2日对该运维公司下达行政处罚事先(听证)告知书，责令该运维公司改正违法行为，</w:t>
      </w:r>
      <w:proofErr w:type="gramStart"/>
      <w:r>
        <w:rPr>
          <w:rFonts w:ascii="仿宋" w:eastAsia="仿宋" w:hAnsi="仿宋" w:cs="仿宋" w:hint="eastAsia"/>
          <w:sz w:val="30"/>
          <w:szCs w:val="30"/>
        </w:rPr>
        <w:t>并拟处罚款肆万</w:t>
      </w:r>
      <w:proofErr w:type="gramEnd"/>
      <w:r>
        <w:rPr>
          <w:rFonts w:ascii="仿宋" w:eastAsia="仿宋" w:hAnsi="仿宋" w:cs="仿宋" w:hint="eastAsia"/>
          <w:sz w:val="30"/>
          <w:szCs w:val="30"/>
        </w:rPr>
        <w:t>元。</w:t>
      </w:r>
    </w:p>
    <w:p w14:paraId="234D4E54" w14:textId="77777777" w:rsidR="00706BF1" w:rsidRDefault="00000000">
      <w:pPr>
        <w:spacing w:line="540" w:lineRule="exact"/>
        <w:rPr>
          <w:rFonts w:ascii="仿宋" w:eastAsia="仿宋" w:hAnsi="仿宋" w:cs="仿宋"/>
          <w:b/>
          <w:bCs/>
          <w:sz w:val="30"/>
          <w:szCs w:val="30"/>
        </w:rPr>
      </w:pPr>
      <w:r>
        <w:rPr>
          <w:rFonts w:ascii="仿宋" w:eastAsia="仿宋" w:hAnsi="仿宋" w:cs="仿宋" w:hint="eastAsia"/>
          <w:b/>
          <w:bCs/>
          <w:sz w:val="30"/>
          <w:szCs w:val="30"/>
        </w:rPr>
        <w:t>法律依据</w:t>
      </w:r>
    </w:p>
    <w:p w14:paraId="67C29F51" w14:textId="77777777" w:rsidR="00706BF1" w:rsidRDefault="00000000">
      <w:pPr>
        <w:ind w:firstLineChars="200" w:firstLine="600"/>
        <w:rPr>
          <w:rFonts w:ascii="仿宋" w:eastAsia="仿宋" w:hAnsi="仿宋" w:cs="仿宋"/>
          <w:sz w:val="30"/>
          <w:szCs w:val="30"/>
        </w:rPr>
      </w:pPr>
      <w:r>
        <w:rPr>
          <w:rFonts w:ascii="仿宋" w:eastAsia="仿宋" w:hAnsi="仿宋" w:cs="仿宋" w:hint="eastAsia"/>
          <w:sz w:val="30"/>
          <w:szCs w:val="30"/>
        </w:rPr>
        <w:lastRenderedPageBreak/>
        <w:t>该运维公司不正常运行污染源在线监控设备的行为，违反了《中华人民共和国水污染防治法》第二十三条“实行排污许可管理的企业事业单位和其他生产经营者应当按照国家有关规定和监测规范，对所排放的水污染物自行监测，并保存原始监测记录。重点排污单位还应当安装水污染物排放自动监测设备，与环境保护主管部门的监控设备联网，并保证监测设备正常运行。具体办法由国务院环境保护主管部门规定”。依据《中华人民共和国水污染防治法》第八十二条第二项“未按照规定安装水污染物排放自动监测设备，未按照规定与环境保护主管部门的监控设备联网，或者未保证监测设备正常运行的”和《江西省环境保护行政处罚自由裁量权细化标准》中《中华人民共和国水污染防治法》第八十二条第二项细化1：未保证监测设备正常运行的，处2万元—5万元罚款；导致环境污染的，处5万—8万元罚款</w:t>
      </w:r>
      <w:proofErr w:type="gramStart"/>
      <w:r>
        <w:rPr>
          <w:rFonts w:ascii="仿宋" w:eastAsia="仿宋" w:hAnsi="仿宋" w:cs="仿宋" w:hint="eastAsia"/>
          <w:sz w:val="30"/>
          <w:szCs w:val="30"/>
        </w:rPr>
        <w:t>”</w:t>
      </w:r>
      <w:proofErr w:type="gramEnd"/>
      <w:r>
        <w:rPr>
          <w:rFonts w:ascii="仿宋" w:eastAsia="仿宋" w:hAnsi="仿宋" w:cs="仿宋" w:hint="eastAsia"/>
          <w:sz w:val="30"/>
          <w:szCs w:val="30"/>
        </w:rPr>
        <w:t>的规定。</w:t>
      </w:r>
    </w:p>
    <w:p w14:paraId="3066C61C" w14:textId="77777777" w:rsidR="00706BF1" w:rsidRDefault="00000000">
      <w:pPr>
        <w:spacing w:line="540" w:lineRule="exact"/>
        <w:rPr>
          <w:rFonts w:ascii="仿宋" w:eastAsia="仿宋" w:hAnsi="仿宋" w:cs="仿宋"/>
          <w:b/>
          <w:bCs/>
          <w:sz w:val="30"/>
          <w:szCs w:val="30"/>
        </w:rPr>
      </w:pPr>
      <w:r>
        <w:rPr>
          <w:rFonts w:ascii="仿宋" w:eastAsia="仿宋" w:hAnsi="仿宋" w:cs="仿宋" w:hint="eastAsia"/>
          <w:b/>
          <w:bCs/>
          <w:sz w:val="30"/>
          <w:szCs w:val="30"/>
        </w:rPr>
        <w:t>案件启示</w:t>
      </w:r>
    </w:p>
    <w:p w14:paraId="71CAF849" w14:textId="77777777" w:rsidR="00706BF1" w:rsidRDefault="00000000">
      <w:pPr>
        <w:ind w:firstLineChars="200" w:firstLine="602"/>
        <w:rPr>
          <w:rFonts w:ascii="仿宋" w:eastAsia="仿宋" w:hAnsi="仿宋" w:cs="仿宋"/>
          <w:sz w:val="30"/>
          <w:szCs w:val="30"/>
        </w:rPr>
      </w:pPr>
      <w:r>
        <w:rPr>
          <w:rFonts w:ascii="仿宋" w:eastAsia="仿宋" w:hAnsi="仿宋" w:cs="仿宋" w:hint="eastAsia"/>
          <w:b/>
          <w:bCs/>
          <w:sz w:val="30"/>
          <w:szCs w:val="30"/>
        </w:rPr>
        <w:t>善借科技赋能。</w:t>
      </w:r>
      <w:r>
        <w:rPr>
          <w:rFonts w:ascii="仿宋" w:eastAsia="仿宋" w:hAnsi="仿宋" w:cs="仿宋" w:hint="eastAsia"/>
          <w:sz w:val="30"/>
          <w:szCs w:val="30"/>
        </w:rPr>
        <w:t>充分发挥自动监控“哨兵”作用，通过现代信息化技术手段推行非现场执法，有效提高执法精准度。</w:t>
      </w:r>
    </w:p>
    <w:p w14:paraId="12A3F9BD" w14:textId="77777777" w:rsidR="00706BF1" w:rsidRDefault="00000000">
      <w:pPr>
        <w:ind w:firstLineChars="200" w:firstLine="602"/>
        <w:rPr>
          <w:rFonts w:ascii="仿宋" w:eastAsia="仿宋" w:hAnsi="仿宋" w:cs="仿宋"/>
          <w:sz w:val="30"/>
          <w:szCs w:val="30"/>
        </w:rPr>
      </w:pPr>
      <w:proofErr w:type="gramStart"/>
      <w:r>
        <w:rPr>
          <w:rFonts w:ascii="仿宋" w:eastAsia="仿宋" w:hAnsi="仿宋" w:cs="仿宋" w:hint="eastAsia"/>
          <w:b/>
          <w:bCs/>
          <w:sz w:val="30"/>
          <w:szCs w:val="30"/>
        </w:rPr>
        <w:t>以案促学</w:t>
      </w:r>
      <w:proofErr w:type="gramEnd"/>
      <w:r>
        <w:rPr>
          <w:rFonts w:ascii="仿宋" w:eastAsia="仿宋" w:hAnsi="仿宋" w:cs="仿宋" w:hint="eastAsia"/>
          <w:b/>
          <w:bCs/>
          <w:sz w:val="30"/>
          <w:szCs w:val="30"/>
        </w:rPr>
        <w:t>。</w:t>
      </w:r>
      <w:r>
        <w:rPr>
          <w:rFonts w:ascii="仿宋" w:eastAsia="仿宋" w:hAnsi="仿宋" w:cs="仿宋" w:hint="eastAsia"/>
          <w:sz w:val="30"/>
          <w:szCs w:val="30"/>
        </w:rPr>
        <w:t>通过对本案在线监控设施不正常运行的查处，了解学习到相关专业技术知识的同时，督促执法人员应对在线监控企业加强生态环境监管、落实单位主体责任、强化监测能力建设，提高生态环境部门监管效能。</w:t>
      </w:r>
    </w:p>
    <w:p w14:paraId="37B08CD2" w14:textId="77777777" w:rsidR="00706BF1" w:rsidRDefault="00000000">
      <w:pPr>
        <w:rPr>
          <w:rFonts w:ascii="仿宋" w:eastAsia="仿宋" w:hAnsi="仿宋" w:cs="仿宋"/>
          <w:sz w:val="30"/>
          <w:szCs w:val="30"/>
        </w:rPr>
      </w:pPr>
      <w:r>
        <w:rPr>
          <w:rFonts w:ascii="仿宋" w:eastAsia="仿宋" w:hAnsi="仿宋" w:cs="仿宋" w:hint="eastAsia"/>
          <w:sz w:val="30"/>
          <w:szCs w:val="30"/>
        </w:rPr>
        <w:t>【案件联系人】</w:t>
      </w:r>
    </w:p>
    <w:p w14:paraId="0B1720DF" w14:textId="77777777" w:rsidR="00706BF1" w:rsidRDefault="00000000">
      <w:pPr>
        <w:ind w:firstLineChars="200" w:firstLine="600"/>
        <w:rPr>
          <w:rFonts w:ascii="仿宋" w:eastAsia="仿宋" w:hAnsi="仿宋" w:cs="仿宋"/>
          <w:sz w:val="30"/>
          <w:szCs w:val="30"/>
        </w:rPr>
      </w:pPr>
      <w:r>
        <w:rPr>
          <w:rFonts w:ascii="仿宋_GB2312" w:eastAsia="仿宋_GB2312" w:hAnsi="仿宋_GB2312" w:cs="仿宋_GB2312" w:hint="eastAsia"/>
          <w:sz w:val="30"/>
          <w:szCs w:val="30"/>
        </w:rPr>
        <w:lastRenderedPageBreak/>
        <w:t>南昌市昌南生态环境保护综合执法大队，万宁国，联系电话：18970923528。</w:t>
      </w:r>
    </w:p>
    <w:p w14:paraId="1154B08E" w14:textId="77777777" w:rsidR="00706BF1" w:rsidRDefault="00000000">
      <w:pPr>
        <w:rPr>
          <w:rFonts w:ascii="仿宋_GB2312" w:eastAsia="仿宋_GB2312" w:hAnsi="宋体" w:cs="仿宋_GB2312"/>
          <w:color w:val="000000"/>
          <w:kern w:val="0"/>
          <w:sz w:val="31"/>
          <w:szCs w:val="31"/>
          <w:lang w:bidi="ar"/>
        </w:rPr>
      </w:pPr>
      <w:r>
        <w:rPr>
          <w:rFonts w:ascii="仿宋_GB2312" w:eastAsia="仿宋_GB2312" w:hAnsi="宋体" w:cs="仿宋_GB2312" w:hint="eastAsia"/>
          <w:color w:val="000000"/>
          <w:kern w:val="0"/>
          <w:sz w:val="31"/>
          <w:szCs w:val="31"/>
          <w:lang w:bidi="ar"/>
        </w:rPr>
        <w:br w:type="page"/>
      </w:r>
    </w:p>
    <w:p w14:paraId="7905EB22" w14:textId="77777777" w:rsidR="00706BF1" w:rsidRDefault="00000000">
      <w:pPr>
        <w:pStyle w:val="a0"/>
        <w:rPr>
          <w:rFonts w:ascii="黑体" w:eastAsia="黑体" w:hAnsi="黑体" w:cs="黑体"/>
          <w:b/>
          <w:bCs/>
          <w:sz w:val="30"/>
          <w:szCs w:val="30"/>
        </w:rPr>
      </w:pPr>
      <w:r>
        <w:rPr>
          <w:rFonts w:ascii="黑体" w:eastAsia="黑体" w:hAnsi="黑体" w:cs="黑体" w:hint="eastAsia"/>
          <w:b/>
          <w:bCs/>
          <w:sz w:val="30"/>
          <w:szCs w:val="30"/>
        </w:rPr>
        <w:lastRenderedPageBreak/>
        <w:t>案例9：广州市某物流有限公司非道路柴油移动机械尾气超标排放</w:t>
      </w:r>
    </w:p>
    <w:p w14:paraId="731A765A" w14:textId="77777777" w:rsidR="00706BF1" w:rsidRDefault="00000000">
      <w:pPr>
        <w:spacing w:line="540" w:lineRule="exact"/>
        <w:rPr>
          <w:rFonts w:ascii="仿宋" w:eastAsia="仿宋" w:hAnsi="仿宋" w:cs="仿宋"/>
          <w:b/>
          <w:bCs/>
          <w:sz w:val="30"/>
          <w:szCs w:val="30"/>
        </w:rPr>
      </w:pPr>
      <w:r>
        <w:rPr>
          <w:rFonts w:ascii="仿宋" w:eastAsia="仿宋" w:hAnsi="仿宋" w:cs="仿宋" w:hint="eastAsia"/>
          <w:b/>
          <w:bCs/>
          <w:sz w:val="30"/>
          <w:szCs w:val="30"/>
        </w:rPr>
        <w:t>违法事实</w:t>
      </w:r>
    </w:p>
    <w:p w14:paraId="593B5667" w14:textId="77777777" w:rsidR="00706BF1" w:rsidRDefault="00000000">
      <w:pPr>
        <w:ind w:firstLineChars="200" w:firstLine="600"/>
        <w:rPr>
          <w:rFonts w:ascii="仿宋" w:eastAsia="仿宋" w:hAnsi="仿宋" w:cs="仿宋"/>
          <w:sz w:val="30"/>
          <w:szCs w:val="30"/>
        </w:rPr>
      </w:pPr>
      <w:r>
        <w:rPr>
          <w:rFonts w:ascii="仿宋" w:eastAsia="仿宋" w:hAnsi="仿宋" w:cs="仿宋" w:hint="eastAsia"/>
          <w:sz w:val="30"/>
          <w:szCs w:val="30"/>
        </w:rPr>
        <w:t>2020年11月4日，南昌市生态环境保护综合执法支队执法人员会同第三方检测公司工作人员对南昌市某电气制造有限公司进行现场检测，现场检测时，南昌市某电气制造有限公司正在生产。</w:t>
      </w:r>
    </w:p>
    <w:p w14:paraId="546E830F" w14:textId="77777777" w:rsidR="00706BF1" w:rsidRDefault="00000000">
      <w:pPr>
        <w:ind w:firstLineChars="200" w:firstLine="600"/>
        <w:rPr>
          <w:rFonts w:ascii="仿宋" w:eastAsia="仿宋" w:hAnsi="仿宋" w:cs="仿宋"/>
          <w:sz w:val="30"/>
          <w:szCs w:val="30"/>
        </w:rPr>
      </w:pPr>
      <w:r>
        <w:rPr>
          <w:rFonts w:ascii="仿宋" w:eastAsia="仿宋" w:hAnsi="仿宋" w:cs="仿宋" w:hint="eastAsia"/>
          <w:sz w:val="30"/>
          <w:szCs w:val="30"/>
        </w:rPr>
        <w:t>《检测报告》（编号：BFL2020110020）显示，编码为CLG2000ZHHT036088的叉车(排放阶段为国Ⅲ)额定净化功率为36.8KW，不透光烟度（光吸收系数）最大值为3.39m-1；《检测报告》显示，编码为CLG2000ZHHT036088、CLG2000ZLHT036087、CLG2000ZEHT036089的三台叉车机械尾气超标排放。南昌市生态环境局于2021年1月28日下达《行政处罚事先（听证）告知书》。</w:t>
      </w:r>
    </w:p>
    <w:p w14:paraId="2EA6C7E4" w14:textId="77777777" w:rsidR="00706BF1" w:rsidRDefault="00000000">
      <w:pPr>
        <w:ind w:firstLineChars="200" w:firstLine="600"/>
        <w:rPr>
          <w:rFonts w:ascii="仿宋" w:eastAsia="仿宋" w:hAnsi="仿宋" w:cs="仿宋"/>
          <w:sz w:val="30"/>
          <w:szCs w:val="30"/>
        </w:rPr>
      </w:pPr>
      <w:r>
        <w:rPr>
          <w:rFonts w:ascii="仿宋" w:eastAsia="仿宋" w:hAnsi="仿宋" w:cs="仿宋" w:hint="eastAsia"/>
          <w:sz w:val="30"/>
          <w:szCs w:val="30"/>
        </w:rPr>
        <w:t>南昌市某电气制造有限公司不服</w:t>
      </w:r>
      <w:proofErr w:type="gramStart"/>
      <w:r>
        <w:rPr>
          <w:rFonts w:ascii="仿宋" w:eastAsia="仿宋" w:hAnsi="仿宋" w:cs="仿宋" w:hint="eastAsia"/>
          <w:sz w:val="30"/>
          <w:szCs w:val="30"/>
        </w:rPr>
        <w:t>该拟处罚</w:t>
      </w:r>
      <w:proofErr w:type="gramEnd"/>
      <w:r>
        <w:rPr>
          <w:rFonts w:ascii="仿宋" w:eastAsia="仿宋" w:hAnsi="仿宋" w:cs="仿宋" w:hint="eastAsia"/>
          <w:sz w:val="30"/>
          <w:szCs w:val="30"/>
        </w:rPr>
        <w:t xml:space="preserve">决定，于2021年2月7日向南昌市生态环境局提出申辩申请：该单位厂区内叉车为第三方物流公司（广州某物流）所有，叉车的保养、维修、使用及违规责任均由该物流公司承担。  </w:t>
      </w:r>
    </w:p>
    <w:p w14:paraId="4F4F4FD1" w14:textId="77777777" w:rsidR="00706BF1" w:rsidRDefault="00000000">
      <w:pPr>
        <w:ind w:firstLineChars="200" w:firstLine="600"/>
        <w:rPr>
          <w:rFonts w:ascii="仿宋" w:eastAsia="仿宋" w:hAnsi="仿宋" w:cs="仿宋"/>
          <w:sz w:val="30"/>
          <w:szCs w:val="30"/>
        </w:rPr>
      </w:pPr>
      <w:r>
        <w:rPr>
          <w:rFonts w:ascii="仿宋" w:eastAsia="仿宋" w:hAnsi="仿宋" w:cs="仿宋" w:hint="eastAsia"/>
          <w:sz w:val="30"/>
          <w:szCs w:val="30"/>
        </w:rPr>
        <w:t>南昌市生态环境保护综合执法支队执法人员于2021年2月7日在广州市某物流有限公司现场负责人李旭的陪同下进行现场检查，现场检查时，执法人员通过对广州市某物流有限公司授权委托人卢某进行调查询问、补做笔录，询问其叉车所属权、作业区域及是否了解叉车采样检测、超标事实，根据调查询问笔录，</w:t>
      </w:r>
      <w:r>
        <w:rPr>
          <w:rFonts w:ascii="仿宋" w:eastAsia="仿宋" w:hAnsi="仿宋" w:cs="仿宋" w:hint="eastAsia"/>
          <w:sz w:val="30"/>
          <w:szCs w:val="30"/>
        </w:rPr>
        <w:lastRenderedPageBreak/>
        <w:t>卢某知悉上述情况并认可超标事实。</w:t>
      </w:r>
    </w:p>
    <w:p w14:paraId="30B5E489" w14:textId="77777777" w:rsidR="00706BF1" w:rsidRDefault="00000000">
      <w:pPr>
        <w:spacing w:line="600" w:lineRule="exact"/>
        <w:rPr>
          <w:rFonts w:ascii="仿宋" w:eastAsia="仿宋" w:hAnsi="仿宋" w:cs="仿宋"/>
          <w:b/>
          <w:bCs/>
          <w:sz w:val="30"/>
          <w:szCs w:val="30"/>
        </w:rPr>
      </w:pPr>
      <w:r>
        <w:rPr>
          <w:rFonts w:ascii="仿宋" w:eastAsia="仿宋" w:hAnsi="仿宋" w:cs="仿宋" w:hint="eastAsia"/>
          <w:b/>
          <w:bCs/>
          <w:sz w:val="30"/>
          <w:szCs w:val="30"/>
        </w:rPr>
        <w:t>处理结果</w:t>
      </w:r>
    </w:p>
    <w:p w14:paraId="4D0D2CEB" w14:textId="77777777" w:rsidR="00706BF1" w:rsidRDefault="00000000">
      <w:pPr>
        <w:ind w:firstLineChars="200" w:firstLine="600"/>
        <w:rPr>
          <w:rFonts w:ascii="仿宋" w:eastAsia="仿宋" w:hAnsi="仿宋" w:cs="仿宋"/>
          <w:sz w:val="30"/>
          <w:szCs w:val="30"/>
        </w:rPr>
      </w:pPr>
      <w:r>
        <w:rPr>
          <w:rFonts w:ascii="仿宋" w:eastAsia="仿宋" w:hAnsi="仿宋" w:cs="仿宋" w:hint="eastAsia"/>
          <w:sz w:val="30"/>
          <w:szCs w:val="30"/>
        </w:rPr>
        <w:t>2021年2月7日，执法人员对该单位下达《责令改正违法行为决定书》并当场送达。2021年2月20日，南昌市生态环境保护综合执法支队正式立案调查。3月15日，对该单位下达《行政处罚事先（听证）告知书》并于3月16日直接送达。4月8日，南昌市生态环境局对该单位下达《行政处罚决定书》并于次日直接送达。3台超标非道路移动机械已加装三元催化器，设备封存未使用。</w:t>
      </w:r>
    </w:p>
    <w:p w14:paraId="0D810259" w14:textId="77777777" w:rsidR="00706BF1" w:rsidRDefault="00000000">
      <w:pPr>
        <w:spacing w:line="540" w:lineRule="exact"/>
        <w:rPr>
          <w:rFonts w:ascii="仿宋" w:eastAsia="仿宋" w:hAnsi="仿宋" w:cs="仿宋"/>
          <w:b/>
          <w:bCs/>
          <w:sz w:val="30"/>
          <w:szCs w:val="30"/>
        </w:rPr>
      </w:pPr>
      <w:r>
        <w:rPr>
          <w:rFonts w:ascii="仿宋" w:eastAsia="仿宋" w:hAnsi="仿宋" w:cs="仿宋" w:hint="eastAsia"/>
          <w:b/>
          <w:bCs/>
          <w:sz w:val="30"/>
          <w:szCs w:val="30"/>
        </w:rPr>
        <w:t>法律依据</w:t>
      </w:r>
    </w:p>
    <w:p w14:paraId="2943D50B" w14:textId="77777777" w:rsidR="00706BF1" w:rsidRDefault="00000000">
      <w:pPr>
        <w:ind w:firstLineChars="200" w:firstLine="600"/>
        <w:rPr>
          <w:rFonts w:ascii="仿宋" w:eastAsia="仿宋" w:hAnsi="仿宋" w:cs="仿宋"/>
          <w:sz w:val="30"/>
          <w:szCs w:val="30"/>
        </w:rPr>
      </w:pPr>
      <w:r>
        <w:rPr>
          <w:rFonts w:ascii="仿宋" w:eastAsia="仿宋" w:hAnsi="仿宋" w:cs="仿宋" w:hint="eastAsia"/>
          <w:sz w:val="30"/>
          <w:szCs w:val="30"/>
        </w:rPr>
        <w:t>违反了《中华人民共和国大气污染防治法》第五十六条“生态环境主管部门应当会同交通运输、住房城乡建设、农业行政、水行政等有关部门对非道路移动机械的大气污染物排放状况进行监督检查，排放不合格的，不得使用”的规定。</w:t>
      </w:r>
    </w:p>
    <w:p w14:paraId="2A50D021" w14:textId="77777777" w:rsidR="00706BF1" w:rsidRDefault="00000000">
      <w:pPr>
        <w:ind w:firstLineChars="200" w:firstLine="600"/>
        <w:rPr>
          <w:rFonts w:ascii="仿宋" w:eastAsia="仿宋" w:hAnsi="仿宋" w:cs="仿宋"/>
          <w:sz w:val="30"/>
          <w:szCs w:val="30"/>
        </w:rPr>
      </w:pPr>
      <w:r>
        <w:rPr>
          <w:rFonts w:ascii="仿宋" w:eastAsia="仿宋" w:hAnsi="仿宋" w:cs="仿宋" w:hint="eastAsia"/>
          <w:sz w:val="30"/>
          <w:szCs w:val="30"/>
        </w:rPr>
        <w:t>依据《中华人民共和国大气污染防治法》第一百一十四条“违反本法规定，使用排放不合格的非道路移动机械，或者在用重型柴油车、非道路移动机械未按照规定加装、更换污染控制装置的，由县级以上人民政府生态环境等主管部门按照职责责令改正，处五千元的罚款”和《江西省环境保护行政处罚自由裁量权细化标准》中《中华人民共和国大气污染防治法》第一百一十四条“违反本法规定，使用排放不合格的非道路移动机械，或者在用重型柴油车、非道路移动机械未按照规定加装、更换污染控制装置的，</w:t>
      </w:r>
      <w:r>
        <w:rPr>
          <w:rFonts w:ascii="仿宋" w:eastAsia="仿宋" w:hAnsi="仿宋" w:cs="仿宋" w:hint="eastAsia"/>
          <w:sz w:val="30"/>
          <w:szCs w:val="30"/>
        </w:rPr>
        <w:lastRenderedPageBreak/>
        <w:t>由县级以上人民政府生态环境等主管部门按照职责责令改正，处五千元的罚款。不予细化”的规定。</w:t>
      </w:r>
    </w:p>
    <w:p w14:paraId="794D4040" w14:textId="77777777" w:rsidR="00706BF1" w:rsidRDefault="00000000">
      <w:pPr>
        <w:spacing w:line="600" w:lineRule="exact"/>
        <w:rPr>
          <w:rFonts w:ascii="仿宋_GB2312" w:eastAsia="仿宋_GB2312" w:hAnsi="仿宋_GB2312" w:cs="仿宋_GB2312"/>
          <w:sz w:val="32"/>
          <w:szCs w:val="32"/>
        </w:rPr>
      </w:pPr>
      <w:r>
        <w:rPr>
          <w:rFonts w:ascii="仿宋" w:eastAsia="仿宋" w:hAnsi="仿宋" w:cs="仿宋" w:hint="eastAsia"/>
          <w:b/>
          <w:bCs/>
          <w:sz w:val="30"/>
          <w:szCs w:val="30"/>
        </w:rPr>
        <w:t>案件启示</w:t>
      </w:r>
    </w:p>
    <w:p w14:paraId="23A6D548" w14:textId="4ABBBC28" w:rsidR="00706BF1" w:rsidRDefault="00000000">
      <w:pPr>
        <w:ind w:firstLineChars="200" w:firstLine="600"/>
        <w:rPr>
          <w:rFonts w:ascii="仿宋" w:eastAsia="仿宋" w:hAnsi="仿宋" w:cs="仿宋"/>
          <w:sz w:val="30"/>
          <w:szCs w:val="30"/>
        </w:rPr>
      </w:pPr>
      <w:r>
        <w:rPr>
          <w:rFonts w:ascii="仿宋" w:eastAsia="仿宋" w:hAnsi="仿宋" w:cs="仿宋" w:hint="eastAsia"/>
          <w:sz w:val="30"/>
          <w:szCs w:val="30"/>
        </w:rPr>
        <w:t>随着人类经济活动和生产的迅速发展，在大量消耗能源的同时</w:t>
      </w:r>
      <w:r w:rsidR="004F2B4F">
        <w:rPr>
          <w:rFonts w:ascii="仿宋" w:eastAsia="仿宋" w:hAnsi="仿宋" w:cs="仿宋" w:hint="eastAsia"/>
          <w:sz w:val="30"/>
          <w:szCs w:val="30"/>
        </w:rPr>
        <w:t>也</w:t>
      </w:r>
      <w:r>
        <w:rPr>
          <w:rFonts w:ascii="仿宋" w:eastAsia="仿宋" w:hAnsi="仿宋" w:cs="仿宋" w:hint="eastAsia"/>
          <w:sz w:val="30"/>
          <w:szCs w:val="30"/>
        </w:rPr>
        <w:t>产生大量的废气，严重影响大气环境质量，由于非道路移动机械大多是在某个环节使用，多为短期租赁，具有流动性强、工作场所不固定、使用时间无规律可循等特点，难以对大量在用非道路柴油机械实施有效监管，给生态环境部门日常监管带来一定困难。南昌市生态环境局在立案调查的同时对使用非道路移动机械单位、个人进行宣传、帮扶、指导并提出以下要求：（一）非道路移动机械所有人或使用人应从正规渠道购买非道路移动机械用油。（二）安排专人对非道路移动机械进行管理。（三）非道路移动机械产权单位或个人定期对非道路移动机械进行维修、保养，确保非道路移动机械使用过程中尾气达标排放。</w:t>
      </w:r>
    </w:p>
    <w:p w14:paraId="5250F2B6" w14:textId="77777777" w:rsidR="00706BF1" w:rsidRDefault="00000000">
      <w:pPr>
        <w:ind w:firstLineChars="200" w:firstLine="600"/>
        <w:rPr>
          <w:rFonts w:ascii="仿宋" w:eastAsia="仿宋" w:hAnsi="仿宋" w:cs="仿宋"/>
          <w:sz w:val="30"/>
          <w:szCs w:val="30"/>
        </w:rPr>
      </w:pPr>
      <w:r>
        <w:rPr>
          <w:rFonts w:ascii="仿宋" w:eastAsia="仿宋" w:hAnsi="仿宋" w:cs="仿宋" w:hint="eastAsia"/>
          <w:sz w:val="30"/>
          <w:szCs w:val="30"/>
        </w:rPr>
        <w:t>从源头做到减少大气污染的排放，守卫南昌的蓝天白云，使南昌更“蓝”。</w:t>
      </w:r>
    </w:p>
    <w:p w14:paraId="067C1BDE" w14:textId="77777777" w:rsidR="00706BF1" w:rsidRDefault="00000000">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【案件联系人】</w:t>
      </w:r>
    </w:p>
    <w:p w14:paraId="6245CEC4" w14:textId="77777777" w:rsidR="00706BF1" w:rsidRDefault="00000000">
      <w:pPr>
        <w:ind w:firstLineChars="200" w:firstLine="600"/>
        <w:rPr>
          <w:rFonts w:ascii="仿宋" w:eastAsia="仿宋" w:hAnsi="仿宋" w:cs="仿宋"/>
          <w:sz w:val="30"/>
          <w:szCs w:val="30"/>
        </w:rPr>
      </w:pPr>
      <w:r>
        <w:rPr>
          <w:rFonts w:ascii="仿宋" w:eastAsia="仿宋" w:hAnsi="仿宋" w:cs="仿宋" w:hint="eastAsia"/>
          <w:sz w:val="30"/>
          <w:szCs w:val="30"/>
        </w:rPr>
        <w:t>南昌市生态环境保护综合执法支队，周雄旺，联系电话：15797895178。</w:t>
      </w:r>
    </w:p>
    <w:p w14:paraId="2B1A1B1B" w14:textId="77777777" w:rsidR="00706BF1" w:rsidRDefault="00706BF1">
      <w:pPr>
        <w:rPr>
          <w:rFonts w:ascii="仿宋_GB2312" w:eastAsia="仿宋_GB2312" w:hAnsi="宋体" w:cs="仿宋_GB2312"/>
          <w:color w:val="000000"/>
          <w:kern w:val="0"/>
          <w:sz w:val="31"/>
          <w:szCs w:val="31"/>
          <w:lang w:bidi="ar"/>
        </w:rPr>
      </w:pPr>
    </w:p>
    <w:p w14:paraId="238EB5D9" w14:textId="77777777" w:rsidR="00706BF1" w:rsidRDefault="00000000">
      <w:pPr>
        <w:rPr>
          <w:rFonts w:ascii="仿宋_GB2312" w:eastAsia="仿宋_GB2312" w:hAnsi="宋体" w:cs="仿宋_GB2312"/>
          <w:color w:val="000000"/>
          <w:kern w:val="0"/>
          <w:sz w:val="31"/>
          <w:szCs w:val="31"/>
          <w:lang w:bidi="ar"/>
        </w:rPr>
      </w:pPr>
      <w:r>
        <w:rPr>
          <w:rFonts w:ascii="仿宋_GB2312" w:eastAsia="仿宋_GB2312" w:hAnsi="宋体" w:cs="仿宋_GB2312" w:hint="eastAsia"/>
          <w:color w:val="000000"/>
          <w:kern w:val="0"/>
          <w:sz w:val="31"/>
          <w:szCs w:val="31"/>
          <w:lang w:bidi="ar"/>
        </w:rPr>
        <w:br w:type="page"/>
      </w:r>
    </w:p>
    <w:p w14:paraId="34E313E9" w14:textId="77777777" w:rsidR="00706BF1" w:rsidRDefault="00000000">
      <w:pPr>
        <w:spacing w:line="540" w:lineRule="exact"/>
        <w:rPr>
          <w:rFonts w:ascii="黑体" w:eastAsia="黑体" w:hAnsi="黑体" w:cs="黑体"/>
          <w:b/>
          <w:bCs/>
          <w:sz w:val="30"/>
          <w:szCs w:val="30"/>
        </w:rPr>
      </w:pPr>
      <w:r>
        <w:rPr>
          <w:rFonts w:ascii="黑体" w:eastAsia="黑体" w:hAnsi="黑体" w:cs="黑体" w:hint="eastAsia"/>
          <w:b/>
          <w:bCs/>
          <w:sz w:val="30"/>
          <w:szCs w:val="30"/>
        </w:rPr>
        <w:lastRenderedPageBreak/>
        <w:t>案例10：南昌市某有限责任公司未启动突发环境事故应急预案</w:t>
      </w:r>
    </w:p>
    <w:p w14:paraId="067F8F77" w14:textId="77777777" w:rsidR="00706BF1" w:rsidRDefault="00000000">
      <w:pPr>
        <w:spacing w:line="540" w:lineRule="exact"/>
        <w:rPr>
          <w:rFonts w:ascii="仿宋" w:eastAsia="仿宋" w:hAnsi="仿宋" w:cs="仿宋"/>
          <w:b/>
          <w:bCs/>
          <w:sz w:val="30"/>
          <w:szCs w:val="30"/>
        </w:rPr>
      </w:pPr>
      <w:r>
        <w:rPr>
          <w:rFonts w:ascii="仿宋" w:eastAsia="仿宋" w:hAnsi="仿宋" w:cs="仿宋" w:hint="eastAsia"/>
          <w:b/>
          <w:bCs/>
          <w:sz w:val="30"/>
          <w:szCs w:val="30"/>
        </w:rPr>
        <w:t>违法事实</w:t>
      </w:r>
    </w:p>
    <w:p w14:paraId="66AF7616" w14:textId="77777777" w:rsidR="00706BF1" w:rsidRDefault="00000000">
      <w:pPr>
        <w:ind w:firstLineChars="200" w:firstLine="600"/>
        <w:rPr>
          <w:rFonts w:ascii="仿宋" w:eastAsia="仿宋" w:hAnsi="仿宋" w:cs="仿宋"/>
          <w:sz w:val="30"/>
          <w:szCs w:val="30"/>
        </w:rPr>
      </w:pPr>
      <w:r>
        <w:rPr>
          <w:rFonts w:ascii="仿宋" w:eastAsia="仿宋" w:hAnsi="仿宋" w:cs="仿宋" w:hint="eastAsia"/>
          <w:sz w:val="30"/>
          <w:szCs w:val="30"/>
        </w:rPr>
        <w:t>2021年4月23日，南昌市进贤生态环境局执法人员对江西某纸业有限责任公司现场检查时，发现造纸车间在正常作业，但车间回用水管存在破裂现象，回用水顺雨水沟渠外排。执法人员随即制作现场检查笔录，拍摄现场照片，提取留存相关违法事实证据。4月23日对企业负责人进行调查询问，通过询问得知，回用水管于2021年4月15日破裂，回用水一直外排至今，该公司未及时启动应急预案</w:t>
      </w:r>
      <w:proofErr w:type="gramStart"/>
      <w:r>
        <w:rPr>
          <w:rFonts w:ascii="仿宋" w:eastAsia="仿宋" w:hAnsi="仿宋" w:cs="仿宋" w:hint="eastAsia"/>
          <w:sz w:val="30"/>
          <w:szCs w:val="30"/>
        </w:rPr>
        <w:t>导致回</w:t>
      </w:r>
      <w:proofErr w:type="gramEnd"/>
      <w:r>
        <w:rPr>
          <w:rFonts w:ascii="仿宋" w:eastAsia="仿宋" w:hAnsi="仿宋" w:cs="仿宋" w:hint="eastAsia"/>
          <w:sz w:val="30"/>
          <w:szCs w:val="30"/>
        </w:rPr>
        <w:t>用水外排。</w:t>
      </w:r>
    </w:p>
    <w:p w14:paraId="74520A1F" w14:textId="77777777" w:rsidR="00706BF1" w:rsidRDefault="00000000">
      <w:pPr>
        <w:spacing w:line="600" w:lineRule="exact"/>
        <w:rPr>
          <w:rFonts w:ascii="仿宋" w:eastAsia="仿宋" w:hAnsi="仿宋" w:cs="仿宋"/>
          <w:b/>
          <w:bCs/>
          <w:sz w:val="30"/>
          <w:szCs w:val="30"/>
        </w:rPr>
      </w:pPr>
      <w:r>
        <w:rPr>
          <w:rFonts w:ascii="仿宋" w:eastAsia="仿宋" w:hAnsi="仿宋" w:cs="仿宋" w:hint="eastAsia"/>
          <w:b/>
          <w:bCs/>
          <w:sz w:val="30"/>
          <w:szCs w:val="30"/>
        </w:rPr>
        <w:t>处理结果</w:t>
      </w:r>
    </w:p>
    <w:p w14:paraId="0A5B4931" w14:textId="77777777" w:rsidR="00706BF1" w:rsidRDefault="00000000">
      <w:pPr>
        <w:pStyle w:val="a0"/>
        <w:ind w:firstLine="640"/>
        <w:rPr>
          <w:rFonts w:ascii="仿宋" w:eastAsia="仿宋" w:hAnsi="仿宋" w:cs="仿宋"/>
          <w:sz w:val="30"/>
          <w:szCs w:val="30"/>
        </w:rPr>
      </w:pPr>
      <w:r>
        <w:rPr>
          <w:rFonts w:ascii="仿宋" w:eastAsia="仿宋" w:hAnsi="仿宋" w:cs="仿宋" w:hint="eastAsia"/>
          <w:sz w:val="30"/>
          <w:szCs w:val="30"/>
        </w:rPr>
        <w:t>2021年4月24日下达《责令改正违法行为决定书》。2021年6月7日，对该单位下达《行政处罚事先（听证）告知书》并于6月9日直接送达。6月22日，下达《行政处罚决定书》并于6月22日直接送达。6月29日，该单位主动缴纳罚没款。</w:t>
      </w:r>
    </w:p>
    <w:p w14:paraId="6B138F13" w14:textId="77777777" w:rsidR="00706BF1" w:rsidRDefault="00000000">
      <w:pPr>
        <w:spacing w:line="540" w:lineRule="exact"/>
        <w:rPr>
          <w:rFonts w:ascii="仿宋" w:eastAsia="仿宋" w:hAnsi="仿宋" w:cs="仿宋"/>
          <w:b/>
          <w:bCs/>
          <w:sz w:val="30"/>
          <w:szCs w:val="30"/>
        </w:rPr>
      </w:pPr>
      <w:r>
        <w:rPr>
          <w:rFonts w:ascii="仿宋" w:eastAsia="仿宋" w:hAnsi="仿宋" w:cs="仿宋" w:hint="eastAsia"/>
          <w:b/>
          <w:bCs/>
          <w:sz w:val="30"/>
          <w:szCs w:val="30"/>
        </w:rPr>
        <w:t>法律依据</w:t>
      </w:r>
    </w:p>
    <w:p w14:paraId="6864C788" w14:textId="77777777" w:rsidR="00706BF1" w:rsidRDefault="00000000">
      <w:pPr>
        <w:ind w:firstLineChars="200" w:firstLine="600"/>
        <w:rPr>
          <w:rFonts w:ascii="仿宋" w:eastAsia="仿宋" w:hAnsi="仿宋" w:cs="仿宋"/>
          <w:sz w:val="30"/>
          <w:szCs w:val="30"/>
        </w:rPr>
      </w:pPr>
      <w:r>
        <w:rPr>
          <w:rFonts w:ascii="仿宋" w:eastAsia="仿宋" w:hAnsi="仿宋" w:cs="仿宋" w:hint="eastAsia"/>
          <w:sz w:val="30"/>
          <w:szCs w:val="30"/>
        </w:rPr>
        <w:t>该单位未及时启动突发环境事件应急预案，违反《中华人民共和国水污染防治法》第七十八条“企业事业单位发生事故或者其他突发性事件，造成或者可能造成水污染事故的，应当立即启动本单位的应急方案，采取隔离等应急措施，防止水污染物进入水体，并向事故发生地的县级以上地方人民政府或者环境保护主管部门报告。环境保护主管部门接到报告后应当及时向本级人民政府报告，并抄送有关部门。造成渔业污染事故或者渔业船舶造</w:t>
      </w:r>
      <w:r>
        <w:rPr>
          <w:rFonts w:ascii="仿宋" w:eastAsia="仿宋" w:hAnsi="仿宋" w:cs="仿宋" w:hint="eastAsia"/>
          <w:sz w:val="30"/>
          <w:szCs w:val="30"/>
        </w:rPr>
        <w:lastRenderedPageBreak/>
        <w:t>成水污染事故的，应当向事故发生地的渔业主管部门报告，接受调查处理。其他船舶造成水污染事故的，应当向事故发生地的海事管理机构报告，接受调查处理;给渔业造成损害的，海事管理机构应当通知渔业主管部门参与调查处理”。</w:t>
      </w:r>
    </w:p>
    <w:p w14:paraId="7D47A184" w14:textId="77777777" w:rsidR="00706BF1" w:rsidRDefault="00000000">
      <w:pPr>
        <w:ind w:firstLineChars="200" w:firstLine="600"/>
        <w:rPr>
          <w:rFonts w:ascii="仿宋" w:eastAsia="仿宋" w:hAnsi="仿宋" w:cs="仿宋"/>
          <w:sz w:val="30"/>
          <w:szCs w:val="30"/>
        </w:rPr>
      </w:pPr>
      <w:r>
        <w:rPr>
          <w:rFonts w:ascii="仿宋" w:eastAsia="仿宋" w:hAnsi="仿宋" w:cs="仿宋" w:hint="eastAsia"/>
          <w:sz w:val="30"/>
          <w:szCs w:val="30"/>
        </w:rPr>
        <w:t>依据《中华人民共和国水污染防治法》第九十三条第二款水污染事故发生后，未及时启动水污染事故的应急方案，采取有关应急措施的</w:t>
      </w:r>
      <w:proofErr w:type="gramStart"/>
      <w:r>
        <w:rPr>
          <w:rFonts w:ascii="仿宋" w:eastAsia="仿宋" w:hAnsi="仿宋" w:cs="仿宋" w:hint="eastAsia"/>
          <w:sz w:val="30"/>
          <w:szCs w:val="30"/>
        </w:rPr>
        <w:t>”</w:t>
      </w:r>
      <w:proofErr w:type="gramEnd"/>
      <w:r>
        <w:rPr>
          <w:rFonts w:ascii="仿宋" w:eastAsia="仿宋" w:hAnsi="仿宋" w:cs="仿宋" w:hint="eastAsia"/>
          <w:sz w:val="30"/>
          <w:szCs w:val="30"/>
        </w:rPr>
        <w:t>和《江西省环境保护行政处罚自由裁量权细化标准》中《中华人民共和国水污染防治法》第二款第二项细化2“水污染事故发生后，未及时启动水污染事故的应急方案，采取有关应急措施的”。</w:t>
      </w:r>
      <w:proofErr w:type="gramStart"/>
      <w:r>
        <w:rPr>
          <w:rFonts w:ascii="仿宋" w:eastAsia="仿宋" w:hAnsi="仿宋" w:cs="仿宋" w:hint="eastAsia"/>
          <w:sz w:val="30"/>
          <w:szCs w:val="30"/>
        </w:rPr>
        <w:t>作出</w:t>
      </w:r>
      <w:proofErr w:type="gramEnd"/>
      <w:r>
        <w:rPr>
          <w:rFonts w:ascii="仿宋" w:eastAsia="仿宋" w:hAnsi="仿宋" w:cs="仿宋" w:hint="eastAsia"/>
          <w:sz w:val="30"/>
          <w:szCs w:val="30"/>
        </w:rPr>
        <w:t>罚款人民币捌万壹仟元整的行政处罚。</w:t>
      </w:r>
    </w:p>
    <w:p w14:paraId="400C417C" w14:textId="77777777" w:rsidR="00706BF1" w:rsidRDefault="00000000">
      <w:pPr>
        <w:spacing w:line="540" w:lineRule="exact"/>
        <w:rPr>
          <w:rFonts w:ascii="仿宋" w:eastAsia="仿宋" w:hAnsi="仿宋" w:cs="仿宋"/>
          <w:b/>
          <w:bCs/>
          <w:sz w:val="30"/>
          <w:szCs w:val="30"/>
        </w:rPr>
      </w:pPr>
      <w:r>
        <w:rPr>
          <w:rFonts w:ascii="仿宋" w:eastAsia="仿宋" w:hAnsi="仿宋" w:cs="仿宋" w:hint="eastAsia"/>
          <w:b/>
          <w:bCs/>
          <w:sz w:val="30"/>
          <w:szCs w:val="30"/>
        </w:rPr>
        <w:t>案件启示</w:t>
      </w:r>
    </w:p>
    <w:p w14:paraId="313907B1" w14:textId="77777777" w:rsidR="00706BF1" w:rsidRDefault="00000000">
      <w:pPr>
        <w:ind w:firstLineChars="200" w:firstLine="600"/>
        <w:rPr>
          <w:rFonts w:ascii="仿宋" w:eastAsia="仿宋" w:hAnsi="仿宋" w:cs="仿宋"/>
          <w:sz w:val="30"/>
          <w:szCs w:val="30"/>
        </w:rPr>
      </w:pPr>
      <w:r>
        <w:rPr>
          <w:rFonts w:ascii="仿宋" w:eastAsia="仿宋" w:hAnsi="仿宋" w:cs="仿宋" w:hint="eastAsia"/>
          <w:sz w:val="30"/>
          <w:szCs w:val="30"/>
        </w:rPr>
        <w:t>今后在工作中将加强环保法律法规宣传，引导企业在做大做强的同时更应该履行好保护环境的职责，帮助企业完善环保制度，责任落实到人。</w:t>
      </w:r>
    </w:p>
    <w:p w14:paraId="73E8DC60" w14:textId="77777777" w:rsidR="00706BF1" w:rsidRDefault="00000000">
      <w:pPr>
        <w:rPr>
          <w:sz w:val="30"/>
          <w:szCs w:val="30"/>
        </w:rPr>
      </w:pPr>
      <w:r>
        <w:rPr>
          <w:rFonts w:hint="eastAsia"/>
          <w:sz w:val="30"/>
          <w:szCs w:val="30"/>
        </w:rPr>
        <w:t>【案件联系人】</w:t>
      </w:r>
    </w:p>
    <w:p w14:paraId="475B4F3A" w14:textId="77777777" w:rsidR="00706BF1" w:rsidRDefault="00000000">
      <w:pPr>
        <w:ind w:firstLineChars="200" w:firstLine="600"/>
        <w:rPr>
          <w:rFonts w:ascii="仿宋" w:eastAsia="仿宋" w:hAnsi="仿宋" w:cs="仿宋"/>
          <w:sz w:val="30"/>
          <w:szCs w:val="30"/>
        </w:rPr>
      </w:pPr>
      <w:r>
        <w:rPr>
          <w:rFonts w:ascii="仿宋" w:eastAsia="仿宋" w:hAnsi="仿宋" w:cs="仿宋" w:hint="eastAsia"/>
          <w:sz w:val="30"/>
          <w:szCs w:val="30"/>
        </w:rPr>
        <w:t>南昌市进贤生态环境保护综合执法大队，颜小平，联系电话：18679115001。</w:t>
      </w:r>
    </w:p>
    <w:p w14:paraId="14FB43C2" w14:textId="77777777" w:rsidR="00706BF1" w:rsidRDefault="00000000">
      <w:pPr>
        <w:rPr>
          <w:rFonts w:ascii="仿宋" w:eastAsia="仿宋" w:hAnsi="仿宋" w:cs="仿宋"/>
          <w:sz w:val="30"/>
          <w:szCs w:val="30"/>
        </w:rPr>
      </w:pPr>
      <w:r>
        <w:rPr>
          <w:rFonts w:ascii="仿宋" w:eastAsia="仿宋" w:hAnsi="仿宋" w:cs="仿宋" w:hint="eastAsia"/>
          <w:sz w:val="30"/>
          <w:szCs w:val="30"/>
        </w:rPr>
        <w:br w:type="page"/>
      </w:r>
    </w:p>
    <w:p w14:paraId="06631B3C" w14:textId="77777777" w:rsidR="00706BF1" w:rsidRDefault="00000000">
      <w:pPr>
        <w:spacing w:line="540" w:lineRule="exact"/>
        <w:rPr>
          <w:rFonts w:ascii="黑体" w:eastAsia="黑体" w:hAnsi="黑体" w:cs="黑体"/>
          <w:b/>
          <w:bCs/>
          <w:sz w:val="32"/>
          <w:szCs w:val="32"/>
        </w:rPr>
      </w:pPr>
      <w:r>
        <w:rPr>
          <w:rFonts w:ascii="黑体" w:eastAsia="黑体" w:hAnsi="黑体" w:cs="黑体" w:hint="eastAsia"/>
          <w:b/>
          <w:bCs/>
          <w:sz w:val="32"/>
          <w:szCs w:val="32"/>
        </w:rPr>
        <w:lastRenderedPageBreak/>
        <w:t>案例11：南昌某再生资源有限公司露天堆放易产生扬尘物料案</w:t>
      </w:r>
    </w:p>
    <w:p w14:paraId="2318714A" w14:textId="77777777" w:rsidR="00706BF1" w:rsidRDefault="00000000">
      <w:pPr>
        <w:spacing w:line="600" w:lineRule="exact"/>
        <w:rPr>
          <w:rFonts w:ascii="楷体" w:eastAsia="楷体" w:hAnsi="楷体" w:cs="楷体"/>
          <w:b/>
          <w:bCs/>
          <w:sz w:val="32"/>
          <w:szCs w:val="40"/>
        </w:rPr>
      </w:pPr>
      <w:r>
        <w:rPr>
          <w:rFonts w:ascii="楷体" w:eastAsia="楷体" w:hAnsi="楷体" w:cs="楷体" w:hint="eastAsia"/>
          <w:b/>
          <w:bCs/>
          <w:sz w:val="32"/>
          <w:szCs w:val="40"/>
        </w:rPr>
        <w:t>违法事实</w:t>
      </w:r>
    </w:p>
    <w:p w14:paraId="7BBEE8F7" w14:textId="77777777" w:rsidR="00706BF1" w:rsidRDefault="00000000">
      <w:pPr>
        <w:ind w:firstLineChars="200" w:firstLine="600"/>
        <w:rPr>
          <w:rFonts w:ascii="仿宋" w:eastAsia="仿宋" w:hAnsi="仿宋" w:cs="仿宋"/>
          <w:sz w:val="30"/>
          <w:szCs w:val="30"/>
        </w:rPr>
      </w:pPr>
      <w:r>
        <w:rPr>
          <w:rFonts w:ascii="仿宋" w:eastAsia="仿宋" w:hAnsi="仿宋" w:cs="仿宋" w:hint="eastAsia"/>
          <w:sz w:val="30"/>
          <w:szCs w:val="30"/>
        </w:rPr>
        <w:t>2021年5月4日，南昌市进贤生态环境局进贤执法大队执法人员对南昌某再生资源有限公司现场检查时，发现该公司厂区内堆放易产生扬尘的建筑物料。执法人员随即制作现场检查笔录，拍摄现场照片，提取留存相关违法事实证据。5月4日对企业负责人进行调查询问，并当场进行普法宣传告知其露天堆放易产生扬尘建筑物料的行为属于违法行为。</w:t>
      </w:r>
    </w:p>
    <w:p w14:paraId="65FC37B3" w14:textId="77777777" w:rsidR="00706BF1" w:rsidRDefault="00000000">
      <w:pPr>
        <w:spacing w:line="600" w:lineRule="exact"/>
        <w:rPr>
          <w:rFonts w:ascii="楷体" w:eastAsia="楷体" w:hAnsi="楷体" w:cs="楷体"/>
          <w:b/>
          <w:bCs/>
          <w:sz w:val="32"/>
          <w:szCs w:val="40"/>
        </w:rPr>
      </w:pPr>
      <w:r>
        <w:rPr>
          <w:rFonts w:ascii="楷体" w:eastAsia="楷体" w:hAnsi="楷体" w:cs="楷体" w:hint="eastAsia"/>
          <w:b/>
          <w:bCs/>
          <w:sz w:val="32"/>
          <w:szCs w:val="40"/>
        </w:rPr>
        <w:t>处理结果</w:t>
      </w:r>
    </w:p>
    <w:p w14:paraId="17F1C47E" w14:textId="77777777" w:rsidR="00706BF1" w:rsidRDefault="00000000">
      <w:pPr>
        <w:ind w:firstLineChars="200" w:firstLine="600"/>
        <w:rPr>
          <w:rFonts w:ascii="仿宋" w:eastAsia="仿宋" w:hAnsi="仿宋" w:cs="仿宋"/>
          <w:sz w:val="30"/>
          <w:szCs w:val="30"/>
        </w:rPr>
      </w:pPr>
      <w:r>
        <w:rPr>
          <w:rFonts w:ascii="仿宋" w:eastAsia="仿宋" w:hAnsi="仿宋" w:cs="仿宋" w:hint="eastAsia"/>
          <w:sz w:val="30"/>
          <w:szCs w:val="30"/>
        </w:rPr>
        <w:t>于2021年5月5日，对该单位下达《责令改正违法行为决定书》，于2021年6月7日，对该单位下达《行政处罚事先（听证）告知书》并于6月9日直接送达。6月22日，下达《行政处罚决定书》并于6月22日直接送达。7月19日，该单位主动缴纳罚没款。</w:t>
      </w:r>
    </w:p>
    <w:p w14:paraId="310BCFEB" w14:textId="77777777" w:rsidR="00706BF1" w:rsidRDefault="00000000">
      <w:pPr>
        <w:spacing w:line="600" w:lineRule="exact"/>
        <w:rPr>
          <w:rFonts w:ascii="楷体" w:eastAsia="楷体" w:hAnsi="楷体" w:cs="楷体"/>
          <w:b/>
          <w:bCs/>
          <w:sz w:val="32"/>
          <w:szCs w:val="40"/>
        </w:rPr>
      </w:pPr>
      <w:r>
        <w:rPr>
          <w:rFonts w:ascii="楷体" w:eastAsia="楷体" w:hAnsi="楷体" w:cs="楷体" w:hint="eastAsia"/>
          <w:b/>
          <w:bCs/>
          <w:sz w:val="32"/>
          <w:szCs w:val="40"/>
        </w:rPr>
        <w:t>法律依据</w:t>
      </w:r>
    </w:p>
    <w:p w14:paraId="2D34426A" w14:textId="77777777" w:rsidR="00706BF1" w:rsidRDefault="00000000">
      <w:pPr>
        <w:ind w:firstLineChars="200" w:firstLine="600"/>
        <w:rPr>
          <w:rFonts w:ascii="仿宋" w:eastAsia="仿宋" w:hAnsi="仿宋" w:cs="仿宋"/>
          <w:sz w:val="30"/>
          <w:szCs w:val="30"/>
        </w:rPr>
      </w:pPr>
      <w:r>
        <w:rPr>
          <w:rFonts w:ascii="仿宋" w:eastAsia="仿宋" w:hAnsi="仿宋" w:cs="仿宋" w:hint="eastAsia"/>
          <w:sz w:val="30"/>
          <w:szCs w:val="30"/>
        </w:rPr>
        <w:t>该单位未对存放的易产生扬尘的建筑物理进行覆盖和围挡，涉嫌违反《中华人民共和国大气污染防治法》第七十二条：贮存煤炭、煤矸石、煤渣、煤灰、水泥、石灰、石膏、砂土等易产生扬尘的物料应当密闭；不能密闭的，应当设置不低于堆放</w:t>
      </w:r>
      <w:proofErr w:type="gramStart"/>
      <w:r>
        <w:rPr>
          <w:rFonts w:ascii="仿宋" w:eastAsia="仿宋" w:hAnsi="仿宋" w:cs="仿宋" w:hint="eastAsia"/>
          <w:sz w:val="30"/>
          <w:szCs w:val="30"/>
        </w:rPr>
        <w:t>物高度</w:t>
      </w:r>
      <w:proofErr w:type="gramEnd"/>
      <w:r>
        <w:rPr>
          <w:rFonts w:ascii="仿宋" w:eastAsia="仿宋" w:hAnsi="仿宋" w:cs="仿宋" w:hint="eastAsia"/>
          <w:sz w:val="30"/>
          <w:szCs w:val="30"/>
        </w:rPr>
        <w:t>的严密围挡，并采取有效覆盖措施防治扬尘污染。依据《中华人民共和国大气污染防治法》第一百一十七条第二款规定：违反本</w:t>
      </w:r>
      <w:r>
        <w:rPr>
          <w:rFonts w:ascii="仿宋" w:eastAsia="仿宋" w:hAnsi="仿宋" w:cs="仿宋" w:hint="eastAsia"/>
          <w:sz w:val="30"/>
          <w:szCs w:val="30"/>
        </w:rPr>
        <w:lastRenderedPageBreak/>
        <w:t>法规定，有下列行为之一的，由县级以上人民政府生态环境等主管部门按照职责责令改正，处一万元以上十万元以下的罚款；拒不改正的，责令停工整治或者停业整治：（二）对不能密闭的易产生扬尘的物料，未设置不低于堆放</w:t>
      </w:r>
      <w:proofErr w:type="gramStart"/>
      <w:r>
        <w:rPr>
          <w:rFonts w:ascii="仿宋" w:eastAsia="仿宋" w:hAnsi="仿宋" w:cs="仿宋" w:hint="eastAsia"/>
          <w:sz w:val="30"/>
          <w:szCs w:val="30"/>
        </w:rPr>
        <w:t>物高度</w:t>
      </w:r>
      <w:proofErr w:type="gramEnd"/>
      <w:r>
        <w:rPr>
          <w:rFonts w:ascii="仿宋" w:eastAsia="仿宋" w:hAnsi="仿宋" w:cs="仿宋" w:hint="eastAsia"/>
          <w:sz w:val="30"/>
          <w:szCs w:val="30"/>
        </w:rPr>
        <w:t>的严密围挡，或者未采取有效覆盖措施防治扬尘污染的。鉴于该企业露天堆放易产生扬尘建筑物料的行为，给予罚款人民币：贰万壹仟元整的行政处罚。</w:t>
      </w:r>
    </w:p>
    <w:p w14:paraId="48E4A065" w14:textId="77777777" w:rsidR="00706BF1" w:rsidRDefault="00000000">
      <w:pPr>
        <w:spacing w:line="540" w:lineRule="exact"/>
        <w:rPr>
          <w:rFonts w:ascii="仿宋" w:eastAsia="仿宋" w:hAnsi="仿宋" w:cs="仿宋"/>
          <w:b/>
          <w:bCs/>
          <w:sz w:val="30"/>
          <w:szCs w:val="30"/>
        </w:rPr>
      </w:pPr>
      <w:r>
        <w:rPr>
          <w:rFonts w:ascii="仿宋" w:eastAsia="仿宋" w:hAnsi="仿宋" w:cs="仿宋" w:hint="eastAsia"/>
          <w:b/>
          <w:bCs/>
          <w:sz w:val="30"/>
          <w:szCs w:val="30"/>
        </w:rPr>
        <w:t>案件启示</w:t>
      </w:r>
    </w:p>
    <w:p w14:paraId="05EA0BE6" w14:textId="77777777" w:rsidR="00706BF1" w:rsidRDefault="00000000">
      <w:pPr>
        <w:ind w:firstLineChars="200" w:firstLine="600"/>
        <w:rPr>
          <w:rFonts w:ascii="仿宋" w:eastAsia="仿宋" w:hAnsi="仿宋" w:cs="仿宋"/>
          <w:sz w:val="30"/>
          <w:szCs w:val="30"/>
        </w:rPr>
      </w:pPr>
      <w:r>
        <w:rPr>
          <w:rFonts w:ascii="仿宋" w:eastAsia="仿宋" w:hAnsi="仿宋" w:cs="仿宋" w:hint="eastAsia"/>
          <w:sz w:val="30"/>
          <w:szCs w:val="30"/>
        </w:rPr>
        <w:t>今后在工作中将认真贯彻国家和地方有关法律、法规政策和规章，把政策向企业负责人及具体工作人员宣传，使得企业懂法、守法，不睬法律红线。积极帮助企业进行整改，让企业尽快进入角色，确保今后不再发生类似事件。</w:t>
      </w:r>
    </w:p>
    <w:p w14:paraId="7ED73BC9" w14:textId="77777777" w:rsidR="00706BF1" w:rsidRDefault="00000000">
      <w:pPr>
        <w:rPr>
          <w:sz w:val="30"/>
          <w:szCs w:val="30"/>
        </w:rPr>
      </w:pPr>
      <w:r>
        <w:rPr>
          <w:rFonts w:hint="eastAsia"/>
          <w:sz w:val="30"/>
          <w:szCs w:val="30"/>
        </w:rPr>
        <w:t>【案件联系人】</w:t>
      </w:r>
    </w:p>
    <w:p w14:paraId="221D87EE" w14:textId="77777777" w:rsidR="00706BF1" w:rsidRDefault="00000000">
      <w:pPr>
        <w:ind w:firstLineChars="200" w:firstLine="600"/>
        <w:rPr>
          <w:rFonts w:ascii="仿宋" w:eastAsia="仿宋" w:hAnsi="仿宋" w:cs="仿宋"/>
          <w:sz w:val="30"/>
          <w:szCs w:val="30"/>
        </w:rPr>
      </w:pPr>
      <w:r>
        <w:rPr>
          <w:rFonts w:ascii="仿宋" w:eastAsia="仿宋" w:hAnsi="仿宋" w:cs="仿宋" w:hint="eastAsia"/>
          <w:sz w:val="30"/>
          <w:szCs w:val="30"/>
        </w:rPr>
        <w:t>南昌市进贤生态环境保护综合执法大队，颜小平，联系电话：18679115001。</w:t>
      </w:r>
    </w:p>
    <w:p w14:paraId="61F47D51" w14:textId="77777777" w:rsidR="00706BF1" w:rsidRDefault="00706BF1">
      <w:pPr>
        <w:pStyle w:val="a0"/>
      </w:pPr>
    </w:p>
    <w:p w14:paraId="7B786DAE" w14:textId="77777777" w:rsidR="00706BF1" w:rsidRDefault="00000000">
      <w:pPr>
        <w:rPr>
          <w:rFonts w:ascii="仿宋" w:eastAsia="仿宋" w:hAnsi="仿宋" w:cs="仿宋"/>
          <w:sz w:val="30"/>
          <w:szCs w:val="30"/>
        </w:rPr>
      </w:pPr>
      <w:r>
        <w:rPr>
          <w:rFonts w:ascii="仿宋" w:eastAsia="仿宋" w:hAnsi="仿宋" w:cs="仿宋" w:hint="eastAsia"/>
          <w:sz w:val="30"/>
          <w:szCs w:val="30"/>
        </w:rPr>
        <w:br w:type="page"/>
      </w:r>
    </w:p>
    <w:p w14:paraId="5614A392" w14:textId="77777777" w:rsidR="00706BF1" w:rsidRDefault="00000000">
      <w:pPr>
        <w:pStyle w:val="a0"/>
        <w:rPr>
          <w:rFonts w:ascii="方正小标宋简体" w:eastAsia="方正小标宋简体" w:hAnsiTheme="minorHAnsi" w:cstheme="minorBidi"/>
          <w:sz w:val="44"/>
          <w:szCs w:val="44"/>
        </w:rPr>
      </w:pPr>
      <w:r>
        <w:rPr>
          <w:rFonts w:ascii="方正小标宋简体" w:eastAsia="方正小标宋简体" w:hAnsiTheme="minorHAnsi" w:cstheme="minorBidi" w:hint="eastAsia"/>
          <w:sz w:val="44"/>
          <w:szCs w:val="44"/>
        </w:rPr>
        <w:lastRenderedPageBreak/>
        <w:t>案例17：南昌某公司未按规定安装、使用大气污染物排放自动监测设施案</w:t>
      </w:r>
    </w:p>
    <w:p w14:paraId="70D3FF83" w14:textId="77777777" w:rsidR="00706BF1" w:rsidRDefault="00000000">
      <w:pPr>
        <w:pStyle w:val="a0"/>
        <w:ind w:firstLineChars="200" w:firstLine="600"/>
        <w:rPr>
          <w:rFonts w:ascii="仿宋" w:eastAsia="仿宋" w:hAnsi="仿宋" w:cs="仿宋"/>
          <w:sz w:val="30"/>
          <w:szCs w:val="30"/>
        </w:rPr>
      </w:pPr>
      <w:r>
        <w:rPr>
          <w:rFonts w:ascii="仿宋" w:eastAsia="仿宋" w:hAnsi="仿宋" w:cs="仿宋" w:hint="eastAsia"/>
          <w:sz w:val="30"/>
          <w:szCs w:val="30"/>
        </w:rPr>
        <w:t>2021年5月11日，南昌市生态环境局执法人员对南昌某公司进行现场检查发现，该公司共有两个喷漆房，并分别设置了2个废气排放口，共计4个废气排放口，但仅有一个废气排放口安装了VOCs在线监控设施并联网，其余3个排放口未按要求安装在线监控设施。另外，4月1日，该公司在线监控设施由于暴雨导致分析仪进水损坏，直至5月11日还未完成维修，VOCs在线监控设施长时间处于不正常运行状态。</w:t>
      </w:r>
      <w:r>
        <w:rPr>
          <w:rFonts w:ascii="仿宋" w:eastAsia="仿宋" w:hAnsi="仿宋" w:cs="仿宋" w:hint="eastAsia"/>
          <w:sz w:val="30"/>
          <w:szCs w:val="30"/>
        </w:rPr>
        <w:br/>
        <w:t xml:space="preserve">  该公司上述违法行为违反了《中华人民共和国大气污染防治法》第二十四条第一款规定，南昌市生态环境局依据《中华人民共和国大气污染防治法》第一百条第（三）项规定，责令该公司限期改正违法行为，并处罚款2.1万元。</w:t>
      </w:r>
    </w:p>
    <w:p w14:paraId="0FFE3EE0" w14:textId="77777777" w:rsidR="00706BF1" w:rsidRDefault="00000000">
      <w:pPr>
        <w:widowControl/>
        <w:ind w:firstLineChars="200" w:firstLine="640"/>
        <w:rPr>
          <w:rFonts w:ascii="楷体" w:eastAsia="楷体" w:hAnsi="楷体" w:cs="仿宋"/>
          <w:color w:val="000000"/>
          <w:sz w:val="32"/>
          <w:szCs w:val="32"/>
        </w:rPr>
      </w:pPr>
      <w:r>
        <w:rPr>
          <w:rFonts w:ascii="楷体" w:eastAsia="楷体" w:hAnsi="楷体" w:cs="仿宋" w:hint="eastAsia"/>
          <w:color w:val="000000"/>
          <w:sz w:val="32"/>
          <w:szCs w:val="32"/>
        </w:rPr>
        <w:t>【案件联系人】</w:t>
      </w:r>
      <w:r>
        <w:rPr>
          <w:rFonts w:ascii="仿宋" w:eastAsia="仿宋" w:hAnsi="仿宋" w:cs="仿宋" w:hint="eastAsia"/>
          <w:sz w:val="30"/>
          <w:szCs w:val="30"/>
        </w:rPr>
        <w:t xml:space="preserve">南昌市生态环境保护综合执法支队    万薇薇 </w:t>
      </w:r>
    </w:p>
    <w:p w14:paraId="27BEDBA3" w14:textId="77777777" w:rsidR="00706BF1" w:rsidRDefault="00000000">
      <w:pPr>
        <w:rPr>
          <w:rFonts w:ascii="仿宋" w:eastAsia="仿宋" w:hAnsi="仿宋" w:cs="仿宋"/>
          <w:sz w:val="30"/>
          <w:szCs w:val="30"/>
        </w:rPr>
      </w:pPr>
      <w:r>
        <w:rPr>
          <w:rFonts w:ascii="仿宋" w:eastAsia="仿宋" w:hAnsi="仿宋" w:cs="仿宋" w:hint="eastAsia"/>
          <w:sz w:val="30"/>
          <w:szCs w:val="30"/>
        </w:rPr>
        <w:br w:type="page"/>
      </w:r>
    </w:p>
    <w:p w14:paraId="5FFCC1E6" w14:textId="77777777" w:rsidR="00706BF1" w:rsidRDefault="00000000">
      <w:pPr>
        <w:widowControl/>
        <w:jc w:val="center"/>
        <w:rPr>
          <w:rFonts w:ascii="方正小标宋简体" w:eastAsia="方正小标宋简体" w:hAnsiTheme="minorHAnsi" w:cstheme="minorBidi"/>
          <w:sz w:val="44"/>
          <w:szCs w:val="44"/>
        </w:rPr>
      </w:pPr>
      <w:r>
        <w:rPr>
          <w:rFonts w:ascii="方正小标宋简体" w:eastAsia="方正小标宋简体" w:hAnsiTheme="minorHAnsi" w:cstheme="minorBidi" w:hint="eastAsia"/>
          <w:sz w:val="44"/>
          <w:szCs w:val="44"/>
        </w:rPr>
        <w:lastRenderedPageBreak/>
        <w:t>案例18：某建材有限公司涉嫌违反环评制度、大气污染防治法案</w:t>
      </w:r>
    </w:p>
    <w:p w14:paraId="7EA76B8B" w14:textId="77777777" w:rsidR="00706BF1" w:rsidRDefault="00000000">
      <w:pPr>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b/>
          <w:bCs/>
          <w:sz w:val="32"/>
          <w:szCs w:val="32"/>
        </w:rPr>
        <w:t>案卷文号</w:t>
      </w:r>
      <w:r>
        <w:rPr>
          <w:rFonts w:ascii="仿宋_GB2312" w:eastAsia="仿宋_GB2312" w:hAnsi="仿宋" w:hint="eastAsia"/>
          <w:sz w:val="32"/>
          <w:szCs w:val="32"/>
        </w:rPr>
        <w:t>】（洪）环立审字〔2021〕湾001号</w:t>
      </w:r>
    </w:p>
    <w:p w14:paraId="77D5AF46" w14:textId="77777777" w:rsidR="00706BF1" w:rsidRDefault="00000000">
      <w:pPr>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b/>
          <w:bCs/>
          <w:sz w:val="32"/>
          <w:szCs w:val="32"/>
        </w:rPr>
        <w:t>案卷</w:t>
      </w:r>
      <w:r>
        <w:rPr>
          <w:rFonts w:ascii="仿宋_GB2312" w:eastAsia="仿宋_GB2312" w:hAnsi="仿宋"/>
          <w:b/>
          <w:bCs/>
          <w:sz w:val="32"/>
          <w:szCs w:val="32"/>
        </w:rPr>
        <w:t>类型</w:t>
      </w:r>
      <w:r>
        <w:rPr>
          <w:rFonts w:ascii="仿宋_GB2312" w:eastAsia="仿宋_GB2312" w:hAnsi="仿宋" w:hint="eastAsia"/>
          <w:sz w:val="32"/>
          <w:szCs w:val="32"/>
        </w:rPr>
        <w:t>】免罚案件</w:t>
      </w:r>
    </w:p>
    <w:p w14:paraId="5BB21354" w14:textId="77777777" w:rsidR="00706BF1" w:rsidRDefault="00000000">
      <w:pPr>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b/>
          <w:bCs/>
          <w:sz w:val="32"/>
          <w:szCs w:val="32"/>
        </w:rPr>
        <w:t>环境</w:t>
      </w:r>
      <w:r>
        <w:rPr>
          <w:rFonts w:ascii="仿宋_GB2312" w:eastAsia="仿宋_GB2312" w:hAnsi="仿宋" w:hint="eastAsia"/>
          <w:b/>
          <w:bCs/>
          <w:sz w:val="32"/>
          <w:szCs w:val="32"/>
        </w:rPr>
        <w:t>要素</w:t>
      </w:r>
      <w:r>
        <w:rPr>
          <w:rFonts w:ascii="仿宋_GB2312" w:eastAsia="仿宋_GB2312" w:hAnsi="仿宋" w:hint="eastAsia"/>
          <w:sz w:val="32"/>
          <w:szCs w:val="32"/>
        </w:rPr>
        <w:t>】建设项目</w:t>
      </w:r>
    </w:p>
    <w:p w14:paraId="599C63F1" w14:textId="77777777" w:rsidR="00706BF1" w:rsidRDefault="00000000">
      <w:pPr>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b/>
          <w:bCs/>
          <w:sz w:val="32"/>
          <w:szCs w:val="32"/>
        </w:rPr>
        <w:t>主要违法行为</w:t>
      </w:r>
      <w:r>
        <w:rPr>
          <w:rFonts w:ascii="仿宋_GB2312" w:eastAsia="仿宋_GB2312" w:hAnsi="仿宋" w:hint="eastAsia"/>
          <w:sz w:val="32"/>
          <w:szCs w:val="32"/>
        </w:rPr>
        <w:t>】擅自改变燃料种类“未批先建”的违法行为</w:t>
      </w:r>
    </w:p>
    <w:p w14:paraId="5FB2FA01" w14:textId="77777777" w:rsidR="00706BF1" w:rsidRDefault="00000000">
      <w:pPr>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b/>
          <w:bCs/>
          <w:sz w:val="32"/>
          <w:szCs w:val="32"/>
        </w:rPr>
        <w:t>案件办理单位</w:t>
      </w:r>
      <w:r>
        <w:rPr>
          <w:rFonts w:ascii="仿宋_GB2312" w:eastAsia="仿宋_GB2312" w:hAnsi="仿宋" w:hint="eastAsia"/>
          <w:sz w:val="32"/>
          <w:szCs w:val="32"/>
        </w:rPr>
        <w:t>】</w:t>
      </w:r>
      <w:r>
        <w:rPr>
          <w:rFonts w:ascii="仿宋_GB2312" w:eastAsia="仿宋_GB2312" w:hAnsi="仿宋"/>
          <w:sz w:val="32"/>
          <w:szCs w:val="32"/>
        </w:rPr>
        <w:t>南昌市生态环境</w:t>
      </w:r>
      <w:r>
        <w:rPr>
          <w:rFonts w:ascii="仿宋_GB2312" w:eastAsia="仿宋_GB2312" w:hAnsi="仿宋" w:hint="eastAsia"/>
          <w:sz w:val="32"/>
          <w:szCs w:val="32"/>
        </w:rPr>
        <w:t>保护综合执法支队</w:t>
      </w:r>
    </w:p>
    <w:p w14:paraId="702DCFF4" w14:textId="77777777" w:rsidR="00706BF1" w:rsidRDefault="00000000">
      <w:pPr>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 w:eastAsia="仿宋" w:hAnsi="仿宋" w:cs="仿宋" w:hint="eastAsia"/>
          <w:b/>
          <w:bCs/>
          <w:sz w:val="32"/>
          <w:szCs w:val="32"/>
        </w:rPr>
        <w:t>案件</w:t>
      </w:r>
      <w:r>
        <w:rPr>
          <w:rFonts w:ascii="仿宋" w:eastAsia="仿宋" w:hAnsi="仿宋" w:cs="仿宋"/>
          <w:b/>
          <w:bCs/>
          <w:sz w:val="32"/>
          <w:szCs w:val="32"/>
        </w:rPr>
        <w:t>办理人</w:t>
      </w:r>
      <w:r>
        <w:rPr>
          <w:rFonts w:ascii="仿宋_GB2312" w:eastAsia="仿宋_GB2312" w:hAnsi="仿宋" w:hint="eastAsia"/>
          <w:sz w:val="32"/>
          <w:szCs w:val="32"/>
        </w:rPr>
        <w:t>】黄勇峰、高伟韦</w:t>
      </w:r>
    </w:p>
    <w:p w14:paraId="288FAA72" w14:textId="77777777" w:rsidR="00706BF1" w:rsidRDefault="00000000">
      <w:pPr>
        <w:ind w:firstLineChars="200" w:firstLine="640"/>
        <w:rPr>
          <w:rFonts w:ascii="仿宋" w:eastAsia="仿宋" w:hAnsi="仿宋" w:cs="仿宋"/>
          <w:b/>
          <w:bCs/>
          <w:sz w:val="32"/>
          <w:szCs w:val="32"/>
        </w:rPr>
      </w:pPr>
      <w:r>
        <w:rPr>
          <w:rFonts w:ascii="仿宋_GB2312" w:eastAsia="仿宋_GB2312" w:hAnsi="仿宋" w:hint="eastAsia"/>
          <w:sz w:val="32"/>
          <w:szCs w:val="32"/>
        </w:rPr>
        <w:t>【</w:t>
      </w:r>
      <w:r>
        <w:rPr>
          <w:rFonts w:ascii="仿宋" w:eastAsia="仿宋" w:hAnsi="仿宋" w:cs="仿宋" w:hint="eastAsia"/>
          <w:b/>
          <w:bCs/>
          <w:sz w:val="32"/>
          <w:szCs w:val="32"/>
        </w:rPr>
        <w:t>案件</w:t>
      </w:r>
      <w:r>
        <w:rPr>
          <w:rFonts w:ascii="仿宋" w:eastAsia="仿宋" w:hAnsi="仿宋" w:cs="仿宋"/>
          <w:b/>
          <w:bCs/>
          <w:sz w:val="32"/>
          <w:szCs w:val="32"/>
        </w:rPr>
        <w:t>撰写人</w:t>
      </w:r>
      <w:r>
        <w:rPr>
          <w:rFonts w:ascii="仿宋_GB2312" w:eastAsia="仿宋_GB2312" w:hAnsi="仿宋" w:hint="eastAsia"/>
          <w:sz w:val="32"/>
          <w:szCs w:val="32"/>
        </w:rPr>
        <w:t>】刘鹏飞</w:t>
      </w:r>
    </w:p>
    <w:p w14:paraId="2A8A92FC" w14:textId="77777777" w:rsidR="00706BF1" w:rsidRDefault="00000000">
      <w:pPr>
        <w:widowControl/>
        <w:ind w:firstLineChars="200" w:firstLine="643"/>
        <w:jc w:val="left"/>
        <w:rPr>
          <w:rFonts w:ascii="宋体" w:hAnsi="宋体" w:cs="宋体"/>
          <w:b/>
          <w:bCs/>
          <w:sz w:val="32"/>
          <w:szCs w:val="32"/>
        </w:rPr>
      </w:pPr>
      <w:r>
        <w:rPr>
          <w:rFonts w:ascii="宋体" w:hAnsi="宋体" w:cs="宋体" w:hint="eastAsia"/>
          <w:b/>
          <w:bCs/>
          <w:color w:val="000000"/>
          <w:kern w:val="0"/>
          <w:sz w:val="32"/>
          <w:szCs w:val="32"/>
          <w:lang w:bidi="ar"/>
        </w:rPr>
        <w:t xml:space="preserve">一、基本案情 </w:t>
      </w:r>
    </w:p>
    <w:p w14:paraId="21359089" w14:textId="77777777" w:rsidR="00706BF1" w:rsidRDefault="00000000">
      <w:pPr>
        <w:widowControl/>
        <w:ind w:firstLineChars="196" w:firstLine="588"/>
        <w:rPr>
          <w:rFonts w:ascii="仿宋" w:eastAsia="仿宋" w:hAnsi="仿宋" w:cs="仿宋"/>
          <w:sz w:val="30"/>
          <w:szCs w:val="30"/>
        </w:rPr>
      </w:pPr>
      <w:r>
        <w:rPr>
          <w:rFonts w:ascii="仿宋" w:eastAsia="仿宋" w:hAnsi="仿宋" w:cs="仿宋" w:hint="eastAsia"/>
          <w:sz w:val="30"/>
          <w:szCs w:val="30"/>
        </w:rPr>
        <w:t>2021年4月30日，南昌市生态环境保护综合执法局湾里分局执法人员一行3人对位某建材有限公司进行检查，该公司“年产80万吨预拌干混砂浆项目”</w:t>
      </w:r>
      <w:proofErr w:type="gramStart"/>
      <w:r>
        <w:rPr>
          <w:rFonts w:ascii="仿宋" w:eastAsia="仿宋" w:hAnsi="仿宋" w:cs="仿宋" w:hint="eastAsia"/>
          <w:sz w:val="30"/>
          <w:szCs w:val="30"/>
        </w:rPr>
        <w:t>预拌干混砂浆</w:t>
      </w:r>
      <w:proofErr w:type="gramEnd"/>
      <w:r>
        <w:rPr>
          <w:rFonts w:ascii="仿宋" w:eastAsia="仿宋" w:hAnsi="仿宋" w:cs="仿宋" w:hint="eastAsia"/>
          <w:sz w:val="30"/>
          <w:szCs w:val="30"/>
        </w:rPr>
        <w:t>项目一期工程（一阶段）正在生产，配套环保设施布袋除尘运行正常，现场热风炉车间正在使用生物质颗粒作为燃料进行生产，与环评批复燃料为天然气不一致，擅自变更燃料种类。现场执法人员对该公司的违法行为立即进行了指出，要求严格按照环评批复要求使用燃料种类，并制作了现场检查笔录和拍摄现场照片。5月1日，执法人员再次对该公司进行现场检查，该公司已自行停止生产(未生产），检查时发现部分（少量）砂料未入棚存放，露天堆放未覆</w:t>
      </w:r>
      <w:r>
        <w:rPr>
          <w:rFonts w:ascii="仿宋" w:eastAsia="仿宋" w:hAnsi="仿宋" w:cs="仿宋" w:hint="eastAsia"/>
          <w:sz w:val="30"/>
          <w:szCs w:val="30"/>
        </w:rPr>
        <w:lastRenderedPageBreak/>
        <w:t>盖绿网，并对现场情况制作了现场检查笔录，约谈了企业法人代表进行询问，制作了调查询问笔录，同时下达《责令改正违法行为决定书》。5月4日，执法人员根据环境行政执法后督察的有关规定，对《责令改正违法行为决定书》整改内容开展后督察工作，现场检查时该企业已按要求整改到位，执法人员针对现场情况填写了《环境行政执法后督察现场检查记录单》。</w:t>
      </w:r>
    </w:p>
    <w:p w14:paraId="1EF69A15" w14:textId="77777777" w:rsidR="00706BF1" w:rsidRDefault="00000000">
      <w:pPr>
        <w:widowControl/>
        <w:ind w:firstLineChars="200" w:firstLine="643"/>
        <w:jc w:val="left"/>
        <w:rPr>
          <w:rFonts w:ascii="宋体" w:hAnsi="宋体" w:cs="宋体"/>
          <w:b/>
          <w:bCs/>
          <w:color w:val="000000"/>
          <w:kern w:val="0"/>
          <w:sz w:val="32"/>
          <w:szCs w:val="32"/>
          <w:lang w:bidi="ar"/>
        </w:rPr>
      </w:pPr>
      <w:r>
        <w:rPr>
          <w:rFonts w:ascii="宋体" w:hAnsi="宋体" w:cs="宋体" w:hint="eastAsia"/>
          <w:b/>
          <w:bCs/>
          <w:color w:val="000000"/>
          <w:kern w:val="0"/>
          <w:sz w:val="32"/>
          <w:szCs w:val="32"/>
          <w:lang w:bidi="ar"/>
        </w:rPr>
        <w:t xml:space="preserve">二、违法事实认定及证据收集 </w:t>
      </w:r>
    </w:p>
    <w:p w14:paraId="7581E7F3" w14:textId="77777777" w:rsidR="00706BF1" w:rsidRDefault="00000000">
      <w:pPr>
        <w:widowControl/>
        <w:ind w:firstLineChars="196" w:firstLine="588"/>
        <w:rPr>
          <w:rFonts w:ascii="仿宋" w:eastAsia="仿宋" w:hAnsi="仿宋" w:cs="仿宋"/>
          <w:sz w:val="30"/>
          <w:szCs w:val="30"/>
        </w:rPr>
      </w:pPr>
      <w:r>
        <w:rPr>
          <w:rFonts w:ascii="仿宋" w:eastAsia="仿宋" w:hAnsi="仿宋" w:cs="仿宋" w:hint="eastAsia"/>
          <w:sz w:val="30"/>
          <w:szCs w:val="30"/>
        </w:rPr>
        <w:t>根据现场检查情况，该公司一是热风炉车间正在使用生物质颗粒作为燃料进行生产，与环评批复燃料为天然气不一致，擅自变更燃料种类；二是现部分（少量）砂料未入棚存放，露天堆放未覆盖绿网。以上事实有现场检查（勘察）笔录、调查询问笔录、环境行政执法后督察现场检查记录单、现场检查照片、环评批复等证据为凭。</w:t>
      </w:r>
    </w:p>
    <w:p w14:paraId="13AC4AB1" w14:textId="77777777" w:rsidR="00706BF1" w:rsidRDefault="00000000">
      <w:pPr>
        <w:widowControl/>
        <w:ind w:firstLineChars="200" w:firstLine="643"/>
        <w:jc w:val="left"/>
        <w:rPr>
          <w:rFonts w:ascii="宋体" w:hAnsi="宋体" w:cs="宋体"/>
          <w:b/>
          <w:bCs/>
          <w:color w:val="000000"/>
          <w:kern w:val="0"/>
          <w:sz w:val="32"/>
          <w:szCs w:val="32"/>
          <w:lang w:bidi="ar"/>
        </w:rPr>
      </w:pPr>
      <w:r>
        <w:rPr>
          <w:rFonts w:ascii="宋体" w:hAnsi="宋体" w:cs="宋体" w:hint="eastAsia"/>
          <w:b/>
          <w:bCs/>
          <w:color w:val="000000"/>
          <w:kern w:val="0"/>
          <w:sz w:val="32"/>
          <w:szCs w:val="32"/>
          <w:lang w:bidi="ar"/>
        </w:rPr>
        <w:t>三、法律适用</w:t>
      </w:r>
    </w:p>
    <w:p w14:paraId="53BA340D" w14:textId="77777777" w:rsidR="00706BF1" w:rsidRDefault="00000000">
      <w:pPr>
        <w:widowControl/>
        <w:ind w:firstLineChars="196" w:firstLine="588"/>
        <w:rPr>
          <w:rFonts w:ascii="仿宋" w:eastAsia="仿宋" w:hAnsi="仿宋" w:cs="仿宋"/>
          <w:sz w:val="30"/>
          <w:szCs w:val="30"/>
        </w:rPr>
      </w:pPr>
      <w:r>
        <w:rPr>
          <w:rFonts w:ascii="仿宋" w:eastAsia="仿宋" w:hAnsi="仿宋" w:cs="仿宋" w:hint="eastAsia"/>
          <w:sz w:val="30"/>
          <w:szCs w:val="30"/>
        </w:rPr>
        <w:t>该公司擅自变更燃料种类与环评批复燃料为天然气不一致及未覆盖密闭物料违法行为，违反了《中华人民共和国环境影响评价法》第二十四条第一款：“建设项目的环境影响评价文件经批准后，建设项目的性质、规模、地点、采用的生产工艺或者防治污染、防止生态破坏的措施发生重大变动的，建设单位应当重新报批建设项目的环境影响评价文件”和《中华人民共和国大气污染防治法》第四十八条第一款：“钢铁、建材、有色金属、石油、化工、制药、矿产开采等企业，应当加强精细化管理，采取</w:t>
      </w:r>
      <w:r>
        <w:rPr>
          <w:rFonts w:ascii="仿宋" w:eastAsia="仿宋" w:hAnsi="仿宋" w:cs="仿宋" w:hint="eastAsia"/>
          <w:sz w:val="30"/>
          <w:szCs w:val="30"/>
        </w:rPr>
        <w:lastRenderedPageBreak/>
        <w:t>集中收集处理等措施，严格控制粉尘和气态污染物的排放”的规定。</w:t>
      </w:r>
    </w:p>
    <w:p w14:paraId="296BC911" w14:textId="77777777" w:rsidR="00706BF1" w:rsidRDefault="00000000">
      <w:pPr>
        <w:widowControl/>
        <w:ind w:firstLineChars="196" w:firstLine="588"/>
        <w:rPr>
          <w:rFonts w:ascii="仿宋" w:eastAsia="仿宋" w:hAnsi="仿宋" w:cs="仿宋"/>
          <w:sz w:val="30"/>
          <w:szCs w:val="30"/>
        </w:rPr>
      </w:pPr>
      <w:r>
        <w:rPr>
          <w:rFonts w:ascii="仿宋" w:eastAsia="仿宋" w:hAnsi="仿宋" w:cs="仿宋" w:hint="eastAsia"/>
          <w:sz w:val="30"/>
          <w:szCs w:val="30"/>
        </w:rPr>
        <w:t>依据：1、《中华人民共和国环境影响评价法》第三十一条：“建设单位未依法报批建设项目环境影响报告书、报告表,擅自开工建设的,由县级以上环境保护行政主管部门责令停止建设,根据违法情节和危害后果,处建设项目总投资额百分之一以上百分之五以下的罚款,并可以责令恢复原状。”和《江西省环境保护行政处罚自由裁量权细化标准》第八部分中的第三十一条第一款细化“（一）应编制《环境影响报告表》项目的：3.建设项目已投入生产的，处3%—4%的罚款。 对该公司违反环评制度的环境违法行为，依据建设项目已投入生产的，处3%—4%的罚款的规定应处于人民币87.1万元的罚款(该公司由某测试研究中心编制的竣工环境保护验收监测报告内容中，其建设项目概况反映该建设项目设计总投资6000万元，实际总投资2900万元）。</w:t>
      </w:r>
    </w:p>
    <w:p w14:paraId="270D4BB2" w14:textId="77777777" w:rsidR="00706BF1" w:rsidRDefault="00000000">
      <w:pPr>
        <w:widowControl/>
        <w:ind w:firstLineChars="196" w:firstLine="588"/>
        <w:rPr>
          <w:rFonts w:ascii="仿宋" w:eastAsia="仿宋" w:hAnsi="仿宋" w:cs="仿宋"/>
          <w:sz w:val="30"/>
          <w:szCs w:val="30"/>
        </w:rPr>
      </w:pPr>
      <w:r>
        <w:rPr>
          <w:rFonts w:ascii="仿宋" w:eastAsia="仿宋" w:hAnsi="仿宋" w:cs="仿宋" w:hint="eastAsia"/>
          <w:sz w:val="30"/>
          <w:szCs w:val="30"/>
        </w:rPr>
        <w:t xml:space="preserve">    2、《中华人民共和国大气污染防治法》第一百零八条第一款第五项规定：“违反本法规定，有下列行为之一的，由县级以上人民政府生态环境主管部门责令改正，处二万元以上二十万元以下的罚款；拒不改正的，责令停产整治：（五）钢铁、建材、有色金属、石油、化工、制药、矿产开采等企业，未采取集中收集处理、密闭、围挡、遮盖、清扫、洒水等措施，控制、减少粉尘和气态污染物排放的；”和《江西省环境保护行政处罚自由裁量权细化标准》第三部分中第一百零八条</w:t>
      </w:r>
      <w:proofErr w:type="gramStart"/>
      <w:r>
        <w:rPr>
          <w:rFonts w:ascii="仿宋" w:eastAsia="仿宋" w:hAnsi="仿宋" w:cs="仿宋" w:hint="eastAsia"/>
          <w:sz w:val="30"/>
          <w:szCs w:val="30"/>
        </w:rPr>
        <w:t>”</w:t>
      </w:r>
      <w:proofErr w:type="gramEnd"/>
      <w:r>
        <w:rPr>
          <w:rFonts w:ascii="仿宋" w:eastAsia="仿宋" w:hAnsi="仿宋" w:cs="仿宋" w:hint="eastAsia"/>
          <w:sz w:val="30"/>
          <w:szCs w:val="30"/>
        </w:rPr>
        <w:t>细化“1.当事人</w:t>
      </w:r>
      <w:r>
        <w:rPr>
          <w:rFonts w:ascii="仿宋" w:eastAsia="仿宋" w:hAnsi="仿宋" w:cs="仿宋" w:hint="eastAsia"/>
          <w:sz w:val="30"/>
          <w:szCs w:val="30"/>
        </w:rPr>
        <w:lastRenderedPageBreak/>
        <w:t>当年度第一次违反本条各项规定之一的，处2万—5万元罚款”的规定。</w:t>
      </w:r>
    </w:p>
    <w:p w14:paraId="441DC02F" w14:textId="77777777" w:rsidR="00706BF1" w:rsidRDefault="00000000">
      <w:pPr>
        <w:widowControl/>
        <w:ind w:firstLineChars="196" w:firstLine="588"/>
        <w:rPr>
          <w:rFonts w:ascii="仿宋" w:eastAsia="仿宋" w:hAnsi="仿宋" w:cs="仿宋"/>
          <w:sz w:val="30"/>
          <w:szCs w:val="30"/>
        </w:rPr>
      </w:pPr>
      <w:r>
        <w:rPr>
          <w:rFonts w:ascii="仿宋" w:eastAsia="仿宋" w:hAnsi="仿宋" w:cs="仿宋" w:hint="eastAsia"/>
          <w:sz w:val="30"/>
          <w:szCs w:val="30"/>
        </w:rPr>
        <w:t>对该公司违反大气污染防治第一百零八条规定的环境违法行为，依据当事人当年度第一次违反本条第（五）项规定，应处于人民币2.1万元的罚款。</w:t>
      </w:r>
    </w:p>
    <w:p w14:paraId="4462A0B8" w14:textId="77777777" w:rsidR="00706BF1" w:rsidRDefault="00000000">
      <w:pPr>
        <w:widowControl/>
        <w:ind w:firstLineChars="196" w:firstLine="588"/>
        <w:rPr>
          <w:rFonts w:ascii="仿宋" w:eastAsia="仿宋" w:hAnsi="仿宋" w:cs="仿宋"/>
          <w:sz w:val="30"/>
          <w:szCs w:val="30"/>
        </w:rPr>
      </w:pPr>
      <w:r>
        <w:rPr>
          <w:rFonts w:ascii="仿宋" w:eastAsia="仿宋" w:hAnsi="仿宋" w:cs="仿宋" w:hint="eastAsia"/>
          <w:sz w:val="30"/>
          <w:szCs w:val="30"/>
        </w:rPr>
        <w:t>另依据：南昌市生态环境局“关于印发《南昌市生态环境局关于减轻和免除行政处罚的工作规定》的通知”（</w:t>
      </w:r>
      <w:proofErr w:type="gramStart"/>
      <w:r>
        <w:rPr>
          <w:rFonts w:ascii="仿宋" w:eastAsia="仿宋" w:hAnsi="仿宋" w:cs="仿宋" w:hint="eastAsia"/>
          <w:sz w:val="30"/>
          <w:szCs w:val="30"/>
        </w:rPr>
        <w:t>洪环法</w:t>
      </w:r>
      <w:proofErr w:type="gramEnd"/>
      <w:r>
        <w:rPr>
          <w:rFonts w:ascii="仿宋" w:eastAsia="仿宋" w:hAnsi="仿宋" w:cs="仿宋" w:hint="eastAsia"/>
          <w:sz w:val="30"/>
          <w:szCs w:val="30"/>
        </w:rPr>
        <w:t>宣[2020]39号）文件精神，符合</w:t>
      </w:r>
      <w:proofErr w:type="gramStart"/>
      <w:r>
        <w:rPr>
          <w:rFonts w:ascii="仿宋" w:eastAsia="仿宋" w:hAnsi="仿宋" w:cs="仿宋" w:hint="eastAsia"/>
          <w:sz w:val="30"/>
          <w:szCs w:val="30"/>
        </w:rPr>
        <w:t>“</w:t>
      </w:r>
      <w:proofErr w:type="gramEnd"/>
      <w:r>
        <w:rPr>
          <w:rFonts w:ascii="仿宋" w:eastAsia="仿宋" w:hAnsi="仿宋" w:cs="仿宋" w:hint="eastAsia"/>
          <w:sz w:val="30"/>
          <w:szCs w:val="30"/>
        </w:rPr>
        <w:t>企业未批先建、验收手续不完备、未办理相关手续或未按照“三同时”要求建设环保设施，但未造成环境污染后果，</w:t>
      </w:r>
      <w:proofErr w:type="gramStart"/>
      <w:r>
        <w:rPr>
          <w:rFonts w:ascii="仿宋" w:eastAsia="仿宋" w:hAnsi="仿宋" w:cs="仿宋" w:hint="eastAsia"/>
          <w:sz w:val="30"/>
          <w:szCs w:val="30"/>
        </w:rPr>
        <w:t>且违法</w:t>
      </w:r>
      <w:proofErr w:type="gramEnd"/>
      <w:r>
        <w:rPr>
          <w:rFonts w:ascii="仿宋" w:eastAsia="仿宋" w:hAnsi="仿宋" w:cs="仿宋" w:hint="eastAsia"/>
          <w:sz w:val="30"/>
          <w:szCs w:val="30"/>
        </w:rPr>
        <w:t>企业自行采取实施关停或者实施停止建设、停止生产等措施及时纠正的</w:t>
      </w:r>
      <w:proofErr w:type="gramStart"/>
      <w:r>
        <w:rPr>
          <w:rFonts w:ascii="仿宋" w:eastAsia="仿宋" w:hAnsi="仿宋" w:cs="仿宋" w:hint="eastAsia"/>
          <w:sz w:val="30"/>
          <w:szCs w:val="30"/>
        </w:rPr>
        <w:t>”</w:t>
      </w:r>
      <w:proofErr w:type="gramEnd"/>
      <w:r>
        <w:rPr>
          <w:rFonts w:ascii="仿宋" w:eastAsia="仿宋" w:hAnsi="仿宋" w:cs="仿宋" w:hint="eastAsia"/>
          <w:sz w:val="30"/>
          <w:szCs w:val="30"/>
        </w:rPr>
        <w:t>和“未密闭产生扬尘的物料，或未采取有效措施防治扬尘污染，首次发现，且未造成环境污染后果，经责令限期改正后及时完成整改的”中不予处罚的情形。经案审委集体审议决定</w:t>
      </w:r>
      <w:r>
        <w:rPr>
          <w:rFonts w:ascii="仿宋" w:eastAsia="仿宋" w:hAnsi="仿宋" w:cs="仿宋" w:hint="eastAsia"/>
          <w:sz w:val="30"/>
          <w:szCs w:val="30"/>
          <w:lang w:val="en"/>
        </w:rPr>
        <w:t>对</w:t>
      </w:r>
      <w:r>
        <w:rPr>
          <w:rFonts w:ascii="仿宋" w:eastAsia="仿宋" w:hAnsi="仿宋" w:cs="仿宋" w:hint="eastAsia"/>
          <w:sz w:val="30"/>
          <w:szCs w:val="30"/>
        </w:rPr>
        <w:t>某建材有限公司“未批先建”及未覆盖密闭物料的违法行为</w:t>
      </w:r>
      <w:r>
        <w:rPr>
          <w:rFonts w:ascii="仿宋" w:eastAsia="仿宋" w:hAnsi="仿宋" w:cs="仿宋" w:hint="eastAsia"/>
          <w:sz w:val="30"/>
          <w:szCs w:val="30"/>
          <w:lang w:val="en"/>
        </w:rPr>
        <w:t>免于处罚</w:t>
      </w:r>
      <w:r>
        <w:rPr>
          <w:rFonts w:ascii="仿宋" w:eastAsia="仿宋" w:hAnsi="仿宋" w:cs="仿宋" w:hint="eastAsia"/>
          <w:sz w:val="30"/>
          <w:szCs w:val="30"/>
        </w:rPr>
        <w:t>，免罚金额合计为89.2万元；。</w:t>
      </w:r>
    </w:p>
    <w:p w14:paraId="16BC7DED" w14:textId="77777777" w:rsidR="00706BF1" w:rsidRDefault="00000000">
      <w:pPr>
        <w:widowControl/>
        <w:ind w:firstLineChars="196" w:firstLine="630"/>
        <w:rPr>
          <w:rFonts w:ascii="仿宋" w:eastAsia="仿宋" w:hAnsi="仿宋" w:cs="仿宋"/>
          <w:sz w:val="30"/>
          <w:szCs w:val="30"/>
        </w:rPr>
      </w:pPr>
      <w:r>
        <w:rPr>
          <w:rFonts w:ascii="宋体" w:hAnsi="宋体" w:cs="宋体" w:hint="eastAsia"/>
          <w:b/>
          <w:bCs/>
          <w:color w:val="000000"/>
          <w:kern w:val="0"/>
          <w:sz w:val="32"/>
          <w:szCs w:val="32"/>
          <w:lang w:bidi="ar"/>
        </w:rPr>
        <w:t>四、执法亮点</w:t>
      </w:r>
      <w:r>
        <w:rPr>
          <w:rFonts w:ascii="仿宋" w:eastAsia="仿宋" w:hAnsi="仿宋" w:cs="仿宋" w:hint="eastAsia"/>
          <w:sz w:val="30"/>
          <w:szCs w:val="30"/>
        </w:rPr>
        <w:t xml:space="preserve"> </w:t>
      </w:r>
    </w:p>
    <w:p w14:paraId="5837A0B9" w14:textId="77777777" w:rsidR="00706BF1" w:rsidRDefault="00000000">
      <w:pPr>
        <w:widowControl/>
        <w:ind w:firstLineChars="196" w:firstLine="588"/>
        <w:rPr>
          <w:rFonts w:ascii="仿宋" w:eastAsia="仿宋" w:hAnsi="仿宋" w:cs="仿宋"/>
          <w:sz w:val="30"/>
          <w:szCs w:val="30"/>
        </w:rPr>
      </w:pPr>
      <w:r>
        <w:rPr>
          <w:rFonts w:ascii="仿宋" w:eastAsia="仿宋" w:hAnsi="仿宋" w:cs="仿宋" w:hint="eastAsia"/>
          <w:sz w:val="30"/>
          <w:szCs w:val="30"/>
        </w:rPr>
        <w:t>（一）违法事实认定清楚。2021年4月30日，南昌市生态环境保护综合执法局湾里分局执法人员一行3人对位于罗</w:t>
      </w:r>
      <w:proofErr w:type="gramStart"/>
      <w:r>
        <w:rPr>
          <w:rFonts w:ascii="仿宋" w:eastAsia="仿宋" w:hAnsi="仿宋" w:cs="仿宋" w:hint="eastAsia"/>
          <w:sz w:val="30"/>
          <w:szCs w:val="30"/>
        </w:rPr>
        <w:t>亭工业</w:t>
      </w:r>
      <w:proofErr w:type="gramEnd"/>
      <w:r>
        <w:rPr>
          <w:rFonts w:ascii="仿宋" w:eastAsia="仿宋" w:hAnsi="仿宋" w:cs="仿宋" w:hint="eastAsia"/>
          <w:sz w:val="30"/>
          <w:szCs w:val="30"/>
        </w:rPr>
        <w:t>园上游路</w:t>
      </w:r>
      <w:proofErr w:type="gramStart"/>
      <w:r>
        <w:rPr>
          <w:rFonts w:ascii="仿宋" w:eastAsia="仿宋" w:hAnsi="仿宋" w:cs="仿宋" w:hint="eastAsia"/>
          <w:sz w:val="30"/>
          <w:szCs w:val="30"/>
        </w:rPr>
        <w:t>南昌市贝融环保</w:t>
      </w:r>
      <w:proofErr w:type="gramEnd"/>
      <w:r>
        <w:rPr>
          <w:rFonts w:ascii="仿宋" w:eastAsia="仿宋" w:hAnsi="仿宋" w:cs="仿宋" w:hint="eastAsia"/>
          <w:sz w:val="30"/>
          <w:szCs w:val="30"/>
        </w:rPr>
        <w:t>建材有限公司进行检发现查，热风炉车间正在使用生物质颗粒作为燃料进行生产，与环评批复燃料为天然气不一致，擅自变更燃料种类。5月1日，执法人员再次对</w:t>
      </w:r>
      <w:r>
        <w:rPr>
          <w:rFonts w:ascii="仿宋" w:eastAsia="仿宋" w:hAnsi="仿宋" w:cs="仿宋" w:hint="eastAsia"/>
          <w:sz w:val="30"/>
          <w:szCs w:val="30"/>
        </w:rPr>
        <w:lastRenderedPageBreak/>
        <w:t>该公司进行现场检查，该公司已自行停止生产(未生产），检查时发现部分（少量）砂料未入棚存放，露天堆放未覆盖绿网，同时下达《责令改正违法行为决定书》责令立即改正违法行为，停止燃用生物质颗粒燃料，砂料入棚贮存或覆盖。。</w:t>
      </w:r>
    </w:p>
    <w:p w14:paraId="691DB8D0" w14:textId="77777777" w:rsidR="00706BF1" w:rsidRDefault="00000000">
      <w:pPr>
        <w:widowControl/>
        <w:ind w:firstLineChars="196" w:firstLine="588"/>
        <w:rPr>
          <w:rFonts w:ascii="仿宋" w:eastAsia="仿宋" w:hAnsi="仿宋" w:cs="仿宋"/>
          <w:sz w:val="30"/>
          <w:szCs w:val="30"/>
        </w:rPr>
      </w:pPr>
      <w:r>
        <w:rPr>
          <w:rFonts w:ascii="仿宋" w:eastAsia="仿宋" w:hAnsi="仿宋" w:cs="仿宋" w:hint="eastAsia"/>
          <w:sz w:val="30"/>
          <w:szCs w:val="30"/>
        </w:rPr>
        <w:t>5月10日南昌市生态环境保护综合执法局湾里分局下达了《责令改正违法行为决定书》并于当日送达。5月4日对该企业整改内容开展后督察，经查，该企业已全部按要求整改到位。。</w:t>
      </w:r>
    </w:p>
    <w:p w14:paraId="3447FB13" w14:textId="77777777" w:rsidR="00706BF1" w:rsidRDefault="00000000">
      <w:pPr>
        <w:widowControl/>
        <w:ind w:firstLineChars="196" w:firstLine="588"/>
        <w:rPr>
          <w:rFonts w:ascii="仿宋" w:eastAsia="仿宋" w:hAnsi="仿宋" w:cs="仿宋"/>
          <w:sz w:val="30"/>
          <w:szCs w:val="30"/>
        </w:rPr>
      </w:pPr>
      <w:r>
        <w:rPr>
          <w:rFonts w:ascii="仿宋" w:eastAsia="仿宋" w:hAnsi="仿宋" w:cs="仿宋" w:hint="eastAsia"/>
          <w:sz w:val="30"/>
          <w:szCs w:val="30"/>
        </w:rPr>
        <w:t>（二）行政处罚裁量合理。执法人员对该企业进行了充分的前期调查，将存在的诸多问题一并指出，依据生态环境部制定的《关于进一步规范适用环境行政处罚自由裁量权的指导意见》、《江西省环境保护行政处罚自由裁量权细化标准》、《南昌市生态环境局关于减轻和免除行政处罚的工作的规定》等文件规定，确定具体处罚金额的同时，在符合免罚文件规定的前提下，对该企业及时整改到位情况，依法依规</w:t>
      </w:r>
      <w:proofErr w:type="gramStart"/>
      <w:r>
        <w:rPr>
          <w:rFonts w:ascii="仿宋" w:eastAsia="仿宋" w:hAnsi="仿宋" w:cs="仿宋" w:hint="eastAsia"/>
          <w:sz w:val="30"/>
          <w:szCs w:val="30"/>
        </w:rPr>
        <w:t>作出</w:t>
      </w:r>
      <w:proofErr w:type="gramEnd"/>
      <w:r>
        <w:rPr>
          <w:rFonts w:ascii="仿宋" w:eastAsia="仿宋" w:hAnsi="仿宋" w:cs="仿宋" w:hint="eastAsia"/>
          <w:sz w:val="30"/>
          <w:szCs w:val="30"/>
        </w:rPr>
        <w:t>免予处罚建议。</w:t>
      </w:r>
    </w:p>
    <w:p w14:paraId="4877D6E0" w14:textId="77777777" w:rsidR="00706BF1" w:rsidRDefault="00000000">
      <w:pPr>
        <w:widowControl/>
        <w:ind w:firstLineChars="196" w:firstLine="588"/>
        <w:rPr>
          <w:rFonts w:ascii="仿宋" w:eastAsia="仿宋" w:hAnsi="仿宋" w:cs="仿宋"/>
          <w:sz w:val="30"/>
          <w:szCs w:val="30"/>
        </w:rPr>
      </w:pPr>
      <w:r>
        <w:rPr>
          <w:rFonts w:ascii="仿宋" w:eastAsia="仿宋" w:hAnsi="仿宋" w:cs="仿宋" w:hint="eastAsia"/>
          <w:sz w:val="30"/>
          <w:szCs w:val="30"/>
        </w:rPr>
        <w:t>（三）执法程序规范。案件办理过程中依照规定向企业出示行政执法人员执法证，证明了执法主体的合法性。执法人员严格按照法定程序进行立案、调查取证、责令改正、后督察。执法过程中能充分保障当事人的合法权利，每个环节都合法、规范、严谨。</w:t>
      </w:r>
    </w:p>
    <w:p w14:paraId="387B3A73" w14:textId="77777777" w:rsidR="00706BF1" w:rsidRDefault="00000000">
      <w:pPr>
        <w:widowControl/>
        <w:ind w:firstLineChars="196" w:firstLine="630"/>
        <w:rPr>
          <w:rFonts w:ascii="宋体" w:hAnsi="宋体" w:cs="宋体"/>
          <w:b/>
          <w:bCs/>
          <w:color w:val="000000"/>
          <w:kern w:val="0"/>
          <w:sz w:val="32"/>
          <w:szCs w:val="32"/>
          <w:lang w:bidi="ar"/>
        </w:rPr>
      </w:pPr>
      <w:r>
        <w:rPr>
          <w:rFonts w:ascii="宋体" w:hAnsi="宋体" w:cs="宋体" w:hint="eastAsia"/>
          <w:b/>
          <w:bCs/>
          <w:color w:val="000000"/>
          <w:kern w:val="0"/>
          <w:sz w:val="32"/>
          <w:szCs w:val="32"/>
          <w:lang w:bidi="ar"/>
        </w:rPr>
        <w:t>五、案件启示</w:t>
      </w:r>
    </w:p>
    <w:p w14:paraId="6A7E16E8" w14:textId="77777777" w:rsidR="00706BF1" w:rsidRDefault="00000000">
      <w:pPr>
        <w:widowControl/>
        <w:ind w:firstLineChars="196" w:firstLine="588"/>
        <w:rPr>
          <w:rFonts w:ascii="仿宋" w:eastAsia="仿宋" w:hAnsi="仿宋" w:cs="仿宋"/>
          <w:sz w:val="30"/>
          <w:szCs w:val="30"/>
        </w:rPr>
      </w:pPr>
      <w:r>
        <w:rPr>
          <w:rFonts w:ascii="仿宋" w:eastAsia="仿宋" w:hAnsi="仿宋" w:cs="仿宋" w:hint="eastAsia"/>
          <w:sz w:val="30"/>
          <w:szCs w:val="30"/>
        </w:rPr>
        <w:t>南昌市生态环境保护综合执法局湾里分局从发现“未批先建”及未覆盖密闭物料的违法行为、到集体审议、法制审核、</w:t>
      </w:r>
      <w:proofErr w:type="gramStart"/>
      <w:r>
        <w:rPr>
          <w:rFonts w:ascii="仿宋" w:eastAsia="仿宋" w:hAnsi="仿宋" w:cs="仿宋" w:hint="eastAsia"/>
          <w:sz w:val="30"/>
          <w:szCs w:val="30"/>
        </w:rPr>
        <w:t>作</w:t>
      </w:r>
      <w:r>
        <w:rPr>
          <w:rFonts w:ascii="仿宋" w:eastAsia="仿宋" w:hAnsi="仿宋" w:cs="仿宋" w:hint="eastAsia"/>
          <w:sz w:val="30"/>
          <w:szCs w:val="30"/>
        </w:rPr>
        <w:lastRenderedPageBreak/>
        <w:t>出</w:t>
      </w:r>
      <w:proofErr w:type="gramEnd"/>
      <w:r>
        <w:rPr>
          <w:rFonts w:ascii="仿宋" w:eastAsia="仿宋" w:hAnsi="仿宋" w:cs="仿宋" w:hint="eastAsia"/>
          <w:sz w:val="30"/>
          <w:szCs w:val="30"/>
        </w:rPr>
        <w:t>行政处罚决定、开展后督察，全程执法流程清晰，执法程序合法规范。每一个执法环节的证据材料、执法文书的形成都非常完整、规范，是一份标准的优秀案卷，对执法人员进行建设项目“未验先投”执法有较强的参考价值。</w:t>
      </w:r>
    </w:p>
    <w:p w14:paraId="0241A6EA" w14:textId="77777777" w:rsidR="00706BF1" w:rsidRDefault="00000000">
      <w:pPr>
        <w:ind w:firstLineChars="200" w:firstLine="600"/>
        <w:rPr>
          <w:rFonts w:ascii="仿宋" w:eastAsia="仿宋" w:hAnsi="仿宋" w:cs="仿宋"/>
          <w:sz w:val="30"/>
          <w:szCs w:val="30"/>
        </w:rPr>
      </w:pPr>
      <w:r>
        <w:rPr>
          <w:rFonts w:ascii="仿宋" w:eastAsia="仿宋" w:hAnsi="仿宋" w:cs="仿宋" w:hint="eastAsia"/>
          <w:sz w:val="30"/>
          <w:szCs w:val="30"/>
        </w:rPr>
        <w:t>【案件联系人】</w:t>
      </w:r>
    </w:p>
    <w:p w14:paraId="2BAD1050" w14:textId="77777777" w:rsidR="00706BF1" w:rsidRDefault="00000000">
      <w:pPr>
        <w:ind w:firstLineChars="200" w:firstLine="600"/>
        <w:rPr>
          <w:rFonts w:ascii="仿宋" w:eastAsia="仿宋" w:hAnsi="仿宋" w:cs="仿宋"/>
          <w:sz w:val="30"/>
          <w:szCs w:val="30"/>
        </w:rPr>
      </w:pPr>
      <w:r>
        <w:rPr>
          <w:rFonts w:ascii="仿宋" w:eastAsia="仿宋" w:hAnsi="仿宋" w:cs="仿宋" w:hint="eastAsia"/>
          <w:sz w:val="30"/>
          <w:szCs w:val="30"/>
        </w:rPr>
        <w:t>湾里生态环境保护综合执法大队，黄勇峰，联系电话：13870083233。</w:t>
      </w:r>
    </w:p>
    <w:p w14:paraId="29579479" w14:textId="77777777" w:rsidR="00706BF1" w:rsidRDefault="00706BF1"/>
    <w:p w14:paraId="1FE7B469" w14:textId="77777777" w:rsidR="00706BF1" w:rsidRDefault="00706BF1">
      <w:pPr>
        <w:pStyle w:val="a0"/>
        <w:rPr>
          <w:rFonts w:ascii="仿宋" w:eastAsia="仿宋" w:hAnsi="仿宋" w:cs="仿宋"/>
          <w:sz w:val="30"/>
          <w:szCs w:val="30"/>
        </w:rPr>
      </w:pPr>
    </w:p>
    <w:sectPr w:rsidR="00706BF1">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194A9" w14:textId="77777777" w:rsidR="00357FC2" w:rsidRDefault="00357FC2">
      <w:r>
        <w:separator/>
      </w:r>
    </w:p>
  </w:endnote>
  <w:endnote w:type="continuationSeparator" w:id="0">
    <w:p w14:paraId="642C2797" w14:textId="77777777" w:rsidR="00357FC2" w:rsidRDefault="00357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74F2E" w14:textId="77777777" w:rsidR="00706BF1" w:rsidRDefault="00000000">
    <w:pPr>
      <w:pStyle w:val="a5"/>
      <w:spacing w:line="560" w:lineRule="exact"/>
    </w:pPr>
    <w:r>
      <w:rPr>
        <w:noProof/>
      </w:rPr>
      <mc:AlternateContent>
        <mc:Choice Requires="wps">
          <w:drawing>
            <wp:anchor distT="0" distB="0" distL="114300" distR="114300" simplePos="0" relativeHeight="251660288" behindDoc="0" locked="0" layoutInCell="1" allowOverlap="1" wp14:anchorId="69CDBFC8" wp14:editId="15435964">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BF9034" w14:textId="77777777" w:rsidR="00706BF1" w:rsidRDefault="00000000">
                          <w:pPr>
                            <w:pStyle w:val="a5"/>
                          </w:pPr>
                          <w:r>
                            <w:fldChar w:fldCharType="begin"/>
                          </w:r>
                          <w:r>
                            <w:instrText xml:space="preserve"> PAGE  \* MERGEFORMAT </w:instrText>
                          </w:r>
                          <w:r>
                            <w:fldChar w:fldCharType="separate"/>
                          </w:r>
                          <w:r>
                            <w:t>3</w:t>
                          </w:r>
                          <w:r>
                            <w:fldChar w:fldCharType="end"/>
                          </w:r>
                        </w:p>
                      </w:txbxContent>
                    </wps:txbx>
                    <wps:bodyPr wrap="none" lIns="0" tIns="0" rIns="0" bIns="0">
                      <a:spAutoFit/>
                    </wps:bodyPr>
                  </wps:wsp>
                </a:graphicData>
              </a:graphic>
            </wp:anchor>
          </w:drawing>
        </mc:Choice>
        <mc:Fallback>
          <w:pict>
            <v:shapetype w14:anchorId="69CDBFC8" id="_x0000_t202" coordsize="21600,21600" o:spt="202" path="m,l,21600r21600,l21600,xe">
              <v:stroke joinstyle="miter"/>
              <v:path gradientshapeok="t" o:connecttype="rect"/>
            </v:shapetype>
            <v:shape id="文本框 4"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79BF9034" w14:textId="77777777" w:rsidR="00706BF1" w:rsidRDefault="00000000">
                    <w:pPr>
                      <w:pStyle w:val="a5"/>
                    </w:pPr>
                    <w:r>
                      <w:fldChar w:fldCharType="begin"/>
                    </w:r>
                    <w:r>
                      <w:instrText xml:space="preserve"> PAGE  \* MERGEFORMAT </w:instrText>
                    </w:r>
                    <w:r>
                      <w:fldChar w:fldCharType="separate"/>
                    </w:r>
                    <w:r>
                      <w:t>3</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ABEB7" w14:textId="77777777" w:rsidR="00706BF1" w:rsidRDefault="00000000">
    <w:pPr>
      <w:pStyle w:val="a5"/>
    </w:pPr>
    <w:r>
      <w:rPr>
        <w:noProof/>
      </w:rPr>
      <mc:AlternateContent>
        <mc:Choice Requires="wps">
          <w:drawing>
            <wp:anchor distT="0" distB="0" distL="114300" distR="114300" simplePos="0" relativeHeight="251659264" behindDoc="0" locked="0" layoutInCell="1" allowOverlap="1" wp14:anchorId="53C8FCDC" wp14:editId="60997237">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86EFE9" w14:textId="77777777" w:rsidR="00706BF1" w:rsidRDefault="00000000">
                          <w:pPr>
                            <w:pStyle w:val="a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3C8FCDC" id="_x0000_t202" coordsize="21600,21600" o:spt="202" path="m,l,21600r21600,l21600,xe">
              <v:stroke joinstyle="miter"/>
              <v:path gradientshapeok="t" o:connecttype="rect"/>
            </v:shapetype>
            <v:shape id="文本框 1"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7A86EFE9" w14:textId="77777777" w:rsidR="00706BF1" w:rsidRDefault="00000000">
                    <w:pPr>
                      <w:pStyle w:val="a5"/>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A435D" w14:textId="77777777" w:rsidR="00357FC2" w:rsidRDefault="00357FC2">
      <w:r>
        <w:separator/>
      </w:r>
    </w:p>
  </w:footnote>
  <w:footnote w:type="continuationSeparator" w:id="0">
    <w:p w14:paraId="49B51ADF" w14:textId="77777777" w:rsidR="00357FC2" w:rsidRDefault="00357F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F3164EB"/>
    <w:rsid w:val="00357FC2"/>
    <w:rsid w:val="004F2B4F"/>
    <w:rsid w:val="00706BF1"/>
    <w:rsid w:val="0A69195B"/>
    <w:rsid w:val="0B2C6C02"/>
    <w:rsid w:val="0D79337E"/>
    <w:rsid w:val="1662048A"/>
    <w:rsid w:val="17210189"/>
    <w:rsid w:val="18BC5B6D"/>
    <w:rsid w:val="19F70C35"/>
    <w:rsid w:val="1A784A66"/>
    <w:rsid w:val="1ED225EB"/>
    <w:rsid w:val="1F1970AB"/>
    <w:rsid w:val="23027955"/>
    <w:rsid w:val="245C2C9F"/>
    <w:rsid w:val="246F6157"/>
    <w:rsid w:val="25DD0AEC"/>
    <w:rsid w:val="281647BD"/>
    <w:rsid w:val="2959629F"/>
    <w:rsid w:val="2A6316F5"/>
    <w:rsid w:val="2F3164EB"/>
    <w:rsid w:val="31A44767"/>
    <w:rsid w:val="32D4499F"/>
    <w:rsid w:val="33183C4C"/>
    <w:rsid w:val="378F6E97"/>
    <w:rsid w:val="44D575D1"/>
    <w:rsid w:val="45E52F0B"/>
    <w:rsid w:val="470C79EF"/>
    <w:rsid w:val="4A561B58"/>
    <w:rsid w:val="52030A90"/>
    <w:rsid w:val="58C627F3"/>
    <w:rsid w:val="5FFA21A4"/>
    <w:rsid w:val="650176BC"/>
    <w:rsid w:val="652E023F"/>
    <w:rsid w:val="664D0CA2"/>
    <w:rsid w:val="67417600"/>
    <w:rsid w:val="687660B3"/>
    <w:rsid w:val="68CB020A"/>
    <w:rsid w:val="6A113539"/>
    <w:rsid w:val="6AAA7DEB"/>
    <w:rsid w:val="6EF574E1"/>
    <w:rsid w:val="7A8B4D36"/>
    <w:rsid w:val="7D3E6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79F5EE"/>
  <w15:docId w15:val="{B04576E6-9C7C-4ED1-8465-74339AB4A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Body Text" w:uiPriority="99" w:qFormat="1"/>
    <w:lsdException w:name="Subtitle"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Calibri" w:hAnsi="Calibri"/>
      <w:kern w:val="2"/>
      <w:sz w:val="21"/>
      <w:szCs w:val="24"/>
    </w:rPr>
  </w:style>
  <w:style w:type="paragraph" w:styleId="3">
    <w:name w:val="heading 3"/>
    <w:basedOn w:val="a"/>
    <w:next w:val="a"/>
    <w:semiHidden/>
    <w:unhideWhenUsed/>
    <w:qFormat/>
    <w:pPr>
      <w:spacing w:beforeAutospacing="1" w:afterAutospacing="1"/>
      <w:jc w:val="left"/>
      <w:outlineLvl w:val="2"/>
    </w:pPr>
    <w:rPr>
      <w:rFonts w:ascii="宋体" w:hAnsi="宋体" w:hint="eastAsia"/>
      <w:b/>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qFormat/>
    <w:rPr>
      <w:rFonts w:ascii="宋体" w:hAnsi="Courier New" w:cs="Courier New"/>
      <w:szCs w:val="21"/>
    </w:rPr>
  </w:style>
  <w:style w:type="paragraph" w:styleId="a4">
    <w:name w:val="Body Text"/>
    <w:basedOn w:val="a"/>
    <w:uiPriority w:val="99"/>
    <w:qFormat/>
  </w:style>
  <w:style w:type="paragraph" w:styleId="a5">
    <w:name w:val="footer"/>
    <w:basedOn w:val="a"/>
    <w:qFormat/>
    <w:pPr>
      <w:tabs>
        <w:tab w:val="center" w:pos="4153"/>
        <w:tab w:val="right" w:pos="8306"/>
      </w:tabs>
      <w:snapToGrid w:val="0"/>
      <w:jc w:val="left"/>
    </w:pPr>
    <w:rPr>
      <w:sz w:val="18"/>
    </w:rPr>
  </w:style>
  <w:style w:type="paragraph" w:styleId="a6">
    <w:name w:val="Normal (Web)"/>
    <w:basedOn w:val="a"/>
    <w:qFormat/>
    <w:pPr>
      <w:spacing w:beforeAutospacing="1" w:afterAutospacing="1"/>
      <w:jc w:val="left"/>
    </w:pPr>
    <w:rPr>
      <w:kern w:val="0"/>
      <w:sz w:val="24"/>
    </w:rPr>
  </w:style>
  <w:style w:type="character" w:styleId="a7">
    <w:name w:val="Strong"/>
    <w:basedOn w:val="a1"/>
    <w:qFormat/>
    <w:rPr>
      <w:b/>
    </w:rPr>
  </w:style>
  <w:style w:type="character" w:styleId="a8">
    <w:name w:val="Hyperlink"/>
    <w:basedOn w:val="a1"/>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com/s?q=%E6%88%91%E5%9B%BD&amp;ie=utf-8&amp;src=internal_wenda_recommend_text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o.com/s?q=%E6%B0%B4%E6%B1%A1%E6%9F%93&amp;ie=utf-8&amp;src=internal_wenda_recommend_text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o.com/s?q=%E5%9C%B0%E6%96%B9%E6%94%BF%E5%BA%9C&amp;ie=utf-8&amp;src=internal_wenda_recommend_text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2449</Words>
  <Characters>13963</Characters>
  <Application>Microsoft Office Word</Application>
  <DocSecurity>0</DocSecurity>
  <Lines>116</Lines>
  <Paragraphs>32</Paragraphs>
  <ScaleCrop>false</ScaleCrop>
  <Company/>
  <LinksUpToDate>false</LinksUpToDate>
  <CharactersWithSpaces>16380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3</cp:revision>
  <cp:lastPrinted>2021-11-17T07:26:00Z</cp:lastPrinted>
  <dcterms:created xsi:type="dcterms:W3CDTF">2021-08-26T02:04:00Z</dcterms:created>
  <dcterms:modified xsi:type="dcterms:W3CDTF">2024-04-24T02:01:00Z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BC3484A6E684476B96F85482DA7B90A5</vt:lpwstr>
  </property>
</Properties>
</file>