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17C" w:rsidRPr="00600CF1" w:rsidRDefault="000E517C">
      <w:pPr>
        <w:ind w:firstLine="482"/>
        <w:rPr>
          <w:b/>
          <w:bCs/>
          <w:color w:val="auto"/>
        </w:rPr>
      </w:pPr>
      <w:bookmarkStart w:id="0" w:name="_Toc437849420"/>
      <w:bookmarkStart w:id="1" w:name="_Toc438059051"/>
    </w:p>
    <w:p w:rsidR="00A1250D" w:rsidRPr="00600CF1" w:rsidRDefault="00A1250D" w:rsidP="007E3C83">
      <w:pPr>
        <w:ind w:firstLineChars="0" w:firstLine="0"/>
        <w:rPr>
          <w:b/>
          <w:bCs/>
          <w:color w:val="auto"/>
        </w:rPr>
      </w:pPr>
    </w:p>
    <w:p w:rsidR="00A1250D" w:rsidRPr="00600CF1" w:rsidRDefault="00A1250D" w:rsidP="00A1250D">
      <w:pPr>
        <w:ind w:firstLine="482"/>
        <w:rPr>
          <w:b/>
          <w:bCs/>
          <w:color w:val="auto"/>
        </w:rPr>
      </w:pPr>
    </w:p>
    <w:p w:rsidR="00A1250D" w:rsidRPr="00600CF1" w:rsidRDefault="00A1250D" w:rsidP="00A1250D">
      <w:pPr>
        <w:ind w:firstLine="480"/>
        <w:rPr>
          <w:color w:val="auto"/>
        </w:rPr>
      </w:pPr>
    </w:p>
    <w:p w:rsidR="00A26A5C" w:rsidRPr="00600CF1" w:rsidRDefault="007E3C83" w:rsidP="00A1250D">
      <w:pPr>
        <w:adjustRightInd w:val="0"/>
        <w:snapToGrid w:val="0"/>
        <w:spacing w:before="0"/>
        <w:ind w:firstLineChars="0" w:firstLine="0"/>
        <w:jc w:val="center"/>
        <w:rPr>
          <w:rFonts w:ascii="黑体" w:eastAsia="黑体" w:hAnsi="宋体" w:cs="宋体"/>
          <w:b/>
          <w:bCs/>
          <w:color w:val="auto"/>
          <w:sz w:val="52"/>
          <w:szCs w:val="52"/>
        </w:rPr>
      </w:pPr>
      <w:r>
        <w:rPr>
          <w:rFonts w:ascii="黑体" w:eastAsia="黑体" w:hAnsi="宋体" w:cs="宋体" w:hint="eastAsia"/>
          <w:b/>
          <w:bCs/>
          <w:color w:val="auto"/>
          <w:sz w:val="52"/>
          <w:szCs w:val="52"/>
        </w:rPr>
        <w:t>江西西林科股份</w:t>
      </w:r>
      <w:r w:rsidR="00A26A5C" w:rsidRPr="00600CF1">
        <w:rPr>
          <w:rFonts w:ascii="黑体" w:eastAsia="黑体" w:hAnsi="宋体" w:cs="宋体" w:hint="eastAsia"/>
          <w:b/>
          <w:bCs/>
          <w:color w:val="auto"/>
          <w:sz w:val="52"/>
          <w:szCs w:val="52"/>
        </w:rPr>
        <w:t>有限</w:t>
      </w:r>
      <w:r>
        <w:rPr>
          <w:rFonts w:ascii="黑体" w:eastAsia="黑体" w:hAnsi="宋体" w:cs="宋体" w:hint="eastAsia"/>
          <w:b/>
          <w:bCs/>
          <w:color w:val="auto"/>
          <w:sz w:val="52"/>
          <w:szCs w:val="52"/>
        </w:rPr>
        <w:t>公司异地搬迁扩建工程项目（一期）</w:t>
      </w:r>
    </w:p>
    <w:p w:rsidR="000E517C" w:rsidRPr="00600CF1" w:rsidRDefault="00FD166C" w:rsidP="00A1250D">
      <w:pPr>
        <w:adjustRightInd w:val="0"/>
        <w:snapToGrid w:val="0"/>
        <w:spacing w:before="0"/>
        <w:ind w:firstLineChars="0" w:firstLine="0"/>
        <w:jc w:val="center"/>
        <w:rPr>
          <w:rFonts w:ascii="黑体" w:eastAsia="黑体" w:hAnsi="宋体" w:cs="宋体"/>
          <w:b/>
          <w:bCs/>
          <w:color w:val="auto"/>
          <w:sz w:val="52"/>
          <w:szCs w:val="52"/>
        </w:rPr>
      </w:pPr>
      <w:r w:rsidRPr="00600CF1">
        <w:rPr>
          <w:rFonts w:ascii="黑体" w:eastAsia="黑体" w:hAnsi="宋体" w:cs="宋体" w:hint="eastAsia"/>
          <w:b/>
          <w:bCs/>
          <w:color w:val="auto"/>
          <w:sz w:val="52"/>
          <w:szCs w:val="52"/>
        </w:rPr>
        <w:t>突发环境事件应急资源调查报告</w:t>
      </w:r>
    </w:p>
    <w:p w:rsidR="000E517C" w:rsidRPr="00600CF1" w:rsidRDefault="000E517C">
      <w:pPr>
        <w:ind w:firstLine="480"/>
        <w:rPr>
          <w:color w:val="auto"/>
        </w:rPr>
      </w:pPr>
    </w:p>
    <w:p w:rsidR="000E517C" w:rsidRPr="00600CF1" w:rsidRDefault="000E517C">
      <w:pPr>
        <w:ind w:firstLine="480"/>
        <w:rPr>
          <w:color w:val="auto"/>
        </w:rPr>
      </w:pPr>
    </w:p>
    <w:p w:rsidR="000E517C" w:rsidRPr="00600CF1" w:rsidRDefault="000E517C">
      <w:pPr>
        <w:ind w:firstLine="480"/>
        <w:rPr>
          <w:color w:val="auto"/>
        </w:rPr>
      </w:pPr>
    </w:p>
    <w:p w:rsidR="000E517C" w:rsidRPr="00600CF1" w:rsidRDefault="000E517C">
      <w:pPr>
        <w:ind w:firstLine="480"/>
        <w:rPr>
          <w:color w:val="auto"/>
        </w:rPr>
      </w:pPr>
    </w:p>
    <w:p w:rsidR="000E517C" w:rsidRPr="00600CF1" w:rsidRDefault="000E517C">
      <w:pPr>
        <w:ind w:firstLine="480"/>
        <w:rPr>
          <w:color w:val="auto"/>
        </w:rPr>
      </w:pPr>
    </w:p>
    <w:p w:rsidR="000E517C" w:rsidRPr="00600CF1" w:rsidRDefault="000E517C" w:rsidP="007E3C83">
      <w:pPr>
        <w:ind w:firstLineChars="0" w:firstLine="0"/>
        <w:rPr>
          <w:color w:val="auto"/>
        </w:rPr>
      </w:pPr>
    </w:p>
    <w:p w:rsidR="000E517C" w:rsidRPr="00600CF1" w:rsidRDefault="000E517C" w:rsidP="00A1250D">
      <w:pPr>
        <w:ind w:firstLineChars="0" w:firstLine="0"/>
        <w:rPr>
          <w:color w:val="auto"/>
        </w:rPr>
      </w:pPr>
    </w:p>
    <w:p w:rsidR="000E517C" w:rsidRPr="00600CF1" w:rsidRDefault="000E517C" w:rsidP="00A1250D">
      <w:pPr>
        <w:ind w:firstLineChars="0" w:firstLine="0"/>
        <w:rPr>
          <w:color w:val="auto"/>
        </w:rPr>
      </w:pPr>
    </w:p>
    <w:p w:rsidR="000E517C" w:rsidRPr="00600CF1" w:rsidRDefault="00FD166C" w:rsidP="00A1250D">
      <w:pPr>
        <w:adjustRightInd w:val="0"/>
        <w:snapToGrid w:val="0"/>
        <w:spacing w:before="0" w:after="60"/>
        <w:ind w:firstLineChars="500" w:firstLine="1606"/>
        <w:rPr>
          <w:rFonts w:eastAsia="黑体" w:cs="宋体"/>
          <w:b/>
          <w:bCs/>
          <w:color w:val="auto"/>
          <w:sz w:val="32"/>
          <w:szCs w:val="30"/>
        </w:rPr>
      </w:pPr>
      <w:r w:rsidRPr="00600CF1">
        <w:rPr>
          <w:rFonts w:eastAsia="黑体" w:cs="宋体" w:hint="eastAsia"/>
          <w:b/>
          <w:bCs/>
          <w:color w:val="auto"/>
          <w:sz w:val="32"/>
          <w:szCs w:val="30"/>
        </w:rPr>
        <w:t>编制单位：</w:t>
      </w:r>
      <w:r w:rsidR="007E3C83">
        <w:rPr>
          <w:rFonts w:eastAsia="黑体" w:cs="宋体" w:hint="eastAsia"/>
          <w:b/>
          <w:bCs/>
          <w:color w:val="auto"/>
          <w:sz w:val="32"/>
          <w:szCs w:val="30"/>
        </w:rPr>
        <w:t>江西西林科股份</w:t>
      </w:r>
      <w:r w:rsidR="00A26A5C" w:rsidRPr="00600CF1">
        <w:rPr>
          <w:rFonts w:eastAsia="黑体" w:cs="宋体" w:hint="eastAsia"/>
          <w:b/>
          <w:bCs/>
          <w:color w:val="auto"/>
          <w:sz w:val="32"/>
          <w:szCs w:val="30"/>
        </w:rPr>
        <w:t>有限公司</w:t>
      </w:r>
    </w:p>
    <w:p w:rsidR="007E3C83" w:rsidRDefault="007E3C83" w:rsidP="007E5ACF">
      <w:pPr>
        <w:adjustRightInd w:val="0"/>
        <w:snapToGrid w:val="0"/>
        <w:spacing w:before="0" w:after="60"/>
        <w:ind w:firstLineChars="62" w:firstLine="199"/>
        <w:jc w:val="center"/>
        <w:rPr>
          <w:rFonts w:eastAsia="黑体" w:cs="宋体"/>
          <w:b/>
          <w:bCs/>
          <w:color w:val="auto"/>
          <w:sz w:val="32"/>
          <w:szCs w:val="30"/>
        </w:rPr>
      </w:pPr>
      <w:r>
        <w:rPr>
          <w:rFonts w:eastAsia="黑体" w:cs="宋体" w:hint="eastAsia"/>
          <w:b/>
          <w:bCs/>
          <w:color w:val="auto"/>
          <w:sz w:val="32"/>
          <w:szCs w:val="30"/>
        </w:rPr>
        <w:t xml:space="preserve"> </w:t>
      </w:r>
      <w:r>
        <w:rPr>
          <w:rFonts w:eastAsia="黑体" w:cs="宋体"/>
          <w:b/>
          <w:bCs/>
          <w:color w:val="auto"/>
          <w:sz w:val="32"/>
          <w:szCs w:val="30"/>
        </w:rPr>
        <w:t xml:space="preserve">     </w:t>
      </w:r>
      <w:r>
        <w:rPr>
          <w:rFonts w:eastAsia="黑体" w:cs="宋体" w:hint="eastAsia"/>
          <w:b/>
          <w:bCs/>
          <w:color w:val="auto"/>
          <w:sz w:val="32"/>
          <w:szCs w:val="30"/>
        </w:rPr>
        <w:t>江西华正环境检测技术有限公司</w:t>
      </w:r>
    </w:p>
    <w:p w:rsidR="000E517C" w:rsidRPr="00600CF1" w:rsidRDefault="00FD166C" w:rsidP="007E5ACF">
      <w:pPr>
        <w:adjustRightInd w:val="0"/>
        <w:snapToGrid w:val="0"/>
        <w:spacing w:before="0" w:after="60"/>
        <w:ind w:firstLineChars="62" w:firstLine="199"/>
        <w:jc w:val="center"/>
        <w:rPr>
          <w:rFonts w:eastAsia="黑体" w:cs="宋体"/>
          <w:b/>
          <w:bCs/>
          <w:color w:val="auto"/>
          <w:sz w:val="32"/>
          <w:szCs w:val="30"/>
        </w:rPr>
      </w:pPr>
      <w:r w:rsidRPr="00600CF1">
        <w:rPr>
          <w:rFonts w:eastAsia="黑体" w:cs="宋体"/>
          <w:b/>
          <w:bCs/>
          <w:color w:val="auto"/>
          <w:sz w:val="32"/>
          <w:szCs w:val="30"/>
        </w:rPr>
        <w:t>编制时间</w:t>
      </w:r>
      <w:r w:rsidRPr="00600CF1">
        <w:rPr>
          <w:rFonts w:eastAsia="黑体" w:cs="宋体" w:hint="eastAsia"/>
          <w:b/>
          <w:bCs/>
          <w:color w:val="auto"/>
          <w:sz w:val="32"/>
          <w:szCs w:val="30"/>
        </w:rPr>
        <w:t>：</w:t>
      </w:r>
      <w:r w:rsidRPr="00600CF1">
        <w:rPr>
          <w:rFonts w:eastAsia="黑体" w:cs="宋体"/>
          <w:b/>
          <w:bCs/>
          <w:color w:val="auto"/>
          <w:sz w:val="32"/>
          <w:szCs w:val="30"/>
        </w:rPr>
        <w:t>201</w:t>
      </w:r>
      <w:r w:rsidRPr="00600CF1">
        <w:rPr>
          <w:rFonts w:eastAsia="黑体" w:cs="宋体" w:hint="eastAsia"/>
          <w:b/>
          <w:bCs/>
          <w:color w:val="auto"/>
          <w:sz w:val="32"/>
          <w:szCs w:val="30"/>
        </w:rPr>
        <w:t>8</w:t>
      </w:r>
      <w:r w:rsidRPr="00600CF1">
        <w:rPr>
          <w:rFonts w:eastAsia="黑体" w:cs="宋体"/>
          <w:b/>
          <w:bCs/>
          <w:color w:val="auto"/>
          <w:sz w:val="32"/>
          <w:szCs w:val="30"/>
        </w:rPr>
        <w:t>年</w:t>
      </w:r>
      <w:r w:rsidR="007E3C83">
        <w:rPr>
          <w:rFonts w:eastAsia="黑体" w:cs="宋体"/>
          <w:b/>
          <w:bCs/>
          <w:color w:val="auto"/>
          <w:sz w:val="32"/>
          <w:szCs w:val="30"/>
        </w:rPr>
        <w:t>11</w:t>
      </w:r>
      <w:r w:rsidRPr="00600CF1">
        <w:rPr>
          <w:rFonts w:eastAsia="黑体" w:cs="宋体"/>
          <w:b/>
          <w:bCs/>
          <w:color w:val="auto"/>
          <w:sz w:val="32"/>
          <w:szCs w:val="30"/>
        </w:rPr>
        <w:t>月</w:t>
      </w:r>
    </w:p>
    <w:p w:rsidR="00A1250D" w:rsidRPr="00600CF1" w:rsidRDefault="00A1250D" w:rsidP="00A1250D">
      <w:pPr>
        <w:pStyle w:val="Default"/>
        <w:rPr>
          <w:color w:val="auto"/>
        </w:rPr>
      </w:pPr>
    </w:p>
    <w:p w:rsidR="000E517C" w:rsidRPr="00600CF1" w:rsidRDefault="000E517C" w:rsidP="00A1250D">
      <w:pPr>
        <w:ind w:firstLineChars="0" w:firstLine="0"/>
        <w:rPr>
          <w:color w:val="auto"/>
        </w:rPr>
      </w:pPr>
    </w:p>
    <w:p w:rsidR="00600CF1" w:rsidRDefault="00600CF1" w:rsidP="005E5D5C">
      <w:pPr>
        <w:ind w:firstLineChars="62" w:firstLine="174"/>
        <w:jc w:val="center"/>
        <w:rPr>
          <w:b/>
          <w:bCs/>
          <w:color w:val="auto"/>
          <w:sz w:val="28"/>
          <w:szCs w:val="28"/>
        </w:rPr>
      </w:pPr>
      <w:bookmarkStart w:id="2" w:name="_Toc14606"/>
    </w:p>
    <w:p w:rsidR="007E3C83" w:rsidRPr="007E3C83" w:rsidRDefault="007E3C83" w:rsidP="007E3C83">
      <w:pPr>
        <w:pStyle w:val="Default"/>
      </w:pPr>
    </w:p>
    <w:p w:rsidR="000E517C" w:rsidRPr="00600CF1" w:rsidRDefault="00FD166C" w:rsidP="005E5D5C">
      <w:pPr>
        <w:ind w:firstLineChars="62" w:firstLine="174"/>
        <w:jc w:val="center"/>
        <w:rPr>
          <w:b/>
          <w:bCs/>
          <w:color w:val="auto"/>
          <w:sz w:val="28"/>
          <w:szCs w:val="28"/>
        </w:rPr>
      </w:pPr>
      <w:r w:rsidRPr="00600CF1">
        <w:rPr>
          <w:rFonts w:hint="eastAsia"/>
          <w:b/>
          <w:bCs/>
          <w:color w:val="auto"/>
          <w:sz w:val="28"/>
          <w:szCs w:val="28"/>
        </w:rPr>
        <w:lastRenderedPageBreak/>
        <w:t>目录</w:t>
      </w:r>
      <w:bookmarkEnd w:id="2"/>
    </w:p>
    <w:p w:rsidR="00751245" w:rsidRPr="000B6B8B" w:rsidRDefault="00CD5427">
      <w:pPr>
        <w:pStyle w:val="11"/>
        <w:tabs>
          <w:tab w:val="right" w:leader="dot" w:pos="9737"/>
        </w:tabs>
        <w:ind w:firstLine="480"/>
        <w:rPr>
          <w:rFonts w:asciiTheme="minorHAnsi" w:hAnsiTheme="minorHAnsi"/>
          <w:b w:val="0"/>
          <w:bCs w:val="0"/>
          <w:caps w:val="0"/>
          <w:noProof/>
          <w:color w:val="auto"/>
          <w:sz w:val="24"/>
          <w:szCs w:val="24"/>
        </w:rPr>
      </w:pPr>
      <w:r w:rsidRPr="00600CF1">
        <w:rPr>
          <w:rFonts w:cs="Times New Roman"/>
          <w:b w:val="0"/>
          <w:color w:val="auto"/>
          <w:sz w:val="24"/>
          <w:szCs w:val="24"/>
        </w:rPr>
        <w:fldChar w:fldCharType="begin"/>
      </w:r>
      <w:r w:rsidR="00FD166C" w:rsidRPr="00600CF1">
        <w:rPr>
          <w:rFonts w:cs="Times New Roman"/>
          <w:b w:val="0"/>
          <w:color w:val="auto"/>
          <w:sz w:val="24"/>
          <w:szCs w:val="24"/>
        </w:rPr>
        <w:instrText xml:space="preserve"> TOC \o "1-1" \h \z \u </w:instrText>
      </w:r>
      <w:r w:rsidRPr="00600CF1">
        <w:rPr>
          <w:rFonts w:cs="Times New Roman"/>
          <w:b w:val="0"/>
          <w:color w:val="auto"/>
          <w:sz w:val="24"/>
          <w:szCs w:val="24"/>
        </w:rPr>
        <w:fldChar w:fldCharType="separate"/>
      </w:r>
      <w:hyperlink w:anchor="_Toc531514605" w:history="1">
        <w:r w:rsidR="00751245" w:rsidRPr="000B6B8B">
          <w:rPr>
            <w:rStyle w:val="ad"/>
            <w:b w:val="0"/>
            <w:noProof/>
            <w:sz w:val="24"/>
            <w:szCs w:val="24"/>
          </w:rPr>
          <w:t>1.</w:t>
        </w:r>
        <w:r w:rsidR="00751245" w:rsidRPr="000B6B8B">
          <w:rPr>
            <w:rStyle w:val="ad"/>
            <w:b w:val="0"/>
            <w:noProof/>
            <w:sz w:val="24"/>
            <w:szCs w:val="24"/>
          </w:rPr>
          <w:t>应急资源调查的目的</w:t>
        </w:r>
        <w:r w:rsidR="00751245" w:rsidRPr="000B6B8B">
          <w:rPr>
            <w:b w:val="0"/>
            <w:noProof/>
            <w:webHidden/>
            <w:sz w:val="24"/>
            <w:szCs w:val="24"/>
          </w:rPr>
          <w:tab/>
        </w:r>
        <w:r w:rsidR="00751245" w:rsidRPr="000B6B8B">
          <w:rPr>
            <w:b w:val="0"/>
            <w:noProof/>
            <w:webHidden/>
            <w:sz w:val="24"/>
            <w:szCs w:val="24"/>
          </w:rPr>
          <w:fldChar w:fldCharType="begin"/>
        </w:r>
        <w:r w:rsidR="00751245" w:rsidRPr="000B6B8B">
          <w:rPr>
            <w:b w:val="0"/>
            <w:noProof/>
            <w:webHidden/>
            <w:sz w:val="24"/>
            <w:szCs w:val="24"/>
          </w:rPr>
          <w:instrText xml:space="preserve"> PAGEREF _Toc531514605 \h </w:instrText>
        </w:r>
        <w:r w:rsidR="00751245" w:rsidRPr="000B6B8B">
          <w:rPr>
            <w:b w:val="0"/>
            <w:noProof/>
            <w:webHidden/>
            <w:sz w:val="24"/>
            <w:szCs w:val="24"/>
          </w:rPr>
        </w:r>
        <w:r w:rsidR="00751245" w:rsidRPr="000B6B8B">
          <w:rPr>
            <w:b w:val="0"/>
            <w:noProof/>
            <w:webHidden/>
            <w:sz w:val="24"/>
            <w:szCs w:val="24"/>
          </w:rPr>
          <w:fldChar w:fldCharType="separate"/>
        </w:r>
        <w:r w:rsidR="001A5546">
          <w:rPr>
            <w:b w:val="0"/>
            <w:noProof/>
            <w:webHidden/>
            <w:sz w:val="24"/>
            <w:szCs w:val="24"/>
          </w:rPr>
          <w:t>1</w:t>
        </w:r>
        <w:r w:rsidR="00751245" w:rsidRPr="000B6B8B">
          <w:rPr>
            <w:b w:val="0"/>
            <w:noProof/>
            <w:webHidden/>
            <w:sz w:val="24"/>
            <w:szCs w:val="24"/>
          </w:rPr>
          <w:fldChar w:fldCharType="end"/>
        </w:r>
      </w:hyperlink>
    </w:p>
    <w:p w:rsidR="00751245" w:rsidRPr="000B6B8B" w:rsidRDefault="000B6B8B" w:rsidP="000B6B8B">
      <w:pPr>
        <w:pStyle w:val="11"/>
        <w:tabs>
          <w:tab w:val="right" w:leader="dot" w:pos="9737"/>
        </w:tabs>
        <w:ind w:firstLine="480"/>
        <w:rPr>
          <w:rFonts w:asciiTheme="minorHAnsi" w:hAnsiTheme="minorHAnsi"/>
          <w:b w:val="0"/>
          <w:bCs w:val="0"/>
          <w:caps w:val="0"/>
          <w:noProof/>
          <w:color w:val="auto"/>
          <w:sz w:val="24"/>
          <w:szCs w:val="24"/>
        </w:rPr>
      </w:pPr>
      <w:hyperlink w:anchor="_Toc531514606" w:history="1">
        <w:r w:rsidR="00751245" w:rsidRPr="000B6B8B">
          <w:rPr>
            <w:rStyle w:val="ad"/>
            <w:b w:val="0"/>
            <w:noProof/>
            <w:sz w:val="24"/>
            <w:szCs w:val="24"/>
          </w:rPr>
          <w:t>2.</w:t>
        </w:r>
        <w:r w:rsidR="00751245" w:rsidRPr="000B6B8B">
          <w:rPr>
            <w:rStyle w:val="ad"/>
            <w:b w:val="0"/>
            <w:noProof/>
            <w:sz w:val="24"/>
            <w:szCs w:val="24"/>
          </w:rPr>
          <w:t>突发环境事件所需应急资源</w:t>
        </w:r>
        <w:r w:rsidR="00751245" w:rsidRPr="000B6B8B">
          <w:rPr>
            <w:b w:val="0"/>
            <w:noProof/>
            <w:webHidden/>
            <w:sz w:val="24"/>
            <w:szCs w:val="24"/>
          </w:rPr>
          <w:tab/>
        </w:r>
        <w:r w:rsidR="00751245" w:rsidRPr="000B6B8B">
          <w:rPr>
            <w:b w:val="0"/>
            <w:noProof/>
            <w:webHidden/>
            <w:sz w:val="24"/>
            <w:szCs w:val="24"/>
          </w:rPr>
          <w:fldChar w:fldCharType="begin"/>
        </w:r>
        <w:r w:rsidR="00751245" w:rsidRPr="000B6B8B">
          <w:rPr>
            <w:b w:val="0"/>
            <w:noProof/>
            <w:webHidden/>
            <w:sz w:val="24"/>
            <w:szCs w:val="24"/>
          </w:rPr>
          <w:instrText xml:space="preserve"> PAGEREF _Toc531514606 \h </w:instrText>
        </w:r>
        <w:r w:rsidR="00751245" w:rsidRPr="000B6B8B">
          <w:rPr>
            <w:b w:val="0"/>
            <w:noProof/>
            <w:webHidden/>
            <w:sz w:val="24"/>
            <w:szCs w:val="24"/>
          </w:rPr>
        </w:r>
        <w:r w:rsidR="00751245" w:rsidRPr="000B6B8B">
          <w:rPr>
            <w:b w:val="0"/>
            <w:noProof/>
            <w:webHidden/>
            <w:sz w:val="24"/>
            <w:szCs w:val="24"/>
          </w:rPr>
          <w:fldChar w:fldCharType="separate"/>
        </w:r>
        <w:r w:rsidR="001A5546">
          <w:rPr>
            <w:b w:val="0"/>
            <w:noProof/>
            <w:webHidden/>
            <w:sz w:val="24"/>
            <w:szCs w:val="24"/>
          </w:rPr>
          <w:t>2</w:t>
        </w:r>
        <w:r w:rsidR="00751245" w:rsidRPr="000B6B8B">
          <w:rPr>
            <w:b w:val="0"/>
            <w:noProof/>
            <w:webHidden/>
            <w:sz w:val="24"/>
            <w:szCs w:val="24"/>
          </w:rPr>
          <w:fldChar w:fldCharType="end"/>
        </w:r>
      </w:hyperlink>
    </w:p>
    <w:p w:rsidR="00751245" w:rsidRPr="000B6B8B" w:rsidRDefault="000B6B8B" w:rsidP="000B6B8B">
      <w:pPr>
        <w:pStyle w:val="11"/>
        <w:tabs>
          <w:tab w:val="right" w:leader="dot" w:pos="9737"/>
        </w:tabs>
        <w:ind w:firstLine="480"/>
        <w:rPr>
          <w:rFonts w:asciiTheme="minorHAnsi" w:hAnsiTheme="minorHAnsi"/>
          <w:b w:val="0"/>
          <w:bCs w:val="0"/>
          <w:caps w:val="0"/>
          <w:noProof/>
          <w:color w:val="auto"/>
          <w:sz w:val="24"/>
          <w:szCs w:val="24"/>
        </w:rPr>
      </w:pPr>
      <w:hyperlink w:anchor="_Toc531514607" w:history="1">
        <w:r w:rsidR="00751245" w:rsidRPr="000B6B8B">
          <w:rPr>
            <w:rStyle w:val="ad"/>
            <w:b w:val="0"/>
            <w:noProof/>
            <w:sz w:val="24"/>
            <w:szCs w:val="24"/>
          </w:rPr>
          <w:t>3.</w:t>
        </w:r>
        <w:r w:rsidR="00751245" w:rsidRPr="000B6B8B">
          <w:rPr>
            <w:rStyle w:val="ad"/>
            <w:b w:val="0"/>
            <w:noProof/>
            <w:sz w:val="24"/>
            <w:szCs w:val="24"/>
          </w:rPr>
          <w:t>环境应急人力资源调查</w:t>
        </w:r>
        <w:r w:rsidR="00751245" w:rsidRPr="000B6B8B">
          <w:rPr>
            <w:b w:val="0"/>
            <w:noProof/>
            <w:webHidden/>
            <w:sz w:val="24"/>
            <w:szCs w:val="24"/>
          </w:rPr>
          <w:tab/>
        </w:r>
        <w:r w:rsidR="00751245" w:rsidRPr="000B6B8B">
          <w:rPr>
            <w:b w:val="0"/>
            <w:noProof/>
            <w:webHidden/>
            <w:sz w:val="24"/>
            <w:szCs w:val="24"/>
          </w:rPr>
          <w:fldChar w:fldCharType="begin"/>
        </w:r>
        <w:r w:rsidR="00751245" w:rsidRPr="000B6B8B">
          <w:rPr>
            <w:b w:val="0"/>
            <w:noProof/>
            <w:webHidden/>
            <w:sz w:val="24"/>
            <w:szCs w:val="24"/>
          </w:rPr>
          <w:instrText xml:space="preserve"> PAGEREF _Toc531514607 \h </w:instrText>
        </w:r>
        <w:r w:rsidR="00751245" w:rsidRPr="000B6B8B">
          <w:rPr>
            <w:b w:val="0"/>
            <w:noProof/>
            <w:webHidden/>
            <w:sz w:val="24"/>
            <w:szCs w:val="24"/>
          </w:rPr>
        </w:r>
        <w:r w:rsidR="00751245" w:rsidRPr="000B6B8B">
          <w:rPr>
            <w:b w:val="0"/>
            <w:noProof/>
            <w:webHidden/>
            <w:sz w:val="24"/>
            <w:szCs w:val="24"/>
          </w:rPr>
          <w:fldChar w:fldCharType="separate"/>
        </w:r>
        <w:r w:rsidR="001A5546">
          <w:rPr>
            <w:b w:val="0"/>
            <w:noProof/>
            <w:webHidden/>
            <w:sz w:val="24"/>
            <w:szCs w:val="24"/>
          </w:rPr>
          <w:t>3</w:t>
        </w:r>
        <w:r w:rsidR="00751245" w:rsidRPr="000B6B8B">
          <w:rPr>
            <w:b w:val="0"/>
            <w:noProof/>
            <w:webHidden/>
            <w:sz w:val="24"/>
            <w:szCs w:val="24"/>
          </w:rPr>
          <w:fldChar w:fldCharType="end"/>
        </w:r>
      </w:hyperlink>
    </w:p>
    <w:p w:rsidR="00751245" w:rsidRPr="000B6B8B" w:rsidRDefault="000B6B8B" w:rsidP="000B6B8B">
      <w:pPr>
        <w:pStyle w:val="11"/>
        <w:tabs>
          <w:tab w:val="right" w:leader="dot" w:pos="9737"/>
        </w:tabs>
        <w:ind w:firstLine="480"/>
        <w:rPr>
          <w:rFonts w:asciiTheme="minorHAnsi" w:hAnsiTheme="minorHAnsi"/>
          <w:b w:val="0"/>
          <w:bCs w:val="0"/>
          <w:caps w:val="0"/>
          <w:noProof/>
          <w:color w:val="auto"/>
          <w:sz w:val="24"/>
          <w:szCs w:val="24"/>
        </w:rPr>
      </w:pPr>
      <w:hyperlink w:anchor="_Toc531514608" w:history="1">
        <w:r w:rsidR="00751245" w:rsidRPr="000B6B8B">
          <w:rPr>
            <w:rStyle w:val="ad"/>
            <w:b w:val="0"/>
            <w:noProof/>
            <w:sz w:val="24"/>
            <w:szCs w:val="24"/>
          </w:rPr>
          <w:t>4.</w:t>
        </w:r>
        <w:r w:rsidR="00751245" w:rsidRPr="000B6B8B">
          <w:rPr>
            <w:rStyle w:val="ad"/>
            <w:b w:val="0"/>
            <w:noProof/>
            <w:sz w:val="24"/>
            <w:szCs w:val="24"/>
          </w:rPr>
          <w:t>环境应急设施装备调查</w:t>
        </w:r>
        <w:r w:rsidR="00751245" w:rsidRPr="000B6B8B">
          <w:rPr>
            <w:b w:val="0"/>
            <w:noProof/>
            <w:webHidden/>
            <w:sz w:val="24"/>
            <w:szCs w:val="24"/>
          </w:rPr>
          <w:tab/>
        </w:r>
        <w:r w:rsidR="00751245" w:rsidRPr="000B6B8B">
          <w:rPr>
            <w:b w:val="0"/>
            <w:noProof/>
            <w:webHidden/>
            <w:sz w:val="24"/>
            <w:szCs w:val="24"/>
          </w:rPr>
          <w:fldChar w:fldCharType="begin"/>
        </w:r>
        <w:r w:rsidR="00751245" w:rsidRPr="000B6B8B">
          <w:rPr>
            <w:b w:val="0"/>
            <w:noProof/>
            <w:webHidden/>
            <w:sz w:val="24"/>
            <w:szCs w:val="24"/>
          </w:rPr>
          <w:instrText xml:space="preserve"> PAGEREF _Toc531514608 \h </w:instrText>
        </w:r>
        <w:r w:rsidR="00751245" w:rsidRPr="000B6B8B">
          <w:rPr>
            <w:b w:val="0"/>
            <w:noProof/>
            <w:webHidden/>
            <w:sz w:val="24"/>
            <w:szCs w:val="24"/>
          </w:rPr>
        </w:r>
        <w:r w:rsidR="00751245" w:rsidRPr="000B6B8B">
          <w:rPr>
            <w:b w:val="0"/>
            <w:noProof/>
            <w:webHidden/>
            <w:sz w:val="24"/>
            <w:szCs w:val="24"/>
          </w:rPr>
          <w:fldChar w:fldCharType="separate"/>
        </w:r>
        <w:r w:rsidR="001A5546">
          <w:rPr>
            <w:b w:val="0"/>
            <w:noProof/>
            <w:webHidden/>
            <w:sz w:val="24"/>
            <w:szCs w:val="24"/>
          </w:rPr>
          <w:t>11</w:t>
        </w:r>
        <w:r w:rsidR="00751245" w:rsidRPr="000B6B8B">
          <w:rPr>
            <w:b w:val="0"/>
            <w:noProof/>
            <w:webHidden/>
            <w:sz w:val="24"/>
            <w:szCs w:val="24"/>
          </w:rPr>
          <w:fldChar w:fldCharType="end"/>
        </w:r>
      </w:hyperlink>
    </w:p>
    <w:p w:rsidR="00751245" w:rsidRPr="000B6B8B" w:rsidRDefault="000B6B8B" w:rsidP="000B6B8B">
      <w:pPr>
        <w:pStyle w:val="11"/>
        <w:tabs>
          <w:tab w:val="right" w:leader="dot" w:pos="9737"/>
        </w:tabs>
        <w:ind w:firstLine="480"/>
        <w:rPr>
          <w:rFonts w:asciiTheme="minorHAnsi" w:hAnsiTheme="minorHAnsi"/>
          <w:b w:val="0"/>
          <w:bCs w:val="0"/>
          <w:caps w:val="0"/>
          <w:noProof/>
          <w:color w:val="auto"/>
          <w:sz w:val="24"/>
          <w:szCs w:val="24"/>
        </w:rPr>
      </w:pPr>
      <w:hyperlink w:anchor="_Toc531514609" w:history="1">
        <w:r w:rsidR="00751245" w:rsidRPr="000B6B8B">
          <w:rPr>
            <w:rStyle w:val="ad"/>
            <w:b w:val="0"/>
            <w:noProof/>
            <w:sz w:val="24"/>
            <w:szCs w:val="24"/>
          </w:rPr>
          <w:t>5.</w:t>
        </w:r>
        <w:r w:rsidR="00751245" w:rsidRPr="000B6B8B">
          <w:rPr>
            <w:rStyle w:val="ad"/>
            <w:b w:val="0"/>
            <w:noProof/>
            <w:sz w:val="24"/>
            <w:szCs w:val="24"/>
          </w:rPr>
          <w:t>环境应急专项经费调查</w:t>
        </w:r>
        <w:r w:rsidR="00751245" w:rsidRPr="000B6B8B">
          <w:rPr>
            <w:b w:val="0"/>
            <w:noProof/>
            <w:webHidden/>
            <w:sz w:val="24"/>
            <w:szCs w:val="24"/>
          </w:rPr>
          <w:tab/>
        </w:r>
        <w:r w:rsidR="00751245" w:rsidRPr="000B6B8B">
          <w:rPr>
            <w:b w:val="0"/>
            <w:noProof/>
            <w:webHidden/>
            <w:sz w:val="24"/>
            <w:szCs w:val="24"/>
          </w:rPr>
          <w:fldChar w:fldCharType="begin"/>
        </w:r>
        <w:r w:rsidR="00751245" w:rsidRPr="000B6B8B">
          <w:rPr>
            <w:b w:val="0"/>
            <w:noProof/>
            <w:webHidden/>
            <w:sz w:val="24"/>
            <w:szCs w:val="24"/>
          </w:rPr>
          <w:instrText xml:space="preserve"> PAGEREF _Toc531514609 \h </w:instrText>
        </w:r>
        <w:r w:rsidR="00751245" w:rsidRPr="000B6B8B">
          <w:rPr>
            <w:b w:val="0"/>
            <w:noProof/>
            <w:webHidden/>
            <w:sz w:val="24"/>
            <w:szCs w:val="24"/>
          </w:rPr>
        </w:r>
        <w:r w:rsidR="00751245" w:rsidRPr="000B6B8B">
          <w:rPr>
            <w:b w:val="0"/>
            <w:noProof/>
            <w:webHidden/>
            <w:sz w:val="24"/>
            <w:szCs w:val="24"/>
          </w:rPr>
          <w:fldChar w:fldCharType="separate"/>
        </w:r>
        <w:r w:rsidR="001A5546">
          <w:rPr>
            <w:b w:val="0"/>
            <w:noProof/>
            <w:webHidden/>
            <w:sz w:val="24"/>
            <w:szCs w:val="24"/>
          </w:rPr>
          <w:t>13</w:t>
        </w:r>
        <w:r w:rsidR="00751245" w:rsidRPr="000B6B8B">
          <w:rPr>
            <w:b w:val="0"/>
            <w:noProof/>
            <w:webHidden/>
            <w:sz w:val="24"/>
            <w:szCs w:val="24"/>
          </w:rPr>
          <w:fldChar w:fldCharType="end"/>
        </w:r>
      </w:hyperlink>
    </w:p>
    <w:p w:rsidR="00751245" w:rsidRPr="000B6B8B" w:rsidRDefault="000B6B8B" w:rsidP="000B6B8B">
      <w:pPr>
        <w:pStyle w:val="11"/>
        <w:tabs>
          <w:tab w:val="right" w:leader="dot" w:pos="9737"/>
        </w:tabs>
        <w:ind w:firstLine="480"/>
        <w:rPr>
          <w:rFonts w:asciiTheme="minorHAnsi" w:hAnsiTheme="minorHAnsi"/>
          <w:b w:val="0"/>
          <w:bCs w:val="0"/>
          <w:caps w:val="0"/>
          <w:noProof/>
          <w:color w:val="auto"/>
          <w:sz w:val="24"/>
          <w:szCs w:val="24"/>
        </w:rPr>
      </w:pPr>
      <w:hyperlink w:anchor="_Toc531514610" w:history="1">
        <w:r w:rsidR="00751245" w:rsidRPr="000B6B8B">
          <w:rPr>
            <w:rStyle w:val="ad"/>
            <w:b w:val="0"/>
            <w:noProof/>
            <w:sz w:val="24"/>
            <w:szCs w:val="24"/>
          </w:rPr>
          <w:t>6.</w:t>
        </w:r>
        <w:r w:rsidR="00751245" w:rsidRPr="000B6B8B">
          <w:rPr>
            <w:rStyle w:val="ad"/>
            <w:b w:val="0"/>
            <w:noProof/>
            <w:sz w:val="24"/>
            <w:szCs w:val="24"/>
          </w:rPr>
          <w:t>应急资源调查结论</w:t>
        </w:r>
        <w:r w:rsidR="00751245" w:rsidRPr="000B6B8B">
          <w:rPr>
            <w:b w:val="0"/>
            <w:noProof/>
            <w:webHidden/>
            <w:sz w:val="24"/>
            <w:szCs w:val="24"/>
          </w:rPr>
          <w:tab/>
        </w:r>
        <w:r w:rsidR="00751245" w:rsidRPr="000B6B8B">
          <w:rPr>
            <w:b w:val="0"/>
            <w:noProof/>
            <w:webHidden/>
            <w:sz w:val="24"/>
            <w:szCs w:val="24"/>
          </w:rPr>
          <w:fldChar w:fldCharType="begin"/>
        </w:r>
        <w:r w:rsidR="00751245" w:rsidRPr="000B6B8B">
          <w:rPr>
            <w:b w:val="0"/>
            <w:noProof/>
            <w:webHidden/>
            <w:sz w:val="24"/>
            <w:szCs w:val="24"/>
          </w:rPr>
          <w:instrText xml:space="preserve"> PAGEREF _Toc531514610 \h </w:instrText>
        </w:r>
        <w:r w:rsidR="00751245" w:rsidRPr="000B6B8B">
          <w:rPr>
            <w:b w:val="0"/>
            <w:noProof/>
            <w:webHidden/>
            <w:sz w:val="24"/>
            <w:szCs w:val="24"/>
          </w:rPr>
        </w:r>
        <w:r w:rsidR="00751245" w:rsidRPr="000B6B8B">
          <w:rPr>
            <w:b w:val="0"/>
            <w:noProof/>
            <w:webHidden/>
            <w:sz w:val="24"/>
            <w:szCs w:val="24"/>
          </w:rPr>
          <w:fldChar w:fldCharType="separate"/>
        </w:r>
        <w:r w:rsidR="001A5546">
          <w:rPr>
            <w:b w:val="0"/>
            <w:noProof/>
            <w:webHidden/>
            <w:sz w:val="24"/>
            <w:szCs w:val="24"/>
          </w:rPr>
          <w:t>15</w:t>
        </w:r>
        <w:r w:rsidR="00751245" w:rsidRPr="000B6B8B">
          <w:rPr>
            <w:b w:val="0"/>
            <w:noProof/>
            <w:webHidden/>
            <w:sz w:val="24"/>
            <w:szCs w:val="24"/>
          </w:rPr>
          <w:fldChar w:fldCharType="end"/>
        </w:r>
      </w:hyperlink>
    </w:p>
    <w:p w:rsidR="00751245" w:rsidRDefault="000B6B8B" w:rsidP="000B6B8B">
      <w:pPr>
        <w:pStyle w:val="11"/>
        <w:tabs>
          <w:tab w:val="right" w:leader="dot" w:pos="9737"/>
        </w:tabs>
        <w:ind w:firstLine="480"/>
        <w:rPr>
          <w:rFonts w:asciiTheme="minorHAnsi" w:hAnsiTheme="minorHAnsi"/>
          <w:b w:val="0"/>
          <w:bCs w:val="0"/>
          <w:caps w:val="0"/>
          <w:noProof/>
          <w:color w:val="auto"/>
          <w:sz w:val="21"/>
          <w:szCs w:val="22"/>
        </w:rPr>
      </w:pPr>
      <w:hyperlink w:anchor="_Toc531514611" w:history="1">
        <w:r w:rsidR="00751245" w:rsidRPr="000B6B8B">
          <w:rPr>
            <w:rStyle w:val="ad"/>
            <w:b w:val="0"/>
            <w:noProof/>
            <w:sz w:val="24"/>
            <w:szCs w:val="24"/>
          </w:rPr>
          <w:t>7.</w:t>
        </w:r>
        <w:r w:rsidR="00751245" w:rsidRPr="000B6B8B">
          <w:rPr>
            <w:rStyle w:val="ad"/>
            <w:b w:val="0"/>
            <w:noProof/>
            <w:sz w:val="24"/>
            <w:szCs w:val="24"/>
          </w:rPr>
          <w:t>江西西林科股份有限公司应急资源图片</w:t>
        </w:r>
        <w:r w:rsidR="00751245" w:rsidRPr="000B6B8B">
          <w:rPr>
            <w:b w:val="0"/>
            <w:noProof/>
            <w:webHidden/>
            <w:sz w:val="24"/>
            <w:szCs w:val="24"/>
          </w:rPr>
          <w:tab/>
        </w:r>
        <w:r w:rsidR="00751245" w:rsidRPr="000B6B8B">
          <w:rPr>
            <w:b w:val="0"/>
            <w:noProof/>
            <w:webHidden/>
            <w:sz w:val="24"/>
            <w:szCs w:val="24"/>
          </w:rPr>
          <w:fldChar w:fldCharType="begin"/>
        </w:r>
        <w:r w:rsidR="00751245" w:rsidRPr="000B6B8B">
          <w:rPr>
            <w:b w:val="0"/>
            <w:noProof/>
            <w:webHidden/>
            <w:sz w:val="24"/>
            <w:szCs w:val="24"/>
          </w:rPr>
          <w:instrText xml:space="preserve"> PAGEREF _Toc531514611 \h </w:instrText>
        </w:r>
        <w:r w:rsidR="00751245" w:rsidRPr="000B6B8B">
          <w:rPr>
            <w:b w:val="0"/>
            <w:noProof/>
            <w:webHidden/>
            <w:sz w:val="24"/>
            <w:szCs w:val="24"/>
          </w:rPr>
        </w:r>
        <w:r w:rsidR="00751245" w:rsidRPr="000B6B8B">
          <w:rPr>
            <w:b w:val="0"/>
            <w:noProof/>
            <w:webHidden/>
            <w:sz w:val="24"/>
            <w:szCs w:val="24"/>
          </w:rPr>
          <w:fldChar w:fldCharType="separate"/>
        </w:r>
        <w:r w:rsidR="001A5546">
          <w:rPr>
            <w:b w:val="0"/>
            <w:noProof/>
            <w:webHidden/>
            <w:sz w:val="24"/>
            <w:szCs w:val="24"/>
          </w:rPr>
          <w:t>16</w:t>
        </w:r>
        <w:r w:rsidR="00751245" w:rsidRPr="000B6B8B">
          <w:rPr>
            <w:b w:val="0"/>
            <w:noProof/>
            <w:webHidden/>
            <w:sz w:val="24"/>
            <w:szCs w:val="24"/>
          </w:rPr>
          <w:fldChar w:fldCharType="end"/>
        </w:r>
      </w:hyperlink>
    </w:p>
    <w:p w:rsidR="000E517C" w:rsidRPr="00600CF1" w:rsidRDefault="00CD5427" w:rsidP="00A13BE4">
      <w:pPr>
        <w:spacing w:before="0"/>
        <w:ind w:firstLineChars="0" w:firstLine="0"/>
        <w:rPr>
          <w:rFonts w:cs="Times New Roman"/>
          <w:color w:val="auto"/>
          <w:szCs w:val="24"/>
        </w:rPr>
        <w:sectPr w:rsidR="000E517C" w:rsidRPr="00600CF1">
          <w:headerReference w:type="even" r:id="rId10"/>
          <w:headerReference w:type="default" r:id="rId11"/>
          <w:footerReference w:type="even" r:id="rId12"/>
          <w:footerReference w:type="default" r:id="rId13"/>
          <w:headerReference w:type="first" r:id="rId14"/>
          <w:footerReference w:type="first" r:id="rId15"/>
          <w:pgSz w:w="11907" w:h="16840"/>
          <w:pgMar w:top="1440" w:right="1080" w:bottom="1440" w:left="1080" w:header="992" w:footer="692" w:gutter="0"/>
          <w:pgNumType w:start="1"/>
          <w:cols w:space="720"/>
          <w:docGrid w:type="lines" w:linePitch="326"/>
        </w:sectPr>
      </w:pPr>
      <w:r w:rsidRPr="00600CF1">
        <w:rPr>
          <w:rFonts w:cs="Times New Roman"/>
          <w:color w:val="auto"/>
          <w:szCs w:val="24"/>
        </w:rPr>
        <w:fldChar w:fldCharType="end"/>
      </w:r>
    </w:p>
    <w:p w:rsidR="000E517C" w:rsidRPr="00600CF1" w:rsidRDefault="00FD166C" w:rsidP="00A1250D">
      <w:pPr>
        <w:pStyle w:val="ST1"/>
      </w:pPr>
      <w:bookmarkStart w:id="3" w:name="_Toc438665418"/>
      <w:bookmarkStart w:id="4" w:name="_Toc431225121"/>
      <w:bookmarkStart w:id="5" w:name="_Toc438665472"/>
      <w:bookmarkStart w:id="6" w:name="_Toc531514605"/>
      <w:bookmarkEnd w:id="0"/>
      <w:bookmarkEnd w:id="1"/>
      <w:r w:rsidRPr="00600CF1">
        <w:lastRenderedPageBreak/>
        <w:t>1.</w:t>
      </w:r>
      <w:r w:rsidRPr="00600CF1">
        <w:t>应急资源调查的目的</w:t>
      </w:r>
      <w:bookmarkEnd w:id="3"/>
      <w:bookmarkEnd w:id="4"/>
      <w:bookmarkEnd w:id="5"/>
      <w:bookmarkEnd w:id="6"/>
    </w:p>
    <w:p w:rsidR="000E517C" w:rsidRPr="00600CF1" w:rsidRDefault="00FD166C" w:rsidP="00A1250D">
      <w:pPr>
        <w:pStyle w:val="ST"/>
        <w:widowControl w:val="0"/>
        <w:spacing w:line="360" w:lineRule="auto"/>
        <w:ind w:firstLine="480"/>
        <w:rPr>
          <w:rFonts w:ascii="Times New Roman" w:cs="宋体"/>
          <w:bCs w:val="0"/>
          <w:kern w:val="2"/>
          <w:sz w:val="24"/>
          <w:szCs w:val="24"/>
        </w:rPr>
      </w:pPr>
      <w:r w:rsidRPr="00600CF1">
        <w:rPr>
          <w:rFonts w:ascii="Times New Roman" w:cs="宋体"/>
          <w:bCs w:val="0"/>
          <w:kern w:val="2"/>
          <w:sz w:val="24"/>
          <w:szCs w:val="24"/>
        </w:rPr>
        <w:t>突发性环境污染事件是威胁人类健康、破坏生态环境的重要因素，其危害制约着生态平衡及经济、社会的发展。迫切需要我们做好突发性环境污染事件的预防，提高对突发性环境污染事故处置的应急能力。应急资源是突发环境事件应急处置的基础。目前大部分企业自身应急资源不足</w:t>
      </w:r>
      <w:r w:rsidR="00914049" w:rsidRPr="00600CF1">
        <w:rPr>
          <w:rFonts w:ascii="Times New Roman" w:cs="宋体"/>
          <w:bCs w:val="0"/>
          <w:kern w:val="2"/>
          <w:sz w:val="24"/>
          <w:szCs w:val="24"/>
        </w:rPr>
        <w:t>以</w:t>
      </w:r>
      <w:r w:rsidRPr="00600CF1">
        <w:rPr>
          <w:rFonts w:ascii="Times New Roman" w:cs="宋体"/>
          <w:bCs w:val="0"/>
          <w:kern w:val="2"/>
          <w:sz w:val="24"/>
          <w:szCs w:val="24"/>
        </w:rPr>
        <w:t>应对各类突发环境事件，若不开展应急资源调查，则无法对应急人力、财力、装备进行科学地调配和引进，据此特编制</w:t>
      </w:r>
      <w:r w:rsidRPr="00600CF1">
        <w:rPr>
          <w:rFonts w:ascii="Times New Roman" w:cs="宋体" w:hint="eastAsia"/>
          <w:bCs w:val="0"/>
          <w:kern w:val="2"/>
          <w:sz w:val="24"/>
          <w:szCs w:val="24"/>
        </w:rPr>
        <w:t>《</w:t>
      </w:r>
      <w:r w:rsidR="007E3C83">
        <w:rPr>
          <w:rFonts w:ascii="Times New Roman" w:cs="宋体" w:hint="eastAsia"/>
          <w:bCs w:val="0"/>
          <w:kern w:val="2"/>
          <w:sz w:val="24"/>
          <w:szCs w:val="24"/>
        </w:rPr>
        <w:t>江西西林科股份</w:t>
      </w:r>
      <w:r w:rsidR="00A26A5C" w:rsidRPr="00600CF1">
        <w:rPr>
          <w:rFonts w:ascii="Times New Roman" w:cs="宋体" w:hint="eastAsia"/>
          <w:bCs w:val="0"/>
          <w:kern w:val="2"/>
          <w:sz w:val="24"/>
          <w:szCs w:val="24"/>
        </w:rPr>
        <w:t>有限公司</w:t>
      </w:r>
      <w:r w:rsidR="007E3C83">
        <w:rPr>
          <w:rFonts w:ascii="Times New Roman" w:cs="宋体" w:hint="eastAsia"/>
          <w:bCs w:val="0"/>
          <w:kern w:val="2"/>
          <w:sz w:val="24"/>
          <w:szCs w:val="24"/>
        </w:rPr>
        <w:t>异地搬迁扩建工程项目（一期）</w:t>
      </w:r>
      <w:r w:rsidRPr="00600CF1">
        <w:rPr>
          <w:rFonts w:ascii="Times New Roman" w:cs="宋体"/>
          <w:bCs w:val="0"/>
          <w:kern w:val="2"/>
          <w:sz w:val="24"/>
          <w:szCs w:val="24"/>
        </w:rPr>
        <w:t>突发环境事件应急资源调查报告</w:t>
      </w:r>
      <w:r w:rsidRPr="00600CF1">
        <w:rPr>
          <w:rFonts w:ascii="Times New Roman" w:cs="宋体" w:hint="eastAsia"/>
          <w:bCs w:val="0"/>
          <w:kern w:val="2"/>
          <w:sz w:val="24"/>
          <w:szCs w:val="24"/>
        </w:rPr>
        <w:t>》</w:t>
      </w:r>
      <w:r w:rsidRPr="00600CF1">
        <w:rPr>
          <w:rFonts w:ascii="Times New Roman" w:cs="宋体"/>
          <w:bCs w:val="0"/>
          <w:kern w:val="2"/>
          <w:sz w:val="24"/>
          <w:szCs w:val="24"/>
        </w:rPr>
        <w:t>。</w:t>
      </w:r>
    </w:p>
    <w:p w:rsidR="000E517C" w:rsidRPr="00600CF1" w:rsidRDefault="00FD166C">
      <w:pPr>
        <w:widowControl/>
        <w:spacing w:before="0" w:line="240" w:lineRule="auto"/>
        <w:ind w:firstLineChars="0" w:firstLine="0"/>
        <w:jc w:val="left"/>
        <w:rPr>
          <w:rFonts w:eastAsia="宋体" w:cs="Times New Roman"/>
          <w:color w:val="auto"/>
          <w:kern w:val="0"/>
          <w:szCs w:val="20"/>
        </w:rPr>
      </w:pPr>
      <w:r w:rsidRPr="00600CF1">
        <w:rPr>
          <w:rFonts w:eastAsia="宋体" w:cs="Times New Roman"/>
          <w:color w:val="auto"/>
          <w:kern w:val="0"/>
          <w:szCs w:val="20"/>
        </w:rPr>
        <w:br w:type="page"/>
      </w:r>
    </w:p>
    <w:p w:rsidR="000E517C" w:rsidRPr="00600CF1" w:rsidRDefault="00FD166C" w:rsidP="00A1250D">
      <w:pPr>
        <w:pStyle w:val="ST1"/>
      </w:pPr>
      <w:bookmarkStart w:id="7" w:name="_Toc531514606"/>
      <w:bookmarkStart w:id="8" w:name="_Toc438665474"/>
      <w:bookmarkStart w:id="9" w:name="_Toc431225123"/>
      <w:bookmarkStart w:id="10" w:name="_Toc438665420"/>
      <w:r w:rsidRPr="00600CF1">
        <w:rPr>
          <w:rFonts w:hint="eastAsia"/>
        </w:rPr>
        <w:lastRenderedPageBreak/>
        <w:t>2.</w:t>
      </w:r>
      <w:r w:rsidRPr="00600CF1">
        <w:t>突发环境事件所需应急资源</w:t>
      </w:r>
      <w:bookmarkEnd w:id="7"/>
    </w:p>
    <w:p w:rsidR="000E517C" w:rsidRPr="00600CF1" w:rsidRDefault="00FD166C">
      <w:pPr>
        <w:autoSpaceDE w:val="0"/>
        <w:autoSpaceDN w:val="0"/>
        <w:adjustRightInd w:val="0"/>
        <w:spacing w:after="60"/>
        <w:ind w:firstLine="480"/>
        <w:jc w:val="left"/>
        <w:rPr>
          <w:rFonts w:eastAsia="宋体" w:cs="Times New Roman"/>
          <w:color w:val="auto"/>
          <w:kern w:val="0"/>
          <w:szCs w:val="20"/>
        </w:rPr>
      </w:pPr>
      <w:r w:rsidRPr="00600CF1">
        <w:rPr>
          <w:rFonts w:eastAsia="宋体" w:cs="Times New Roman"/>
          <w:color w:val="auto"/>
          <w:kern w:val="0"/>
          <w:szCs w:val="20"/>
        </w:rPr>
        <w:t>《</w:t>
      </w:r>
      <w:r w:rsidR="007E3C83">
        <w:rPr>
          <w:rFonts w:eastAsia="宋体" w:cs="Times New Roman" w:hint="eastAsia"/>
          <w:color w:val="auto"/>
          <w:kern w:val="0"/>
          <w:szCs w:val="20"/>
        </w:rPr>
        <w:t>江西西林科股份</w:t>
      </w:r>
      <w:r w:rsidR="00A26A5C" w:rsidRPr="00600CF1">
        <w:rPr>
          <w:rFonts w:eastAsia="宋体" w:cs="Times New Roman" w:hint="eastAsia"/>
          <w:color w:val="auto"/>
          <w:kern w:val="0"/>
          <w:szCs w:val="20"/>
        </w:rPr>
        <w:t>有限公司</w:t>
      </w:r>
      <w:r w:rsidR="007E3C83">
        <w:rPr>
          <w:rFonts w:eastAsia="宋体" w:cs="Times New Roman" w:hint="eastAsia"/>
          <w:color w:val="auto"/>
          <w:kern w:val="0"/>
          <w:szCs w:val="20"/>
        </w:rPr>
        <w:t>异地搬迁扩建工程项目（一期）</w:t>
      </w:r>
      <w:r w:rsidRPr="00600CF1">
        <w:rPr>
          <w:rFonts w:eastAsia="宋体" w:cs="Times New Roman"/>
          <w:color w:val="auto"/>
          <w:kern w:val="0"/>
          <w:szCs w:val="20"/>
        </w:rPr>
        <w:t>突发环境事件风险评估报告》第</w:t>
      </w:r>
      <w:r w:rsidRPr="00600CF1">
        <w:rPr>
          <w:rFonts w:eastAsia="宋体" w:cs="Times New Roman"/>
          <w:color w:val="auto"/>
          <w:kern w:val="0"/>
          <w:szCs w:val="20"/>
        </w:rPr>
        <w:t>4.</w:t>
      </w:r>
      <w:r w:rsidR="00A1250D" w:rsidRPr="00600CF1">
        <w:rPr>
          <w:rFonts w:eastAsia="宋体" w:cs="Times New Roman" w:hint="eastAsia"/>
          <w:color w:val="auto"/>
          <w:kern w:val="0"/>
          <w:szCs w:val="20"/>
        </w:rPr>
        <w:t>2</w:t>
      </w:r>
      <w:r w:rsidRPr="00600CF1">
        <w:rPr>
          <w:rFonts w:eastAsia="宋体" w:cs="Times New Roman"/>
          <w:color w:val="auto"/>
          <w:kern w:val="0"/>
          <w:szCs w:val="20"/>
        </w:rPr>
        <w:t>节给出了厂内可能发生的</w:t>
      </w:r>
      <w:r w:rsidRPr="00600CF1">
        <w:rPr>
          <w:rFonts w:eastAsia="宋体" w:cs="Times New Roman" w:hint="eastAsia"/>
          <w:color w:val="auto"/>
          <w:kern w:val="0"/>
          <w:szCs w:val="20"/>
        </w:rPr>
        <w:t>六</w:t>
      </w:r>
      <w:r w:rsidRPr="00600CF1">
        <w:rPr>
          <w:rFonts w:eastAsia="宋体" w:cs="Times New Roman"/>
          <w:color w:val="auto"/>
          <w:kern w:val="0"/>
          <w:szCs w:val="20"/>
        </w:rPr>
        <w:t>类突发环境事件，具体见表</w:t>
      </w:r>
      <w:r w:rsidRPr="00600CF1">
        <w:rPr>
          <w:rFonts w:eastAsia="宋体" w:cs="Times New Roman"/>
          <w:color w:val="auto"/>
          <w:kern w:val="0"/>
          <w:szCs w:val="20"/>
        </w:rPr>
        <w:t>1</w:t>
      </w:r>
      <w:r w:rsidRPr="00600CF1">
        <w:rPr>
          <w:rFonts w:eastAsia="宋体" w:cs="Times New Roman"/>
          <w:color w:val="auto"/>
          <w:kern w:val="0"/>
          <w:szCs w:val="20"/>
        </w:rPr>
        <w:t>。</w:t>
      </w:r>
    </w:p>
    <w:p w:rsidR="000E517C" w:rsidRPr="00600CF1" w:rsidRDefault="00A1250D" w:rsidP="00914049">
      <w:pPr>
        <w:pStyle w:val="ST0"/>
        <w:spacing w:line="360" w:lineRule="auto"/>
        <w:rPr>
          <w:rFonts w:cs="Times New Roman"/>
        </w:rPr>
      </w:pPr>
      <w:r w:rsidRPr="00600CF1">
        <w:rPr>
          <w:rFonts w:cs="Times New Roman" w:hint="eastAsia"/>
        </w:rPr>
        <w:t>表</w:t>
      </w:r>
      <w:r w:rsidRPr="00600CF1">
        <w:rPr>
          <w:rFonts w:cs="Times New Roman" w:hint="eastAsia"/>
        </w:rPr>
        <w:t xml:space="preserve">1 </w:t>
      </w:r>
      <w:r w:rsidR="00FD166C" w:rsidRPr="00600CF1">
        <w:rPr>
          <w:rFonts w:cs="Times New Roman"/>
        </w:rPr>
        <w:t>本项目可能发生的突发环境事件情景分析</w:t>
      </w:r>
    </w:p>
    <w:tbl>
      <w:tblPr>
        <w:tblW w:w="9448" w:type="dxa"/>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735"/>
        <w:gridCol w:w="1722"/>
        <w:gridCol w:w="2170"/>
        <w:gridCol w:w="4821"/>
      </w:tblGrid>
      <w:tr w:rsidR="000B6B8B" w:rsidRPr="000B6B8B" w:rsidTr="000B6B8B">
        <w:trPr>
          <w:trHeight w:val="340"/>
          <w:tblHeader/>
          <w:jc w:val="center"/>
        </w:trPr>
        <w:tc>
          <w:tcPr>
            <w:tcW w:w="735" w:type="dxa"/>
            <w:tcBorders>
              <w:bottom w:val="single" w:sz="12"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bCs/>
                <w:color w:val="auto"/>
                <w:sz w:val="21"/>
                <w:szCs w:val="21"/>
                <w:lang w:bidi="ar"/>
              </w:rPr>
            </w:pPr>
            <w:r w:rsidRPr="000B6B8B">
              <w:rPr>
                <w:rFonts w:ascii="Calibri" w:eastAsia="宋体" w:hAnsi="Calibri" w:cs="宋体" w:hint="eastAsia"/>
                <w:bCs/>
                <w:color w:val="auto"/>
                <w:sz w:val="21"/>
                <w:szCs w:val="21"/>
                <w:lang w:bidi="ar"/>
              </w:rPr>
              <w:t>序号</w:t>
            </w:r>
          </w:p>
        </w:tc>
        <w:tc>
          <w:tcPr>
            <w:tcW w:w="3892" w:type="dxa"/>
            <w:gridSpan w:val="2"/>
            <w:tcBorders>
              <w:bottom w:val="single" w:sz="12"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bCs/>
                <w:color w:val="auto"/>
                <w:sz w:val="21"/>
                <w:szCs w:val="21"/>
                <w:lang w:bidi="ar"/>
              </w:rPr>
            </w:pPr>
            <w:r w:rsidRPr="000B6B8B">
              <w:rPr>
                <w:rFonts w:ascii="Calibri" w:eastAsia="宋体" w:hAnsi="Calibri" w:cs="宋体" w:hint="eastAsia"/>
                <w:bCs/>
                <w:color w:val="auto"/>
                <w:sz w:val="21"/>
                <w:szCs w:val="21"/>
                <w:lang w:bidi="ar"/>
              </w:rPr>
              <w:t>突发环境事件类型</w:t>
            </w:r>
          </w:p>
        </w:tc>
        <w:tc>
          <w:tcPr>
            <w:tcW w:w="4821" w:type="dxa"/>
            <w:tcBorders>
              <w:bottom w:val="single" w:sz="12"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bCs/>
                <w:color w:val="auto"/>
                <w:sz w:val="21"/>
                <w:szCs w:val="21"/>
                <w:lang w:bidi="ar"/>
              </w:rPr>
            </w:pPr>
            <w:r w:rsidRPr="000B6B8B">
              <w:rPr>
                <w:rFonts w:ascii="Calibri" w:eastAsia="宋体" w:hAnsi="Calibri" w:cs="宋体" w:hint="eastAsia"/>
                <w:bCs/>
                <w:color w:val="auto"/>
                <w:sz w:val="21"/>
                <w:szCs w:val="21"/>
                <w:lang w:bidi="ar"/>
              </w:rPr>
              <w:t>事件引发或次生突发环境事件引发的最坏情景</w:t>
            </w:r>
          </w:p>
        </w:tc>
      </w:tr>
      <w:tr w:rsidR="000B6B8B" w:rsidRPr="000B6B8B" w:rsidTr="000B6B8B">
        <w:trPr>
          <w:trHeight w:val="438"/>
          <w:jc w:val="center"/>
        </w:trPr>
        <w:tc>
          <w:tcPr>
            <w:tcW w:w="735" w:type="dxa"/>
            <w:vMerge w:val="restart"/>
            <w:tcBorders>
              <w:top w:val="single" w:sz="12" w:space="0" w:color="auto"/>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1</w:t>
            </w:r>
          </w:p>
        </w:tc>
        <w:tc>
          <w:tcPr>
            <w:tcW w:w="1722" w:type="dxa"/>
            <w:vMerge w:val="restart"/>
            <w:tcBorders>
              <w:top w:val="single" w:sz="12" w:space="0" w:color="auto"/>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危险化学品泄漏事故</w:t>
            </w:r>
          </w:p>
        </w:tc>
        <w:tc>
          <w:tcPr>
            <w:tcW w:w="2170" w:type="dxa"/>
            <w:tcBorders>
              <w:top w:val="single" w:sz="12" w:space="0" w:color="auto"/>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硝酸罐区泄漏事故</w:t>
            </w:r>
          </w:p>
        </w:tc>
        <w:tc>
          <w:tcPr>
            <w:tcW w:w="4821" w:type="dxa"/>
            <w:vMerge w:val="restart"/>
            <w:tcBorders>
              <w:top w:val="single" w:sz="12" w:space="0" w:color="auto"/>
            </w:tcBorders>
            <w:vAlign w:val="center"/>
          </w:tcPr>
          <w:p w:rsidR="000B6B8B" w:rsidRPr="000B6B8B" w:rsidRDefault="000B6B8B" w:rsidP="000B6B8B">
            <w:pPr>
              <w:adjustRightInd w:val="0"/>
              <w:snapToGrid w:val="0"/>
              <w:spacing w:before="0" w:line="240" w:lineRule="auto"/>
              <w:ind w:firstLineChars="0" w:firstLine="0"/>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硝酸、硫酸、盐酸强酸</w:t>
            </w:r>
            <w:r w:rsidRPr="000B6B8B">
              <w:rPr>
                <w:rFonts w:ascii="Calibri" w:eastAsia="宋体" w:hAnsi="Calibri" w:cs="宋体"/>
                <w:color w:val="auto"/>
                <w:sz w:val="21"/>
                <w:szCs w:val="21"/>
                <w:lang w:bidi="ar"/>
              </w:rPr>
              <w:t>泄漏</w:t>
            </w:r>
            <w:r w:rsidRPr="000B6B8B">
              <w:rPr>
                <w:rFonts w:ascii="Calibri" w:eastAsia="宋体" w:hAnsi="Calibri" w:cs="宋体" w:hint="eastAsia"/>
                <w:color w:val="auto"/>
                <w:sz w:val="21"/>
                <w:szCs w:val="21"/>
                <w:lang w:bidi="ar"/>
              </w:rPr>
              <w:t>的液体及洗</w:t>
            </w:r>
            <w:proofErr w:type="gramStart"/>
            <w:r w:rsidRPr="000B6B8B">
              <w:rPr>
                <w:rFonts w:ascii="Calibri" w:eastAsia="宋体" w:hAnsi="Calibri" w:cs="宋体" w:hint="eastAsia"/>
                <w:color w:val="auto"/>
                <w:sz w:val="21"/>
                <w:szCs w:val="21"/>
                <w:lang w:bidi="ar"/>
              </w:rPr>
              <w:t>消过程</w:t>
            </w:r>
            <w:proofErr w:type="gramEnd"/>
            <w:r w:rsidRPr="000B6B8B">
              <w:rPr>
                <w:rFonts w:ascii="Calibri" w:eastAsia="宋体" w:hAnsi="Calibri" w:cs="宋体" w:hint="eastAsia"/>
                <w:color w:val="auto"/>
                <w:sz w:val="21"/>
                <w:szCs w:val="21"/>
                <w:lang w:bidi="ar"/>
              </w:rPr>
              <w:t>产生的废水经排水沟进入市政管网，影响白水湖污水处理厂</w:t>
            </w:r>
            <w:r w:rsidRPr="000B6B8B">
              <w:rPr>
                <w:rFonts w:ascii="Calibri" w:eastAsia="宋体" w:hAnsi="Calibri" w:cs="宋体"/>
                <w:color w:val="auto"/>
                <w:sz w:val="21"/>
                <w:szCs w:val="21"/>
                <w:lang w:bidi="ar"/>
              </w:rPr>
              <w:t>进水水质</w:t>
            </w:r>
            <w:r w:rsidRPr="000B6B8B">
              <w:rPr>
                <w:rFonts w:ascii="Calibri" w:eastAsia="宋体" w:hAnsi="Calibri" w:cs="宋体" w:hint="eastAsia"/>
                <w:color w:val="auto"/>
                <w:sz w:val="21"/>
                <w:szCs w:val="21"/>
                <w:lang w:bidi="ar"/>
              </w:rPr>
              <w:t>；浓硝酸、</w:t>
            </w:r>
            <w:r w:rsidRPr="000B6B8B">
              <w:rPr>
                <w:rFonts w:ascii="Calibri" w:eastAsia="宋体" w:hAnsi="Calibri" w:cs="宋体"/>
                <w:color w:val="auto"/>
                <w:sz w:val="21"/>
                <w:szCs w:val="21"/>
                <w:lang w:bidi="ar"/>
              </w:rPr>
              <w:t>浓盐酸</w:t>
            </w:r>
            <w:r w:rsidRPr="000B6B8B">
              <w:rPr>
                <w:rFonts w:ascii="Calibri" w:eastAsia="宋体" w:hAnsi="Calibri" w:cs="宋体" w:hint="eastAsia"/>
                <w:color w:val="auto"/>
                <w:sz w:val="21"/>
                <w:szCs w:val="21"/>
                <w:lang w:bidi="ar"/>
              </w:rPr>
              <w:t>挥发产生</w:t>
            </w:r>
            <w:r w:rsidRPr="000B6B8B">
              <w:rPr>
                <w:rFonts w:ascii="Calibri" w:eastAsia="宋体" w:hAnsi="Calibri" w:cs="宋体"/>
                <w:color w:val="auto"/>
                <w:sz w:val="21"/>
                <w:szCs w:val="21"/>
                <w:lang w:bidi="ar"/>
              </w:rPr>
              <w:t>大量氮氧化物</w:t>
            </w:r>
            <w:r w:rsidRPr="000B6B8B">
              <w:rPr>
                <w:rFonts w:ascii="Calibri" w:eastAsia="宋体" w:hAnsi="Calibri" w:cs="宋体" w:hint="eastAsia"/>
                <w:color w:val="auto"/>
                <w:sz w:val="21"/>
                <w:szCs w:val="21"/>
                <w:lang w:bidi="ar"/>
              </w:rPr>
              <w:t>、</w:t>
            </w:r>
            <w:r w:rsidRPr="000B6B8B">
              <w:rPr>
                <w:rFonts w:ascii="Calibri" w:eastAsia="宋体" w:hAnsi="Calibri" w:cs="宋体"/>
                <w:color w:val="auto"/>
                <w:sz w:val="21"/>
                <w:szCs w:val="21"/>
                <w:lang w:bidi="ar"/>
              </w:rPr>
              <w:t>氯化氢气体</w:t>
            </w:r>
            <w:r w:rsidRPr="000B6B8B">
              <w:rPr>
                <w:rFonts w:ascii="Calibri" w:eastAsia="宋体" w:hAnsi="Calibri" w:cs="宋体" w:hint="eastAsia"/>
                <w:color w:val="auto"/>
                <w:sz w:val="21"/>
                <w:szCs w:val="21"/>
                <w:lang w:bidi="ar"/>
              </w:rPr>
              <w:t>会对</w:t>
            </w:r>
            <w:r w:rsidRPr="000B6B8B">
              <w:rPr>
                <w:rFonts w:ascii="Calibri" w:eastAsia="宋体" w:hAnsi="Calibri" w:cs="宋体"/>
                <w:color w:val="auto"/>
                <w:sz w:val="21"/>
                <w:szCs w:val="21"/>
                <w:lang w:bidi="ar"/>
              </w:rPr>
              <w:t>人体</w:t>
            </w:r>
            <w:r w:rsidRPr="000B6B8B">
              <w:rPr>
                <w:rFonts w:ascii="Calibri" w:eastAsia="宋体" w:hAnsi="Calibri" w:cs="宋体" w:hint="eastAsia"/>
                <w:color w:val="auto"/>
                <w:sz w:val="21"/>
                <w:szCs w:val="21"/>
                <w:lang w:bidi="ar"/>
              </w:rPr>
              <w:t>造成伤害</w:t>
            </w:r>
            <w:r w:rsidRPr="000B6B8B">
              <w:rPr>
                <w:rFonts w:ascii="Calibri" w:eastAsia="宋体" w:hAnsi="Calibri" w:cs="宋体"/>
                <w:color w:val="auto"/>
                <w:sz w:val="21"/>
                <w:szCs w:val="21"/>
                <w:lang w:bidi="ar"/>
              </w:rPr>
              <w:t>，</w:t>
            </w:r>
            <w:r w:rsidRPr="000B6B8B">
              <w:rPr>
                <w:rFonts w:ascii="Calibri" w:eastAsia="宋体" w:hAnsi="Calibri" w:cs="宋体" w:hint="eastAsia"/>
                <w:color w:val="auto"/>
                <w:sz w:val="21"/>
                <w:szCs w:val="21"/>
                <w:lang w:bidi="ar"/>
              </w:rPr>
              <w:t>并影响周围大气环境。</w:t>
            </w:r>
          </w:p>
        </w:tc>
      </w:tr>
      <w:tr w:rsidR="000B6B8B" w:rsidRPr="000B6B8B" w:rsidTr="000B6B8B">
        <w:trPr>
          <w:trHeight w:val="423"/>
          <w:jc w:val="center"/>
        </w:trPr>
        <w:tc>
          <w:tcPr>
            <w:tcW w:w="735" w:type="dxa"/>
            <w:vMerge/>
            <w:tcBorders>
              <w:top w:val="single" w:sz="4" w:space="0" w:color="auto"/>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p>
        </w:tc>
        <w:tc>
          <w:tcPr>
            <w:tcW w:w="1722" w:type="dxa"/>
            <w:vMerge/>
            <w:tcBorders>
              <w:top w:val="single" w:sz="4" w:space="0" w:color="auto"/>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p>
        </w:tc>
        <w:tc>
          <w:tcPr>
            <w:tcW w:w="2170" w:type="dxa"/>
            <w:tcBorders>
              <w:top w:val="single" w:sz="4" w:space="0" w:color="auto"/>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硫酸罐区泄漏事故</w:t>
            </w:r>
          </w:p>
        </w:tc>
        <w:tc>
          <w:tcPr>
            <w:tcW w:w="4821" w:type="dxa"/>
            <w:vMerge/>
            <w:vAlign w:val="center"/>
          </w:tcPr>
          <w:p w:rsidR="000B6B8B" w:rsidRPr="000B6B8B" w:rsidRDefault="000B6B8B" w:rsidP="000B6B8B">
            <w:pPr>
              <w:adjustRightInd w:val="0"/>
              <w:snapToGrid w:val="0"/>
              <w:spacing w:before="0" w:line="240" w:lineRule="auto"/>
              <w:ind w:firstLine="420"/>
              <w:jc w:val="center"/>
              <w:rPr>
                <w:rFonts w:ascii="Calibri" w:eastAsia="宋体" w:hAnsi="Calibri" w:cs="宋体" w:hint="eastAsia"/>
                <w:color w:val="auto"/>
                <w:sz w:val="21"/>
                <w:szCs w:val="21"/>
                <w:lang w:bidi="ar"/>
              </w:rPr>
            </w:pPr>
          </w:p>
        </w:tc>
      </w:tr>
      <w:tr w:rsidR="000B6B8B" w:rsidRPr="000B6B8B" w:rsidTr="000B6B8B">
        <w:trPr>
          <w:trHeight w:val="219"/>
          <w:jc w:val="center"/>
        </w:trPr>
        <w:tc>
          <w:tcPr>
            <w:tcW w:w="735" w:type="dxa"/>
            <w:vMerge/>
            <w:tcBorders>
              <w:top w:val="single" w:sz="4" w:space="0" w:color="auto"/>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p>
        </w:tc>
        <w:tc>
          <w:tcPr>
            <w:tcW w:w="1722" w:type="dxa"/>
            <w:vMerge/>
            <w:tcBorders>
              <w:top w:val="single" w:sz="4" w:space="0" w:color="auto"/>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p>
        </w:tc>
        <w:tc>
          <w:tcPr>
            <w:tcW w:w="2170" w:type="dxa"/>
            <w:tcBorders>
              <w:top w:val="single" w:sz="4" w:space="0" w:color="auto"/>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盐酸罐区泄漏事故</w:t>
            </w:r>
          </w:p>
        </w:tc>
        <w:tc>
          <w:tcPr>
            <w:tcW w:w="4821" w:type="dxa"/>
            <w:vMerge/>
            <w:tcBorders>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p>
        </w:tc>
      </w:tr>
      <w:tr w:rsidR="000B6B8B" w:rsidRPr="000B6B8B" w:rsidTr="000B6B8B">
        <w:trPr>
          <w:trHeight w:val="219"/>
          <w:jc w:val="center"/>
        </w:trPr>
        <w:tc>
          <w:tcPr>
            <w:tcW w:w="735" w:type="dxa"/>
            <w:vMerge/>
            <w:tcBorders>
              <w:top w:val="single" w:sz="4" w:space="0" w:color="auto"/>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p>
        </w:tc>
        <w:tc>
          <w:tcPr>
            <w:tcW w:w="1722" w:type="dxa"/>
            <w:vMerge/>
            <w:tcBorders>
              <w:top w:val="single" w:sz="4" w:space="0" w:color="auto"/>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p>
        </w:tc>
        <w:tc>
          <w:tcPr>
            <w:tcW w:w="2170" w:type="dxa"/>
            <w:tcBorders>
              <w:top w:val="single" w:sz="4" w:space="0" w:color="auto"/>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CO</w:t>
            </w:r>
            <w:r w:rsidRPr="000B6B8B">
              <w:rPr>
                <w:rFonts w:ascii="Calibri" w:eastAsia="宋体" w:hAnsi="Calibri" w:cs="宋体" w:hint="eastAsia"/>
                <w:color w:val="auto"/>
                <w:sz w:val="21"/>
                <w:szCs w:val="21"/>
                <w:lang w:bidi="ar"/>
              </w:rPr>
              <w:t>泄漏事故</w:t>
            </w:r>
          </w:p>
        </w:tc>
        <w:tc>
          <w:tcPr>
            <w:tcW w:w="4821" w:type="dxa"/>
            <w:tcBorders>
              <w:top w:val="single" w:sz="4" w:space="0" w:color="auto"/>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left"/>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储罐破裂、阀门损坏等均会导致乙炔泄漏事故，</w:t>
            </w:r>
            <w:r w:rsidRPr="000B6B8B">
              <w:rPr>
                <w:rFonts w:ascii="Calibri" w:eastAsia="宋体" w:hAnsi="Calibri" w:cs="宋体"/>
                <w:color w:val="auto"/>
                <w:sz w:val="21"/>
                <w:szCs w:val="21"/>
                <w:lang w:bidi="ar"/>
              </w:rPr>
              <w:t>泄漏废气直接外排至大气中，造成周边空气污染</w:t>
            </w:r>
            <w:r w:rsidRPr="000B6B8B">
              <w:rPr>
                <w:rFonts w:ascii="Calibri" w:eastAsia="宋体" w:hAnsi="Calibri" w:cs="宋体" w:hint="eastAsia"/>
                <w:color w:val="auto"/>
                <w:sz w:val="21"/>
                <w:szCs w:val="21"/>
                <w:lang w:bidi="ar"/>
              </w:rPr>
              <w:t>；人体接触后造成昏迷甚至窒息死亡。</w:t>
            </w:r>
          </w:p>
        </w:tc>
      </w:tr>
      <w:tr w:rsidR="000B6B8B" w:rsidRPr="000B6B8B" w:rsidTr="000B6B8B">
        <w:trPr>
          <w:trHeight w:val="219"/>
          <w:jc w:val="center"/>
        </w:trPr>
        <w:tc>
          <w:tcPr>
            <w:tcW w:w="735" w:type="dxa"/>
            <w:vMerge/>
            <w:tcBorders>
              <w:top w:val="single" w:sz="4" w:space="0" w:color="auto"/>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p>
        </w:tc>
        <w:tc>
          <w:tcPr>
            <w:tcW w:w="1722" w:type="dxa"/>
            <w:vMerge/>
            <w:tcBorders>
              <w:top w:val="single" w:sz="4" w:space="0" w:color="auto"/>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p>
        </w:tc>
        <w:tc>
          <w:tcPr>
            <w:tcW w:w="2170" w:type="dxa"/>
            <w:tcBorders>
              <w:top w:val="single" w:sz="4" w:space="0" w:color="auto"/>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异辛醇罐区泄漏事故</w:t>
            </w:r>
          </w:p>
        </w:tc>
        <w:tc>
          <w:tcPr>
            <w:tcW w:w="4821" w:type="dxa"/>
            <w:tcBorders>
              <w:top w:val="single" w:sz="4" w:space="0" w:color="auto"/>
              <w:bottom w:val="single" w:sz="4" w:space="0" w:color="auto"/>
            </w:tcBorders>
            <w:vAlign w:val="center"/>
          </w:tcPr>
          <w:p w:rsidR="000B6B8B" w:rsidRPr="000B6B8B" w:rsidRDefault="000B6B8B" w:rsidP="000B6B8B">
            <w:pPr>
              <w:adjustRightInd w:val="0"/>
              <w:snapToGrid w:val="0"/>
              <w:spacing w:before="0" w:line="240" w:lineRule="auto"/>
              <w:ind w:firstLineChars="0" w:firstLine="0"/>
              <w:jc w:val="left"/>
              <w:rPr>
                <w:rFonts w:ascii="Calibri" w:eastAsia="宋体" w:hAnsi="Calibri" w:cs="宋体"/>
                <w:color w:val="auto"/>
                <w:sz w:val="21"/>
                <w:szCs w:val="21"/>
                <w:lang w:bidi="ar"/>
              </w:rPr>
            </w:pPr>
            <w:r w:rsidRPr="000B6B8B">
              <w:rPr>
                <w:rFonts w:ascii="Calibri" w:eastAsia="宋体" w:hAnsi="Calibri" w:cs="宋体" w:hint="eastAsia"/>
                <w:color w:val="auto"/>
                <w:sz w:val="21"/>
                <w:szCs w:val="21"/>
                <w:lang w:bidi="ar"/>
              </w:rPr>
              <w:t>异辛醇</w:t>
            </w:r>
            <w:r w:rsidRPr="000B6B8B">
              <w:rPr>
                <w:rFonts w:ascii="Calibri" w:eastAsia="宋体" w:hAnsi="Calibri" w:cs="宋体"/>
                <w:color w:val="auto"/>
                <w:sz w:val="21"/>
                <w:szCs w:val="21"/>
                <w:lang w:bidi="ar"/>
              </w:rPr>
              <w:t>泄漏遇明火燃烧，不完全燃烧产生的废气</w:t>
            </w:r>
            <w:r w:rsidRPr="000B6B8B">
              <w:rPr>
                <w:rFonts w:ascii="Calibri" w:eastAsia="宋体" w:hAnsi="Calibri" w:cs="宋体" w:hint="eastAsia"/>
                <w:color w:val="auto"/>
                <w:sz w:val="21"/>
                <w:szCs w:val="21"/>
                <w:lang w:bidi="ar"/>
              </w:rPr>
              <w:t>（主要为</w:t>
            </w:r>
            <w:r w:rsidRPr="000B6B8B">
              <w:rPr>
                <w:rFonts w:ascii="Calibri" w:eastAsia="宋体" w:hAnsi="Calibri" w:cs="宋体" w:hint="eastAsia"/>
                <w:color w:val="auto"/>
                <w:sz w:val="21"/>
                <w:szCs w:val="21"/>
                <w:lang w:bidi="ar"/>
              </w:rPr>
              <w:t>CO</w:t>
            </w:r>
            <w:r w:rsidRPr="000B6B8B">
              <w:rPr>
                <w:rFonts w:ascii="Calibri" w:eastAsia="宋体" w:hAnsi="Calibri" w:cs="宋体" w:hint="eastAsia"/>
                <w:color w:val="auto"/>
                <w:sz w:val="21"/>
                <w:szCs w:val="21"/>
                <w:lang w:bidi="ar"/>
              </w:rPr>
              <w:t>、</w:t>
            </w:r>
            <w:r w:rsidRPr="000B6B8B">
              <w:rPr>
                <w:rFonts w:ascii="Calibri" w:eastAsia="宋体" w:hAnsi="Calibri" w:cs="宋体" w:hint="eastAsia"/>
                <w:color w:val="auto"/>
                <w:sz w:val="21"/>
                <w:szCs w:val="21"/>
                <w:lang w:bidi="ar"/>
              </w:rPr>
              <w:t>NO</w:t>
            </w:r>
            <w:r w:rsidRPr="000B6B8B">
              <w:rPr>
                <w:rFonts w:ascii="Calibri" w:eastAsia="宋体" w:hAnsi="Calibri" w:cs="宋体" w:hint="eastAsia"/>
                <w:color w:val="auto"/>
                <w:sz w:val="21"/>
                <w:szCs w:val="21"/>
                <w:vertAlign w:val="subscript"/>
                <w:lang w:bidi="ar"/>
              </w:rPr>
              <w:t>X</w:t>
            </w:r>
            <w:r w:rsidRPr="000B6B8B">
              <w:rPr>
                <w:rFonts w:ascii="Calibri" w:eastAsia="宋体" w:hAnsi="Calibri" w:cs="宋体" w:hint="eastAsia"/>
                <w:color w:val="auto"/>
                <w:sz w:val="21"/>
                <w:szCs w:val="21"/>
                <w:lang w:bidi="ar"/>
              </w:rPr>
              <w:t>）</w:t>
            </w:r>
            <w:r w:rsidRPr="000B6B8B">
              <w:rPr>
                <w:rFonts w:ascii="Calibri" w:eastAsia="宋体" w:hAnsi="Calibri" w:cs="宋体"/>
                <w:color w:val="auto"/>
                <w:sz w:val="21"/>
                <w:szCs w:val="21"/>
                <w:lang w:bidi="ar"/>
              </w:rPr>
              <w:t>对</w:t>
            </w:r>
            <w:r w:rsidRPr="000B6B8B">
              <w:rPr>
                <w:rFonts w:ascii="Calibri" w:eastAsia="宋体" w:hAnsi="Calibri" w:cs="宋体" w:hint="eastAsia"/>
                <w:color w:val="auto"/>
                <w:sz w:val="21"/>
                <w:szCs w:val="21"/>
                <w:lang w:bidi="ar"/>
              </w:rPr>
              <w:t>大气</w:t>
            </w:r>
            <w:r w:rsidRPr="000B6B8B">
              <w:rPr>
                <w:rFonts w:ascii="Calibri" w:eastAsia="宋体" w:hAnsi="Calibri" w:cs="宋体"/>
                <w:color w:val="auto"/>
                <w:sz w:val="21"/>
                <w:szCs w:val="21"/>
                <w:lang w:bidi="ar"/>
              </w:rPr>
              <w:t>环境造成污染影响；</w:t>
            </w:r>
          </w:p>
          <w:p w:rsidR="000B6B8B" w:rsidRPr="000B6B8B" w:rsidRDefault="000B6B8B" w:rsidP="000B6B8B">
            <w:pPr>
              <w:adjustRightInd w:val="0"/>
              <w:snapToGrid w:val="0"/>
              <w:spacing w:before="0" w:line="240" w:lineRule="auto"/>
              <w:ind w:firstLineChars="0" w:firstLine="0"/>
              <w:jc w:val="left"/>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燃烧过程产生消防废水，如果通向厂区外的总排口无人关闭，污水流出厂界，会造成周边环境污染。</w:t>
            </w:r>
          </w:p>
        </w:tc>
      </w:tr>
      <w:tr w:rsidR="000B6B8B" w:rsidRPr="000B6B8B" w:rsidTr="000B6B8B">
        <w:trPr>
          <w:trHeight w:val="405"/>
          <w:jc w:val="center"/>
        </w:trPr>
        <w:tc>
          <w:tcPr>
            <w:tcW w:w="735" w:type="dxa"/>
            <w:vMerge w:val="restart"/>
            <w:tcBorders>
              <w:top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2</w:t>
            </w:r>
          </w:p>
        </w:tc>
        <w:tc>
          <w:tcPr>
            <w:tcW w:w="1722" w:type="dxa"/>
            <w:vMerge w:val="restart"/>
            <w:tcBorders>
              <w:top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危险化学品泄漏至火灾爆炸事故</w:t>
            </w:r>
          </w:p>
        </w:tc>
        <w:tc>
          <w:tcPr>
            <w:tcW w:w="2170" w:type="dxa"/>
            <w:tcBorders>
              <w:top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CO</w:t>
            </w:r>
            <w:r w:rsidRPr="000B6B8B">
              <w:rPr>
                <w:rFonts w:ascii="Calibri" w:eastAsia="宋体" w:hAnsi="Calibri" w:cs="宋体" w:hint="eastAsia"/>
                <w:color w:val="auto"/>
                <w:sz w:val="21"/>
                <w:szCs w:val="21"/>
                <w:lang w:bidi="ar"/>
              </w:rPr>
              <w:t>泄漏至火灾爆炸事故</w:t>
            </w:r>
          </w:p>
        </w:tc>
        <w:tc>
          <w:tcPr>
            <w:tcW w:w="4821" w:type="dxa"/>
            <w:tcBorders>
              <w:top w:val="single" w:sz="4" w:space="0" w:color="auto"/>
            </w:tcBorders>
            <w:vAlign w:val="center"/>
          </w:tcPr>
          <w:p w:rsidR="000B6B8B" w:rsidRPr="000B6B8B" w:rsidRDefault="000B6B8B" w:rsidP="000B6B8B">
            <w:pPr>
              <w:adjustRightInd w:val="0"/>
              <w:snapToGrid w:val="0"/>
              <w:spacing w:before="0" w:line="240" w:lineRule="auto"/>
              <w:ind w:firstLineChars="0" w:firstLine="0"/>
              <w:jc w:val="left"/>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CO</w:t>
            </w:r>
            <w:r w:rsidRPr="000B6B8B">
              <w:rPr>
                <w:rFonts w:ascii="Calibri" w:eastAsia="宋体" w:hAnsi="Calibri" w:cs="宋体" w:hint="eastAsia"/>
                <w:color w:val="auto"/>
                <w:sz w:val="21"/>
                <w:szCs w:val="21"/>
                <w:lang w:bidi="ar"/>
              </w:rPr>
              <w:t>储罐为高压储罐，且</w:t>
            </w:r>
            <w:r w:rsidRPr="000B6B8B">
              <w:rPr>
                <w:rFonts w:ascii="Calibri" w:eastAsia="宋体" w:hAnsi="Calibri" w:cs="宋体" w:hint="eastAsia"/>
                <w:color w:val="auto"/>
                <w:sz w:val="21"/>
                <w:szCs w:val="21"/>
                <w:lang w:bidi="ar"/>
              </w:rPr>
              <w:t>CO</w:t>
            </w:r>
            <w:r w:rsidRPr="000B6B8B">
              <w:rPr>
                <w:rFonts w:ascii="Calibri" w:eastAsia="宋体" w:hAnsi="Calibri" w:cs="宋体"/>
                <w:color w:val="auto"/>
                <w:sz w:val="21"/>
                <w:szCs w:val="21"/>
                <w:lang w:bidi="ar"/>
              </w:rPr>
              <w:t>属于易燃物质</w:t>
            </w:r>
            <w:r w:rsidRPr="000B6B8B">
              <w:rPr>
                <w:rFonts w:ascii="Calibri" w:eastAsia="宋体" w:hAnsi="Calibri" w:cs="宋体" w:hint="eastAsia"/>
                <w:color w:val="auto"/>
                <w:sz w:val="21"/>
                <w:szCs w:val="21"/>
                <w:lang w:bidi="ar"/>
              </w:rPr>
              <w:t>，由于碰撞，高温引起储罐爆炸火灾；</w:t>
            </w:r>
            <w:r w:rsidRPr="000B6B8B">
              <w:rPr>
                <w:rFonts w:ascii="Calibri" w:eastAsia="宋体" w:hAnsi="Calibri" w:cs="宋体" w:hint="eastAsia"/>
                <w:color w:val="auto"/>
                <w:sz w:val="21"/>
                <w:szCs w:val="21"/>
                <w:lang w:bidi="ar"/>
              </w:rPr>
              <w:t>CO</w:t>
            </w:r>
            <w:r w:rsidRPr="000B6B8B">
              <w:rPr>
                <w:rFonts w:ascii="Calibri" w:eastAsia="宋体" w:hAnsi="Calibri" w:cs="宋体" w:hint="eastAsia"/>
                <w:color w:val="auto"/>
                <w:sz w:val="21"/>
                <w:szCs w:val="21"/>
                <w:lang w:bidi="ar"/>
              </w:rPr>
              <w:t>不完全</w:t>
            </w:r>
            <w:r w:rsidRPr="000B6B8B">
              <w:rPr>
                <w:rFonts w:ascii="Calibri" w:eastAsia="宋体" w:hAnsi="Calibri" w:cs="宋体"/>
                <w:color w:val="auto"/>
                <w:sz w:val="21"/>
                <w:szCs w:val="21"/>
                <w:lang w:bidi="ar"/>
              </w:rPr>
              <w:t>燃烧气进入空气，污染周边大气环境；</w:t>
            </w:r>
            <w:r w:rsidRPr="000B6B8B">
              <w:rPr>
                <w:rFonts w:ascii="Calibri" w:eastAsia="宋体" w:hAnsi="Calibri" w:cs="宋体" w:hint="eastAsia"/>
                <w:color w:val="auto"/>
                <w:sz w:val="21"/>
                <w:szCs w:val="21"/>
                <w:lang w:bidi="ar"/>
              </w:rPr>
              <w:t>燃烧过程中产生</w:t>
            </w:r>
            <w:proofErr w:type="gramStart"/>
            <w:r w:rsidRPr="000B6B8B">
              <w:rPr>
                <w:rFonts w:ascii="Calibri" w:eastAsia="宋体" w:hAnsi="Calibri" w:cs="宋体" w:hint="eastAsia"/>
                <w:color w:val="auto"/>
                <w:sz w:val="21"/>
                <w:szCs w:val="21"/>
                <w:lang w:bidi="ar"/>
              </w:rPr>
              <w:t>消防尾</w:t>
            </w:r>
            <w:proofErr w:type="gramEnd"/>
            <w:r w:rsidRPr="000B6B8B">
              <w:rPr>
                <w:rFonts w:ascii="Calibri" w:eastAsia="宋体" w:hAnsi="Calibri" w:cs="宋体" w:hint="eastAsia"/>
                <w:color w:val="auto"/>
                <w:sz w:val="21"/>
                <w:szCs w:val="21"/>
                <w:lang w:bidi="ar"/>
              </w:rPr>
              <w:t>水和洗消废水，如果通向厂区外的总排口无人关闭，污水流出厂界，会造成严重污染。</w:t>
            </w:r>
          </w:p>
        </w:tc>
      </w:tr>
      <w:tr w:rsidR="000B6B8B" w:rsidRPr="000B6B8B" w:rsidTr="000B6B8B">
        <w:trPr>
          <w:trHeight w:val="405"/>
          <w:jc w:val="center"/>
        </w:trPr>
        <w:tc>
          <w:tcPr>
            <w:tcW w:w="735" w:type="dxa"/>
            <w:vMerge/>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p>
        </w:tc>
        <w:tc>
          <w:tcPr>
            <w:tcW w:w="1722" w:type="dxa"/>
            <w:vMerge/>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p>
        </w:tc>
        <w:tc>
          <w:tcPr>
            <w:tcW w:w="2170" w:type="dxa"/>
            <w:tcBorders>
              <w:top w:val="single" w:sz="4" w:space="0" w:color="auto"/>
            </w:tcBorders>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异辛醇泄漏至火灾爆炸事故</w:t>
            </w:r>
          </w:p>
        </w:tc>
        <w:tc>
          <w:tcPr>
            <w:tcW w:w="4821" w:type="dxa"/>
            <w:vAlign w:val="center"/>
          </w:tcPr>
          <w:p w:rsidR="000B6B8B" w:rsidRPr="000B6B8B" w:rsidRDefault="000B6B8B" w:rsidP="000B6B8B">
            <w:pPr>
              <w:adjustRightInd w:val="0"/>
              <w:snapToGrid w:val="0"/>
              <w:spacing w:before="0" w:line="240" w:lineRule="auto"/>
              <w:ind w:firstLineChars="0" w:firstLine="0"/>
              <w:jc w:val="left"/>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异辛醇</w:t>
            </w:r>
            <w:r w:rsidRPr="000B6B8B">
              <w:rPr>
                <w:rFonts w:ascii="Calibri" w:eastAsia="宋体" w:hAnsi="Calibri" w:cs="宋体"/>
                <w:color w:val="auto"/>
                <w:sz w:val="21"/>
                <w:szCs w:val="21"/>
                <w:lang w:bidi="ar"/>
              </w:rPr>
              <w:t>泄漏遇</w:t>
            </w:r>
            <w:proofErr w:type="gramStart"/>
            <w:r w:rsidRPr="000B6B8B">
              <w:rPr>
                <w:rFonts w:ascii="Calibri" w:eastAsia="宋体" w:hAnsi="Calibri" w:cs="宋体"/>
                <w:color w:val="auto"/>
                <w:sz w:val="21"/>
                <w:szCs w:val="21"/>
                <w:lang w:bidi="ar"/>
              </w:rPr>
              <w:t>遇</w:t>
            </w:r>
            <w:proofErr w:type="gramEnd"/>
            <w:r w:rsidRPr="000B6B8B">
              <w:rPr>
                <w:rFonts w:ascii="Calibri" w:eastAsia="宋体" w:hAnsi="Calibri" w:cs="宋体"/>
                <w:color w:val="auto"/>
                <w:sz w:val="21"/>
                <w:szCs w:val="21"/>
                <w:lang w:bidi="ar"/>
              </w:rPr>
              <w:t>明火、静电、雷击等情况发生燃烧爆炸事故，不完全燃烧产生的废气</w:t>
            </w:r>
            <w:r w:rsidRPr="000B6B8B">
              <w:rPr>
                <w:rFonts w:ascii="Calibri" w:eastAsia="宋体" w:hAnsi="Calibri" w:cs="宋体" w:hint="eastAsia"/>
                <w:color w:val="auto"/>
                <w:sz w:val="21"/>
                <w:szCs w:val="21"/>
                <w:lang w:bidi="ar"/>
              </w:rPr>
              <w:t>（主要为</w:t>
            </w:r>
            <w:r w:rsidRPr="000B6B8B">
              <w:rPr>
                <w:rFonts w:ascii="Calibri" w:eastAsia="宋体" w:hAnsi="Calibri" w:cs="宋体" w:hint="eastAsia"/>
                <w:color w:val="auto"/>
                <w:sz w:val="21"/>
                <w:szCs w:val="21"/>
                <w:lang w:bidi="ar"/>
              </w:rPr>
              <w:t>CO</w:t>
            </w:r>
            <w:r w:rsidRPr="000B6B8B">
              <w:rPr>
                <w:rFonts w:ascii="Calibri" w:eastAsia="宋体" w:hAnsi="Calibri" w:cs="宋体" w:hint="eastAsia"/>
                <w:color w:val="auto"/>
                <w:sz w:val="21"/>
                <w:szCs w:val="21"/>
                <w:lang w:bidi="ar"/>
              </w:rPr>
              <w:t>、</w:t>
            </w:r>
            <w:r w:rsidRPr="000B6B8B">
              <w:rPr>
                <w:rFonts w:ascii="Calibri" w:eastAsia="宋体" w:hAnsi="Calibri" w:cs="宋体" w:hint="eastAsia"/>
                <w:color w:val="auto"/>
                <w:sz w:val="21"/>
                <w:szCs w:val="21"/>
                <w:lang w:bidi="ar"/>
              </w:rPr>
              <w:t>NO</w:t>
            </w:r>
            <w:r w:rsidRPr="000B6B8B">
              <w:rPr>
                <w:rFonts w:ascii="Calibri" w:eastAsia="宋体" w:hAnsi="Calibri" w:cs="宋体" w:hint="eastAsia"/>
                <w:color w:val="auto"/>
                <w:sz w:val="21"/>
                <w:szCs w:val="21"/>
                <w:vertAlign w:val="subscript"/>
                <w:lang w:bidi="ar"/>
              </w:rPr>
              <w:t>X</w:t>
            </w:r>
            <w:r w:rsidRPr="000B6B8B">
              <w:rPr>
                <w:rFonts w:ascii="Calibri" w:eastAsia="宋体" w:hAnsi="Calibri" w:cs="宋体" w:hint="eastAsia"/>
                <w:color w:val="auto"/>
                <w:sz w:val="21"/>
                <w:szCs w:val="21"/>
                <w:lang w:bidi="ar"/>
              </w:rPr>
              <w:t>）</w:t>
            </w:r>
            <w:r w:rsidRPr="000B6B8B">
              <w:rPr>
                <w:rFonts w:ascii="Calibri" w:eastAsia="宋体" w:hAnsi="Calibri" w:cs="宋体"/>
                <w:color w:val="auto"/>
                <w:sz w:val="21"/>
                <w:szCs w:val="21"/>
                <w:lang w:bidi="ar"/>
              </w:rPr>
              <w:t>对</w:t>
            </w:r>
            <w:r w:rsidRPr="000B6B8B">
              <w:rPr>
                <w:rFonts w:ascii="Calibri" w:eastAsia="宋体" w:hAnsi="Calibri" w:cs="宋体" w:hint="eastAsia"/>
                <w:color w:val="auto"/>
                <w:sz w:val="21"/>
                <w:szCs w:val="21"/>
                <w:lang w:bidi="ar"/>
              </w:rPr>
              <w:t>大气</w:t>
            </w:r>
            <w:r w:rsidRPr="000B6B8B">
              <w:rPr>
                <w:rFonts w:ascii="Calibri" w:eastAsia="宋体" w:hAnsi="Calibri" w:cs="宋体"/>
                <w:color w:val="auto"/>
                <w:sz w:val="21"/>
                <w:szCs w:val="21"/>
                <w:lang w:bidi="ar"/>
              </w:rPr>
              <w:t>环境造成污染影响；</w:t>
            </w:r>
            <w:r w:rsidRPr="000B6B8B">
              <w:rPr>
                <w:rFonts w:ascii="Calibri" w:eastAsia="宋体" w:hAnsi="Calibri" w:cs="宋体" w:hint="eastAsia"/>
                <w:color w:val="auto"/>
                <w:sz w:val="21"/>
                <w:szCs w:val="21"/>
                <w:lang w:bidi="ar"/>
              </w:rPr>
              <w:t>燃烧过程产生消防废水，如果通向厂区外的总排口无人关闭，污水流出厂界，会造成周边环境污染。</w:t>
            </w:r>
          </w:p>
        </w:tc>
      </w:tr>
      <w:tr w:rsidR="000B6B8B" w:rsidRPr="000B6B8B" w:rsidTr="000B6B8B">
        <w:trPr>
          <w:trHeight w:val="405"/>
          <w:jc w:val="center"/>
        </w:trPr>
        <w:tc>
          <w:tcPr>
            <w:tcW w:w="735" w:type="dxa"/>
            <w:vMerge/>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p>
        </w:tc>
        <w:tc>
          <w:tcPr>
            <w:tcW w:w="1722" w:type="dxa"/>
            <w:vMerge/>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p>
        </w:tc>
        <w:tc>
          <w:tcPr>
            <w:tcW w:w="6991" w:type="dxa"/>
            <w:gridSpan w:val="2"/>
            <w:tcBorders>
              <w:top w:val="single" w:sz="4" w:space="0" w:color="auto"/>
            </w:tcBorders>
            <w:vAlign w:val="center"/>
          </w:tcPr>
          <w:p w:rsidR="000B6B8B" w:rsidRPr="000B6B8B" w:rsidRDefault="000B6B8B" w:rsidP="000B6B8B">
            <w:pPr>
              <w:adjustRightInd w:val="0"/>
              <w:snapToGrid w:val="0"/>
              <w:spacing w:before="0" w:line="240" w:lineRule="auto"/>
              <w:ind w:firstLineChars="0" w:firstLine="0"/>
              <w:jc w:val="left"/>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厂区硝酸</w:t>
            </w:r>
            <w:proofErr w:type="gramStart"/>
            <w:r w:rsidRPr="000B6B8B">
              <w:rPr>
                <w:rFonts w:ascii="Calibri" w:eastAsia="宋体" w:hAnsi="Calibri" w:cs="宋体" w:hint="eastAsia"/>
                <w:color w:val="auto"/>
                <w:sz w:val="21"/>
                <w:szCs w:val="21"/>
                <w:lang w:bidi="ar"/>
              </w:rPr>
              <w:t>异辛酯生产</w:t>
            </w:r>
            <w:proofErr w:type="gramEnd"/>
            <w:r w:rsidRPr="000B6B8B">
              <w:rPr>
                <w:rFonts w:ascii="Calibri" w:eastAsia="宋体" w:hAnsi="Calibri" w:cs="宋体" w:hint="eastAsia"/>
                <w:color w:val="auto"/>
                <w:sz w:val="21"/>
                <w:szCs w:val="21"/>
                <w:lang w:bidi="ar"/>
              </w:rPr>
              <w:t>车间涉及到种地监管的危险化工工艺</w:t>
            </w:r>
            <w:r w:rsidRPr="000B6B8B">
              <w:rPr>
                <w:rFonts w:ascii="Calibri" w:eastAsia="宋体" w:hAnsi="Calibri" w:cs="宋体"/>
                <w:color w:val="auto"/>
                <w:sz w:val="21"/>
                <w:szCs w:val="21"/>
                <w:lang w:bidi="ar"/>
              </w:rPr>
              <w:t>--</w:t>
            </w:r>
            <w:r w:rsidRPr="000B6B8B">
              <w:rPr>
                <w:rFonts w:ascii="Calibri" w:eastAsia="宋体" w:hAnsi="Calibri" w:cs="宋体" w:hint="eastAsia"/>
                <w:color w:val="auto"/>
                <w:sz w:val="21"/>
                <w:szCs w:val="21"/>
                <w:lang w:bidi="ar"/>
              </w:rPr>
              <w:t>硝化反应，该反应过程控制条件苛刻，若操作不当，导致硝化反应釜内温度、压力急剧上升，就会引起燃烧爆炸事故。</w:t>
            </w:r>
          </w:p>
        </w:tc>
      </w:tr>
      <w:tr w:rsidR="000B6B8B" w:rsidRPr="000B6B8B" w:rsidTr="000B6B8B">
        <w:trPr>
          <w:trHeight w:val="405"/>
          <w:jc w:val="center"/>
        </w:trPr>
        <w:tc>
          <w:tcPr>
            <w:tcW w:w="735" w:type="dxa"/>
            <w:vMerge/>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p>
        </w:tc>
        <w:tc>
          <w:tcPr>
            <w:tcW w:w="1722" w:type="dxa"/>
            <w:vMerge/>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p>
        </w:tc>
        <w:tc>
          <w:tcPr>
            <w:tcW w:w="6991" w:type="dxa"/>
            <w:gridSpan w:val="2"/>
            <w:tcBorders>
              <w:top w:val="single" w:sz="4" w:space="0" w:color="auto"/>
            </w:tcBorders>
            <w:vAlign w:val="center"/>
          </w:tcPr>
          <w:p w:rsidR="000B6B8B" w:rsidRPr="000B6B8B" w:rsidRDefault="000B6B8B" w:rsidP="000B6B8B">
            <w:pPr>
              <w:adjustRightInd w:val="0"/>
              <w:snapToGrid w:val="0"/>
              <w:spacing w:before="0" w:line="240" w:lineRule="auto"/>
              <w:ind w:firstLineChars="0" w:firstLine="0"/>
              <w:jc w:val="left"/>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因人为失误、电气短路过载、不相容的</w:t>
            </w:r>
            <w:proofErr w:type="gramStart"/>
            <w:r w:rsidRPr="000B6B8B">
              <w:rPr>
                <w:rFonts w:ascii="Calibri" w:eastAsia="宋体" w:hAnsi="Calibri" w:cs="宋体" w:hint="eastAsia"/>
                <w:color w:val="auto"/>
                <w:sz w:val="21"/>
                <w:szCs w:val="21"/>
                <w:lang w:bidi="ar"/>
              </w:rPr>
              <w:t>化学品混触放热</w:t>
            </w:r>
            <w:proofErr w:type="gramEnd"/>
            <w:r w:rsidRPr="000B6B8B">
              <w:rPr>
                <w:rFonts w:ascii="Calibri" w:eastAsia="宋体" w:hAnsi="Calibri" w:cs="宋体" w:hint="eastAsia"/>
                <w:color w:val="auto"/>
                <w:sz w:val="21"/>
                <w:szCs w:val="21"/>
                <w:lang w:bidi="ar"/>
              </w:rPr>
              <w:t>燃烧等原因导致厂区易燃物质起火引起火灾，火灾事故对周围人员健康造成危险，不完全燃烧产生的有毒有害气体影响项目周围大气环境质量。</w:t>
            </w:r>
          </w:p>
        </w:tc>
      </w:tr>
      <w:tr w:rsidR="000B6B8B" w:rsidRPr="000B6B8B" w:rsidTr="000B6B8B">
        <w:trPr>
          <w:trHeight w:val="340"/>
          <w:jc w:val="center"/>
        </w:trPr>
        <w:tc>
          <w:tcPr>
            <w:tcW w:w="735" w:type="dxa"/>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3</w:t>
            </w:r>
          </w:p>
        </w:tc>
        <w:tc>
          <w:tcPr>
            <w:tcW w:w="3892" w:type="dxa"/>
            <w:gridSpan w:val="2"/>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污染治理设施非正常运行</w:t>
            </w:r>
          </w:p>
        </w:tc>
        <w:tc>
          <w:tcPr>
            <w:tcW w:w="4821" w:type="dxa"/>
            <w:vAlign w:val="center"/>
          </w:tcPr>
          <w:p w:rsidR="000B6B8B" w:rsidRPr="000B6B8B" w:rsidRDefault="000B6B8B" w:rsidP="000B6B8B">
            <w:pPr>
              <w:adjustRightInd w:val="0"/>
              <w:snapToGrid w:val="0"/>
              <w:spacing w:before="0" w:line="240" w:lineRule="auto"/>
              <w:ind w:firstLineChars="0" w:firstLine="0"/>
              <w:jc w:val="left"/>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本企业污染治理设施非正常运行，最坏的情景就是废水废气未经处理直接排放</w:t>
            </w:r>
          </w:p>
        </w:tc>
      </w:tr>
      <w:tr w:rsidR="000B6B8B" w:rsidRPr="000B6B8B" w:rsidTr="000B6B8B">
        <w:trPr>
          <w:trHeight w:val="340"/>
          <w:jc w:val="center"/>
        </w:trPr>
        <w:tc>
          <w:tcPr>
            <w:tcW w:w="735" w:type="dxa"/>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4</w:t>
            </w:r>
          </w:p>
        </w:tc>
        <w:tc>
          <w:tcPr>
            <w:tcW w:w="3892" w:type="dxa"/>
            <w:gridSpan w:val="2"/>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危险废物环境污染事故</w:t>
            </w:r>
          </w:p>
        </w:tc>
        <w:tc>
          <w:tcPr>
            <w:tcW w:w="4821" w:type="dxa"/>
            <w:vAlign w:val="center"/>
          </w:tcPr>
          <w:p w:rsidR="000B6B8B" w:rsidRPr="000B6B8B" w:rsidRDefault="000B6B8B" w:rsidP="000B6B8B">
            <w:pPr>
              <w:adjustRightInd w:val="0"/>
              <w:snapToGrid w:val="0"/>
              <w:spacing w:before="0" w:line="240" w:lineRule="auto"/>
              <w:ind w:firstLineChars="0" w:firstLine="0"/>
              <w:jc w:val="left"/>
              <w:rPr>
                <w:rFonts w:ascii="Calibri" w:eastAsia="宋体" w:hAnsi="Calibri" w:cs="宋体" w:hint="eastAsia"/>
                <w:color w:val="auto"/>
                <w:sz w:val="21"/>
                <w:szCs w:val="21"/>
                <w:lang w:bidi="ar"/>
              </w:rPr>
            </w:pPr>
            <w:r w:rsidRPr="000B6B8B">
              <w:rPr>
                <w:rFonts w:ascii="Calibri" w:eastAsia="宋体" w:hAnsi="Calibri" w:cs="宋体"/>
                <w:color w:val="auto"/>
                <w:sz w:val="21"/>
                <w:szCs w:val="21"/>
                <w:lang w:bidi="ar"/>
              </w:rPr>
              <w:t>厂内生产过程中产生</w:t>
            </w:r>
            <w:proofErr w:type="gramStart"/>
            <w:r w:rsidRPr="000B6B8B">
              <w:rPr>
                <w:rFonts w:ascii="Calibri" w:eastAsia="宋体" w:hAnsi="Calibri" w:cs="宋体"/>
                <w:color w:val="auto"/>
                <w:sz w:val="21"/>
                <w:szCs w:val="21"/>
                <w:lang w:bidi="ar"/>
              </w:rPr>
              <w:t>的</w:t>
            </w:r>
            <w:r w:rsidRPr="000B6B8B">
              <w:rPr>
                <w:rFonts w:ascii="Calibri" w:eastAsia="宋体" w:hAnsi="Calibri" w:cs="宋体" w:hint="eastAsia"/>
                <w:color w:val="auto"/>
                <w:sz w:val="21"/>
                <w:szCs w:val="21"/>
                <w:lang w:bidi="ar"/>
              </w:rPr>
              <w:t>锰化反应釜</w:t>
            </w:r>
            <w:proofErr w:type="gramEnd"/>
            <w:r w:rsidRPr="000B6B8B">
              <w:rPr>
                <w:rFonts w:ascii="Calibri" w:eastAsia="宋体" w:hAnsi="Calibri" w:cs="宋体" w:hint="eastAsia"/>
                <w:color w:val="auto"/>
                <w:sz w:val="21"/>
                <w:szCs w:val="21"/>
                <w:lang w:bidi="ar"/>
              </w:rPr>
              <w:t>废渣、</w:t>
            </w:r>
            <w:r w:rsidRPr="000B6B8B">
              <w:rPr>
                <w:rFonts w:ascii="Calibri" w:eastAsia="宋体" w:hAnsi="Calibri" w:cs="宋体" w:hint="eastAsia"/>
                <w:color w:val="auto"/>
                <w:sz w:val="21"/>
                <w:szCs w:val="21"/>
                <w:lang w:bidi="ar"/>
              </w:rPr>
              <w:t>CO</w:t>
            </w:r>
            <w:r w:rsidRPr="000B6B8B">
              <w:rPr>
                <w:rFonts w:ascii="Calibri" w:eastAsia="宋体" w:hAnsi="Calibri" w:cs="宋体" w:hint="eastAsia"/>
                <w:color w:val="auto"/>
                <w:sz w:val="21"/>
                <w:szCs w:val="21"/>
                <w:lang w:bidi="ar"/>
              </w:rPr>
              <w:t>碱洗塔废渣、</w:t>
            </w:r>
            <w:r w:rsidRPr="000B6B8B">
              <w:rPr>
                <w:rFonts w:ascii="Calibri" w:eastAsia="宋体" w:hAnsi="Calibri" w:cs="宋体" w:hint="eastAsia"/>
                <w:color w:val="auto"/>
                <w:sz w:val="21"/>
                <w:szCs w:val="21"/>
                <w:lang w:bidi="ar"/>
              </w:rPr>
              <w:t>CO</w:t>
            </w:r>
            <w:r w:rsidRPr="000B6B8B">
              <w:rPr>
                <w:rFonts w:ascii="Calibri" w:eastAsia="宋体" w:hAnsi="Calibri" w:cs="宋体" w:hint="eastAsia"/>
                <w:color w:val="auto"/>
                <w:sz w:val="21"/>
                <w:szCs w:val="21"/>
                <w:lang w:bidi="ar"/>
              </w:rPr>
              <w:t>脱硫脱氧废渣、污水处理站污泥、废活性炭和污水处理膜等</w:t>
            </w:r>
            <w:r w:rsidRPr="000B6B8B">
              <w:rPr>
                <w:rFonts w:ascii="Calibri" w:eastAsia="宋体" w:hAnsi="Calibri" w:cs="宋体"/>
                <w:color w:val="auto"/>
                <w:sz w:val="21"/>
                <w:szCs w:val="21"/>
                <w:lang w:bidi="ar"/>
              </w:rPr>
              <w:t>属于危险废物。</w:t>
            </w:r>
            <w:r w:rsidRPr="000B6B8B">
              <w:rPr>
                <w:rFonts w:ascii="Calibri" w:eastAsia="宋体" w:hAnsi="Calibri" w:cs="宋体" w:hint="eastAsia"/>
                <w:color w:val="auto"/>
                <w:sz w:val="21"/>
                <w:szCs w:val="21"/>
                <w:lang w:bidi="ar"/>
              </w:rPr>
              <w:t>危险废物在搬运、贮存过程中有散落、泄漏或</w:t>
            </w:r>
            <w:proofErr w:type="gramStart"/>
            <w:r w:rsidRPr="000B6B8B">
              <w:rPr>
                <w:rFonts w:ascii="Calibri" w:eastAsia="宋体" w:hAnsi="Calibri" w:cs="宋体" w:hint="eastAsia"/>
                <w:color w:val="auto"/>
                <w:sz w:val="21"/>
                <w:szCs w:val="21"/>
                <w:lang w:bidi="ar"/>
              </w:rPr>
              <w:t>盛装危废容器</w:t>
            </w:r>
            <w:proofErr w:type="gramEnd"/>
            <w:r w:rsidRPr="000B6B8B">
              <w:rPr>
                <w:rFonts w:ascii="Calibri" w:eastAsia="宋体" w:hAnsi="Calibri" w:cs="宋体" w:hint="eastAsia"/>
                <w:color w:val="auto"/>
                <w:sz w:val="21"/>
                <w:szCs w:val="21"/>
                <w:lang w:bidi="ar"/>
              </w:rPr>
              <w:t>破裂、渗漏，致使危险废物外泄，</w:t>
            </w:r>
            <w:r w:rsidRPr="000B6B8B">
              <w:rPr>
                <w:rFonts w:ascii="Calibri" w:eastAsia="宋体" w:hAnsi="Calibri" w:cs="宋体"/>
                <w:color w:val="auto"/>
                <w:sz w:val="21"/>
                <w:szCs w:val="21"/>
                <w:lang w:bidi="ar"/>
              </w:rPr>
              <w:t>从而</w:t>
            </w:r>
            <w:r w:rsidRPr="000B6B8B">
              <w:rPr>
                <w:rFonts w:ascii="Calibri" w:eastAsia="宋体" w:hAnsi="Calibri" w:cs="宋体" w:hint="eastAsia"/>
                <w:color w:val="auto"/>
                <w:sz w:val="21"/>
                <w:szCs w:val="21"/>
                <w:lang w:bidi="ar"/>
              </w:rPr>
              <w:t>污染周围水体、土壤。</w:t>
            </w:r>
          </w:p>
        </w:tc>
      </w:tr>
      <w:tr w:rsidR="000B6B8B" w:rsidRPr="000B6B8B" w:rsidTr="000B6B8B">
        <w:trPr>
          <w:trHeight w:val="340"/>
          <w:jc w:val="center"/>
        </w:trPr>
        <w:tc>
          <w:tcPr>
            <w:tcW w:w="735" w:type="dxa"/>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5</w:t>
            </w:r>
          </w:p>
        </w:tc>
        <w:tc>
          <w:tcPr>
            <w:tcW w:w="3892" w:type="dxa"/>
            <w:gridSpan w:val="2"/>
            <w:vAlign w:val="center"/>
          </w:tcPr>
          <w:p w:rsidR="000B6B8B" w:rsidRPr="000B6B8B" w:rsidRDefault="000B6B8B" w:rsidP="000B6B8B">
            <w:pPr>
              <w:adjustRightInd w:val="0"/>
              <w:snapToGrid w:val="0"/>
              <w:spacing w:before="0" w:line="240" w:lineRule="auto"/>
              <w:ind w:firstLineChars="0" w:firstLine="0"/>
              <w:jc w:val="center"/>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各种自然灾害、极端天气或不利气象条件</w:t>
            </w:r>
          </w:p>
        </w:tc>
        <w:tc>
          <w:tcPr>
            <w:tcW w:w="4821" w:type="dxa"/>
            <w:vAlign w:val="center"/>
          </w:tcPr>
          <w:p w:rsidR="000B6B8B" w:rsidRPr="000B6B8B" w:rsidRDefault="000B6B8B" w:rsidP="000B6B8B">
            <w:pPr>
              <w:adjustRightInd w:val="0"/>
              <w:snapToGrid w:val="0"/>
              <w:spacing w:before="0" w:line="240" w:lineRule="auto"/>
              <w:ind w:firstLineChars="0" w:firstLine="0"/>
              <w:jc w:val="left"/>
              <w:rPr>
                <w:rFonts w:ascii="Calibri" w:eastAsia="宋体" w:hAnsi="Calibri" w:cs="宋体" w:hint="eastAsia"/>
                <w:color w:val="auto"/>
                <w:sz w:val="21"/>
                <w:szCs w:val="21"/>
                <w:lang w:bidi="ar"/>
              </w:rPr>
            </w:pPr>
            <w:r w:rsidRPr="000B6B8B">
              <w:rPr>
                <w:rFonts w:ascii="Calibri" w:eastAsia="宋体" w:hAnsi="Calibri" w:cs="宋体" w:hint="eastAsia"/>
                <w:color w:val="auto"/>
                <w:sz w:val="21"/>
                <w:szCs w:val="21"/>
                <w:lang w:bidi="ar"/>
              </w:rPr>
              <w:t>暴雨天气可能导致污水总量超出污水处理站容量，废水得不到有效处理，排入市政管网引发污染</w:t>
            </w:r>
          </w:p>
        </w:tc>
      </w:tr>
    </w:tbl>
    <w:p w:rsidR="000B6B8B" w:rsidRPr="000B6B8B" w:rsidRDefault="000B6B8B" w:rsidP="00A26A5C">
      <w:pPr>
        <w:ind w:firstLine="480"/>
        <w:rPr>
          <w:rFonts w:eastAsia="宋体" w:cs="宋体" w:hint="eastAsia"/>
          <w:color w:val="auto"/>
          <w:szCs w:val="24"/>
        </w:rPr>
      </w:pPr>
    </w:p>
    <w:p w:rsidR="001A5546" w:rsidRDefault="00FD166C" w:rsidP="00A26A5C">
      <w:pPr>
        <w:ind w:firstLine="480"/>
        <w:rPr>
          <w:rFonts w:eastAsia="宋体" w:cs="Times New Roman" w:hint="eastAsia"/>
          <w:color w:val="auto"/>
          <w:kern w:val="0"/>
        </w:rPr>
      </w:pPr>
      <w:r w:rsidRPr="00600CF1">
        <w:rPr>
          <w:rFonts w:eastAsia="宋体" w:cs="宋体" w:hint="eastAsia"/>
          <w:color w:val="auto"/>
          <w:szCs w:val="24"/>
        </w:rPr>
        <w:lastRenderedPageBreak/>
        <w:t>厂区</w:t>
      </w:r>
      <w:r w:rsidR="004220AB" w:rsidRPr="00600CF1">
        <w:rPr>
          <w:rFonts w:eastAsia="宋体" w:cs="宋体" w:hint="eastAsia"/>
          <w:color w:val="auto"/>
          <w:szCs w:val="24"/>
        </w:rPr>
        <w:t>发生的危害性</w:t>
      </w:r>
      <w:r w:rsidRPr="00600CF1">
        <w:rPr>
          <w:rFonts w:eastAsia="宋体" w:cs="宋体"/>
          <w:color w:val="auto"/>
          <w:szCs w:val="24"/>
        </w:rPr>
        <w:t>较大的事故主要为</w:t>
      </w:r>
      <w:r w:rsidR="007E3C83">
        <w:rPr>
          <w:rFonts w:eastAsia="宋体" w:cs="宋体" w:hint="eastAsia"/>
          <w:color w:val="auto"/>
          <w:szCs w:val="24"/>
        </w:rPr>
        <w:t>罐区危险化学品</w:t>
      </w:r>
      <w:r w:rsidRPr="00600CF1">
        <w:rPr>
          <w:rFonts w:eastAsia="宋体" w:cs="宋体" w:hint="eastAsia"/>
          <w:color w:val="auto"/>
          <w:szCs w:val="24"/>
        </w:rPr>
        <w:t>泄漏</w:t>
      </w:r>
      <w:r w:rsidR="00B230B5" w:rsidRPr="00600CF1">
        <w:rPr>
          <w:rFonts w:eastAsia="宋体" w:cs="宋体" w:hint="eastAsia"/>
          <w:color w:val="auto"/>
          <w:szCs w:val="24"/>
        </w:rPr>
        <w:t>、</w:t>
      </w:r>
      <w:r w:rsidR="004220AB" w:rsidRPr="00600CF1">
        <w:rPr>
          <w:rFonts w:eastAsia="宋体" w:cs="宋体" w:hint="eastAsia"/>
          <w:color w:val="auto"/>
          <w:szCs w:val="24"/>
        </w:rPr>
        <w:t>原材量仓库中易燃品燃烧</w:t>
      </w:r>
      <w:r w:rsidRPr="00600CF1">
        <w:rPr>
          <w:rFonts w:eastAsia="宋体" w:cs="宋体" w:hint="eastAsia"/>
          <w:color w:val="auto"/>
          <w:szCs w:val="24"/>
        </w:rPr>
        <w:t>等引起的</w:t>
      </w:r>
      <w:r w:rsidRPr="00600CF1">
        <w:rPr>
          <w:rFonts w:eastAsia="宋体" w:cs="宋体"/>
          <w:color w:val="auto"/>
          <w:szCs w:val="24"/>
        </w:rPr>
        <w:t>火灾</w:t>
      </w:r>
      <w:r w:rsidR="00867C3A" w:rsidRPr="00600CF1">
        <w:rPr>
          <w:rFonts w:eastAsia="宋体" w:cs="宋体" w:hint="eastAsia"/>
          <w:color w:val="auto"/>
          <w:szCs w:val="24"/>
        </w:rPr>
        <w:t>、</w:t>
      </w:r>
      <w:r w:rsidR="005E5D5C" w:rsidRPr="00600CF1">
        <w:rPr>
          <w:rFonts w:eastAsia="宋体" w:cs="宋体" w:hint="eastAsia"/>
          <w:color w:val="auto"/>
          <w:szCs w:val="24"/>
        </w:rPr>
        <w:t>危险废物</w:t>
      </w:r>
      <w:r w:rsidR="00867C3A" w:rsidRPr="00600CF1">
        <w:rPr>
          <w:rFonts w:eastAsia="宋体" w:cs="宋体" w:hint="eastAsia"/>
          <w:color w:val="auto"/>
          <w:szCs w:val="24"/>
        </w:rPr>
        <w:t>泄漏</w:t>
      </w:r>
      <w:r w:rsidR="00B230B5" w:rsidRPr="00600CF1">
        <w:rPr>
          <w:rFonts w:eastAsia="宋体" w:cs="宋体" w:hint="eastAsia"/>
          <w:color w:val="auto"/>
          <w:szCs w:val="24"/>
        </w:rPr>
        <w:t>和</w:t>
      </w:r>
      <w:r w:rsidR="00B230B5" w:rsidRPr="00600CF1">
        <w:rPr>
          <w:rFonts w:eastAsia="宋体" w:cs="宋体"/>
          <w:color w:val="auto"/>
          <w:szCs w:val="24"/>
        </w:rPr>
        <w:t>污染治理设施异常</w:t>
      </w:r>
      <w:r w:rsidR="00B230B5" w:rsidRPr="00600CF1">
        <w:rPr>
          <w:rFonts w:eastAsia="宋体" w:cs="宋体" w:hint="eastAsia"/>
          <w:color w:val="auto"/>
          <w:szCs w:val="24"/>
        </w:rPr>
        <w:t>导致的污染物超标排放</w:t>
      </w:r>
      <w:r w:rsidRPr="00600CF1">
        <w:rPr>
          <w:rFonts w:eastAsia="宋体" w:cs="宋体"/>
          <w:color w:val="auto"/>
          <w:szCs w:val="24"/>
        </w:rPr>
        <w:t>，本报告主要针对</w:t>
      </w:r>
      <w:r w:rsidRPr="00600CF1">
        <w:rPr>
          <w:rFonts w:eastAsia="宋体" w:cs="宋体" w:hint="eastAsia"/>
          <w:color w:val="auto"/>
          <w:szCs w:val="24"/>
        </w:rPr>
        <w:t>危险化学品泄漏事故、火灾</w:t>
      </w:r>
      <w:r w:rsidRPr="00600CF1">
        <w:rPr>
          <w:rFonts w:eastAsia="宋体" w:cs="宋体"/>
          <w:color w:val="auto"/>
          <w:szCs w:val="24"/>
        </w:rPr>
        <w:t>事故</w:t>
      </w:r>
      <w:r w:rsidRPr="00600CF1">
        <w:rPr>
          <w:rFonts w:eastAsia="宋体" w:cs="宋体" w:hint="eastAsia"/>
          <w:color w:val="auto"/>
          <w:szCs w:val="24"/>
        </w:rPr>
        <w:t>、</w:t>
      </w:r>
      <w:r w:rsidRPr="00600CF1">
        <w:rPr>
          <w:rFonts w:eastAsia="宋体" w:cs="宋体"/>
          <w:color w:val="auto"/>
          <w:szCs w:val="24"/>
        </w:rPr>
        <w:t>危险废物泄漏风险事故及污染治理设施异常提出了三方面的要求：</w:t>
      </w:r>
      <w:r w:rsidRPr="00600CF1">
        <w:rPr>
          <w:rFonts w:eastAsia="宋体" w:cs="宋体" w:hint="eastAsia"/>
          <w:color w:val="auto"/>
          <w:szCs w:val="24"/>
        </w:rPr>
        <w:t>（</w:t>
      </w:r>
      <w:r w:rsidRPr="00600CF1">
        <w:rPr>
          <w:rFonts w:eastAsia="宋体" w:cs="宋体" w:hint="eastAsia"/>
          <w:color w:val="auto"/>
          <w:szCs w:val="24"/>
        </w:rPr>
        <w:t>1</w:t>
      </w:r>
      <w:r w:rsidRPr="00600CF1">
        <w:rPr>
          <w:rFonts w:eastAsia="宋体" w:cs="宋体" w:hint="eastAsia"/>
          <w:color w:val="auto"/>
          <w:szCs w:val="24"/>
        </w:rPr>
        <w:t>）</w:t>
      </w:r>
      <w:r w:rsidRPr="00600CF1">
        <w:rPr>
          <w:rFonts w:eastAsia="宋体" w:cs="宋体"/>
          <w:color w:val="auto"/>
          <w:szCs w:val="24"/>
        </w:rPr>
        <w:t>保障各类应急资源及个人防护用品随时处于可用状态，针对《</w:t>
      </w:r>
      <w:r w:rsidR="007E3C83">
        <w:rPr>
          <w:rFonts w:eastAsia="宋体" w:cs="宋体" w:hint="eastAsia"/>
          <w:color w:val="auto"/>
          <w:szCs w:val="24"/>
        </w:rPr>
        <w:t>江西西林科股份</w:t>
      </w:r>
      <w:r w:rsidR="00ED1562" w:rsidRPr="00600CF1">
        <w:rPr>
          <w:rFonts w:eastAsia="宋体" w:cs="宋体" w:hint="eastAsia"/>
          <w:color w:val="auto"/>
          <w:szCs w:val="24"/>
        </w:rPr>
        <w:t>有限公司</w:t>
      </w:r>
      <w:r w:rsidR="007E3C83">
        <w:rPr>
          <w:rFonts w:eastAsia="宋体" w:cs="宋体" w:hint="eastAsia"/>
          <w:color w:val="auto"/>
          <w:szCs w:val="24"/>
        </w:rPr>
        <w:t>异地搬迁扩建工程项目（一期）</w:t>
      </w:r>
      <w:r w:rsidRPr="00600CF1">
        <w:rPr>
          <w:rFonts w:eastAsia="宋体" w:cs="宋体"/>
          <w:color w:val="auto"/>
          <w:szCs w:val="24"/>
        </w:rPr>
        <w:t>突发环境事件风险评估报告》表</w:t>
      </w:r>
      <w:r w:rsidR="007E3C83">
        <w:rPr>
          <w:rFonts w:eastAsia="宋体" w:cs="宋体"/>
          <w:color w:val="auto"/>
          <w:szCs w:val="24"/>
        </w:rPr>
        <w:t>5.3</w:t>
      </w:r>
      <w:r w:rsidR="007E3C83">
        <w:rPr>
          <w:rFonts w:eastAsia="宋体" w:cs="宋体" w:hint="eastAsia"/>
          <w:color w:val="auto"/>
          <w:szCs w:val="24"/>
        </w:rPr>
        <w:t>-</w:t>
      </w:r>
      <w:r w:rsidR="007E3C83">
        <w:rPr>
          <w:rFonts w:eastAsia="宋体" w:cs="宋体"/>
          <w:color w:val="auto"/>
          <w:szCs w:val="24"/>
        </w:rPr>
        <w:t>1</w:t>
      </w:r>
      <w:r w:rsidRPr="00600CF1">
        <w:rPr>
          <w:rFonts w:eastAsia="宋体" w:cs="宋体"/>
          <w:color w:val="auto"/>
          <w:szCs w:val="24"/>
        </w:rPr>
        <w:t>中需新增的应急资源需及时进行补充，以备不时之需；</w:t>
      </w:r>
      <w:r w:rsidRPr="00600CF1">
        <w:rPr>
          <w:rFonts w:eastAsia="宋体" w:cs="宋体" w:hint="eastAsia"/>
          <w:color w:val="auto"/>
          <w:szCs w:val="24"/>
        </w:rPr>
        <w:t>（</w:t>
      </w:r>
      <w:r w:rsidRPr="00600CF1">
        <w:rPr>
          <w:rFonts w:eastAsia="宋体" w:cs="宋体" w:hint="eastAsia"/>
          <w:color w:val="auto"/>
          <w:szCs w:val="24"/>
        </w:rPr>
        <w:t>2</w:t>
      </w:r>
      <w:r w:rsidR="00867C3A" w:rsidRPr="00600CF1">
        <w:rPr>
          <w:rFonts w:eastAsia="宋体" w:cs="宋体" w:hint="eastAsia"/>
          <w:color w:val="auto"/>
          <w:szCs w:val="24"/>
        </w:rPr>
        <w:t>）定期开展突发环境事件应急预案培训及演练</w:t>
      </w:r>
      <w:r w:rsidRPr="00600CF1">
        <w:rPr>
          <w:rFonts w:eastAsia="宋体" w:cs="宋体" w:hint="eastAsia"/>
          <w:color w:val="auto"/>
          <w:szCs w:val="24"/>
        </w:rPr>
        <w:t>；（</w:t>
      </w:r>
      <w:r w:rsidRPr="00600CF1">
        <w:rPr>
          <w:rFonts w:eastAsia="宋体" w:cs="宋体" w:hint="eastAsia"/>
          <w:color w:val="auto"/>
          <w:szCs w:val="24"/>
        </w:rPr>
        <w:t>3</w:t>
      </w:r>
      <w:r w:rsidRPr="00600CF1">
        <w:rPr>
          <w:rFonts w:eastAsia="宋体" w:cs="宋体" w:hint="eastAsia"/>
          <w:color w:val="auto"/>
          <w:szCs w:val="24"/>
        </w:rPr>
        <w:t>）</w:t>
      </w:r>
      <w:r w:rsidRPr="00600CF1">
        <w:rPr>
          <w:rFonts w:eastAsia="宋体" w:cs="宋体"/>
          <w:color w:val="auto"/>
          <w:szCs w:val="24"/>
        </w:rPr>
        <w:t>应急物资要求重点做好消防设备、干粉灭火设备的配备及个人防护设备及应急通信设备的配置，并符合安监、消防的要</w:t>
      </w:r>
      <w:r w:rsidRPr="00600CF1">
        <w:rPr>
          <w:rFonts w:eastAsia="宋体" w:cs="宋体" w:hint="eastAsia"/>
          <w:color w:val="auto"/>
          <w:szCs w:val="24"/>
        </w:rPr>
        <w:t>求</w:t>
      </w:r>
      <w:r w:rsidRPr="00600CF1">
        <w:rPr>
          <w:rFonts w:eastAsia="宋体" w:cs="Times New Roman" w:hint="eastAsia"/>
          <w:color w:val="auto"/>
          <w:kern w:val="0"/>
        </w:rPr>
        <w:t>。</w:t>
      </w:r>
    </w:p>
    <w:p w:rsidR="001A5546" w:rsidRPr="00600CF1" w:rsidRDefault="001A5546" w:rsidP="001A5546">
      <w:pPr>
        <w:pStyle w:val="ST1"/>
      </w:pPr>
      <w:bookmarkStart w:id="11" w:name="_Toc531514607"/>
      <w:r w:rsidRPr="00600CF1">
        <w:rPr>
          <w:rFonts w:hint="eastAsia"/>
        </w:rPr>
        <w:t>3.</w:t>
      </w:r>
      <w:r w:rsidRPr="00600CF1">
        <w:t>环境应急人力资源调查</w:t>
      </w:r>
      <w:bookmarkEnd w:id="11"/>
    </w:p>
    <w:p w:rsidR="001A5546" w:rsidRPr="00600CF1" w:rsidRDefault="001A5546" w:rsidP="001A5546">
      <w:pPr>
        <w:spacing w:before="0"/>
        <w:ind w:firstLine="480"/>
        <w:rPr>
          <w:rFonts w:eastAsia="宋体" w:cs="宋体"/>
          <w:color w:val="auto"/>
          <w:szCs w:val="24"/>
        </w:rPr>
      </w:pPr>
      <w:r w:rsidRPr="00600CF1">
        <w:rPr>
          <w:rFonts w:eastAsia="宋体" w:cs="宋体"/>
          <w:color w:val="auto"/>
          <w:szCs w:val="24"/>
        </w:rPr>
        <w:t>人力资源的合理配置是突发环境事件应急管理体系的重要环节之一。在</w:t>
      </w:r>
      <w:r w:rsidRPr="00600CF1">
        <w:rPr>
          <w:rFonts w:eastAsia="宋体" w:cs="宋体" w:hint="eastAsia"/>
          <w:color w:val="auto"/>
          <w:szCs w:val="24"/>
        </w:rPr>
        <w:t>“</w:t>
      </w:r>
      <w:r w:rsidRPr="00600CF1">
        <w:rPr>
          <w:rFonts w:eastAsia="宋体" w:cs="宋体"/>
          <w:color w:val="auto"/>
          <w:szCs w:val="24"/>
        </w:rPr>
        <w:t>人、财、物</w:t>
      </w:r>
      <w:r w:rsidRPr="00600CF1">
        <w:rPr>
          <w:rFonts w:eastAsia="宋体" w:cs="宋体" w:hint="eastAsia"/>
          <w:color w:val="auto"/>
          <w:szCs w:val="24"/>
        </w:rPr>
        <w:t>”</w:t>
      </w:r>
      <w:r w:rsidRPr="00600CF1">
        <w:rPr>
          <w:rFonts w:eastAsia="宋体" w:cs="宋体"/>
          <w:color w:val="auto"/>
          <w:szCs w:val="24"/>
        </w:rPr>
        <w:t>三大资源中，人力资源居于首位。本报告从人员配置、培训、应急演练等方面评价人力资源配置现状，为企业合理引进人才提供参考依据。</w:t>
      </w:r>
    </w:p>
    <w:p w:rsidR="001A5546" w:rsidRPr="00600CF1" w:rsidRDefault="001A5546" w:rsidP="001A5546">
      <w:pPr>
        <w:pStyle w:val="ST20"/>
      </w:pPr>
      <w:bookmarkStart w:id="12" w:name="_Toc431225124"/>
      <w:r w:rsidRPr="00600CF1">
        <w:rPr>
          <w:rFonts w:hint="eastAsia"/>
        </w:rPr>
        <w:t>3</w:t>
      </w:r>
      <w:r w:rsidRPr="00600CF1">
        <w:t xml:space="preserve">.1 </w:t>
      </w:r>
      <w:r w:rsidRPr="00600CF1">
        <w:t>内部应急人力资源</w:t>
      </w:r>
      <w:bookmarkEnd w:id="12"/>
    </w:p>
    <w:p w:rsidR="001A5546" w:rsidRPr="00600CF1" w:rsidRDefault="001A5546" w:rsidP="001A5546">
      <w:pPr>
        <w:pStyle w:val="af9"/>
      </w:pPr>
      <w:bookmarkStart w:id="13" w:name="_Toc430791302"/>
      <w:bookmarkStart w:id="14" w:name="_Toc225244055"/>
      <w:bookmarkStart w:id="15" w:name="_Toc224965872"/>
      <w:bookmarkStart w:id="16" w:name="_Toc409115358"/>
      <w:bookmarkStart w:id="17" w:name="_Toc422815760"/>
      <w:bookmarkStart w:id="18" w:name="_Toc431225125"/>
      <w:bookmarkStart w:id="19" w:name="_Toc431224883"/>
      <w:r w:rsidRPr="00600CF1">
        <w:rPr>
          <w:rFonts w:hint="eastAsia"/>
        </w:rPr>
        <w:t>3</w:t>
      </w:r>
      <w:r w:rsidRPr="00600CF1">
        <w:t xml:space="preserve">.1.1 </w:t>
      </w:r>
      <w:r w:rsidRPr="00600CF1">
        <w:t>内部组织体系</w:t>
      </w:r>
      <w:bookmarkEnd w:id="13"/>
      <w:bookmarkEnd w:id="14"/>
      <w:bookmarkEnd w:id="15"/>
      <w:bookmarkEnd w:id="16"/>
      <w:bookmarkEnd w:id="17"/>
      <w:bookmarkEnd w:id="18"/>
      <w:bookmarkEnd w:id="19"/>
    </w:p>
    <w:p w:rsidR="001A5546" w:rsidRPr="00600CF1" w:rsidRDefault="001A5546" w:rsidP="001A5546">
      <w:pPr>
        <w:spacing w:before="0"/>
        <w:ind w:firstLine="480"/>
        <w:rPr>
          <w:rFonts w:eastAsia="宋体" w:cs="宋体"/>
          <w:color w:val="auto"/>
          <w:szCs w:val="24"/>
        </w:rPr>
      </w:pPr>
      <w:r w:rsidRPr="00600CF1">
        <w:rPr>
          <w:rFonts w:eastAsia="宋体" w:cs="宋体"/>
          <w:color w:val="auto"/>
          <w:szCs w:val="24"/>
        </w:rPr>
        <w:t>公司成立了应急救援机构，具体组织图见图</w:t>
      </w:r>
      <w:r w:rsidRPr="00600CF1">
        <w:rPr>
          <w:rFonts w:eastAsia="宋体" w:cs="宋体"/>
          <w:color w:val="auto"/>
          <w:szCs w:val="24"/>
        </w:rPr>
        <w:t>1</w:t>
      </w:r>
      <w:r w:rsidRPr="00600CF1">
        <w:rPr>
          <w:rFonts w:eastAsia="宋体" w:cs="宋体"/>
          <w:color w:val="auto"/>
          <w:szCs w:val="24"/>
        </w:rPr>
        <w:t>。</w:t>
      </w:r>
    </w:p>
    <w:p w:rsidR="001A5546" w:rsidRPr="00600CF1" w:rsidRDefault="007D6207" w:rsidP="001A5546">
      <w:pPr>
        <w:pStyle w:val="Default"/>
        <w:rPr>
          <w:color w:val="auto"/>
        </w:rPr>
      </w:pPr>
      <w:r>
        <w:pict>
          <v:group id="_x0000_s1098" editas="canvas" style="width:494.1pt;height:389.7pt;mso-position-horizontal-relative:char;mso-position-vertical-relative:line" coordorigin="2262,7597" coordsize="7300,575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9" type="#_x0000_t75" style="position:absolute;left:2262;top:7597;width:7300;height:5757"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00" type="#_x0000_t202" style="position:absolute;left:4368;top:7679;width:3180;height:522">
              <v:textbox style="mso-next-textbox:#_x0000_s1100" inset="0,0,0,0">
                <w:txbxContent>
                  <w:p w:rsidR="001A5546" w:rsidRPr="0010601B" w:rsidRDefault="001A5546" w:rsidP="001A5546">
                    <w:pPr>
                      <w:pStyle w:val="Default"/>
                      <w:jc w:val="center"/>
                    </w:pPr>
                    <w:r>
                      <w:rPr>
                        <w:rFonts w:hint="eastAsia"/>
                      </w:rPr>
                      <w:t>江西西林科股份</w:t>
                    </w:r>
                    <w:r w:rsidRPr="0010601B">
                      <w:rPr>
                        <w:rFonts w:hint="eastAsia"/>
                      </w:rPr>
                      <w:t>有限公司</w:t>
                    </w:r>
                  </w:p>
                  <w:p w:rsidR="001A5546" w:rsidRPr="0010601B" w:rsidRDefault="001A5546" w:rsidP="001A5546">
                    <w:pPr>
                      <w:pStyle w:val="Default"/>
                      <w:jc w:val="center"/>
                    </w:pPr>
                    <w:r>
                      <w:rPr>
                        <w:rFonts w:hint="eastAsia"/>
                      </w:rPr>
                      <w:t>应急指挥中心</w:t>
                    </w:r>
                  </w:p>
                </w:txbxContent>
              </v:textbox>
            </v:shape>
            <v:shape id="_x0000_s1101" type="#_x0000_t202" style="position:absolute;left:5242;top:8532;width:1430;height:444">
              <v:textbox style="mso-next-textbox:#_x0000_s1101" inset="0,0,0,0">
                <w:txbxContent>
                  <w:p w:rsidR="001A5546" w:rsidRDefault="001A5546" w:rsidP="001A5546">
                    <w:pPr>
                      <w:ind w:firstLineChars="0" w:firstLine="0"/>
                      <w:jc w:val="center"/>
                    </w:pPr>
                    <w:r>
                      <w:rPr>
                        <w:rFonts w:hint="eastAsia"/>
                      </w:rPr>
                      <w:t>总指挥</w:t>
                    </w:r>
                    <w:r>
                      <w:rPr>
                        <w:rFonts w:hint="eastAsia"/>
                      </w:rPr>
                      <w:t xml:space="preserve"> </w:t>
                    </w:r>
                    <w:r>
                      <w:rPr>
                        <w:rFonts w:hint="eastAsia"/>
                      </w:rPr>
                      <w:t>毛爱国</w:t>
                    </w:r>
                  </w:p>
                </w:txbxContent>
              </v:textbox>
            </v:shape>
            <v:shape id="_x0000_s1102" type="#_x0000_t202" style="position:absolute;left:5099;top:9265;width:1695;height:442">
              <v:textbox style="mso-next-textbox:#_x0000_s1102" inset="0,0,0,0">
                <w:txbxContent>
                  <w:p w:rsidR="001A5546" w:rsidRPr="0010601B" w:rsidRDefault="001A5546" w:rsidP="001A5546">
                    <w:pPr>
                      <w:ind w:firstLineChars="0" w:firstLine="0"/>
                      <w:jc w:val="center"/>
                    </w:pPr>
                    <w:r>
                      <w:rPr>
                        <w:rFonts w:hint="eastAsia"/>
                      </w:rPr>
                      <w:t>副总指挥</w:t>
                    </w:r>
                    <w:r>
                      <w:rPr>
                        <w:rFonts w:hint="eastAsia"/>
                      </w:rPr>
                      <w:t xml:space="preserve"> </w:t>
                    </w:r>
                    <w:r>
                      <w:rPr>
                        <w:rFonts w:hint="eastAsia"/>
                      </w:rPr>
                      <w:t>任广义</w:t>
                    </w:r>
                  </w:p>
                </w:txbxContent>
              </v:textbox>
            </v:shape>
            <v:shape id="_x0000_s1103" type="#_x0000_t202" style="position:absolute;left:2772;top:10661;width:454;height:2626">
              <v:textbox style="layout-flow:vertical-ideographic;mso-next-textbox:#_x0000_s1103" inset="0,0,0,0">
                <w:txbxContent>
                  <w:p w:rsidR="001A5546" w:rsidRDefault="001A5546" w:rsidP="007D6207">
                    <w:pPr>
                      <w:ind w:firstLineChars="83" w:firstLine="199"/>
                    </w:pPr>
                    <w:r>
                      <w:rPr>
                        <w:rFonts w:hint="eastAsia"/>
                      </w:rPr>
                      <w:t>应急抢险组</w:t>
                    </w:r>
                    <w:r>
                      <w:rPr>
                        <w:rFonts w:hint="eastAsia"/>
                      </w:rPr>
                      <w:t xml:space="preserve">  </w:t>
                    </w:r>
                    <w:r>
                      <w:rPr>
                        <w:rFonts w:hint="eastAsia"/>
                      </w:rPr>
                      <w:t>宋心怡</w:t>
                    </w:r>
                    <w:r>
                      <w:rPr>
                        <w:rFonts w:hint="eastAsia"/>
                      </w:rPr>
                      <w:t xml:space="preserve"> </w:t>
                    </w:r>
                    <w:r>
                      <w:rPr>
                        <w:rFonts w:hint="eastAsia"/>
                      </w:rPr>
                      <w:t>范红标</w:t>
                    </w:r>
                  </w:p>
                </w:txbxContent>
              </v:textbox>
            </v:shape>
            <v:shape id="_x0000_s1104" type="#_x0000_t202" style="position:absolute;left:3725;top:10661;width:455;height:2626">
              <v:textbox style="layout-flow:vertical-ideographic;mso-next-textbox:#_x0000_s1104" inset="0,0,0,0">
                <w:txbxContent>
                  <w:p w:rsidR="001A5546" w:rsidRDefault="001A5546" w:rsidP="007D6207">
                    <w:pPr>
                      <w:ind w:firstLineChars="83" w:firstLine="199"/>
                    </w:pPr>
                    <w:r>
                      <w:rPr>
                        <w:rFonts w:hint="eastAsia"/>
                      </w:rPr>
                      <w:t>生产</w:t>
                    </w:r>
                    <w:proofErr w:type="gramStart"/>
                    <w:r>
                      <w:rPr>
                        <w:rFonts w:hint="eastAsia"/>
                      </w:rPr>
                      <w:t>处置组</w:t>
                    </w:r>
                    <w:proofErr w:type="gramEnd"/>
                    <w:r>
                      <w:rPr>
                        <w:rFonts w:hint="eastAsia"/>
                      </w:rPr>
                      <w:t xml:space="preserve">  </w:t>
                    </w:r>
                    <w:r>
                      <w:rPr>
                        <w:rFonts w:hint="eastAsia"/>
                      </w:rPr>
                      <w:t>胡德龙</w:t>
                    </w:r>
                    <w:r>
                      <w:rPr>
                        <w:rFonts w:hint="eastAsia"/>
                      </w:rPr>
                      <w:t xml:space="preserve"> </w:t>
                    </w:r>
                    <w:r>
                      <w:rPr>
                        <w:rFonts w:hint="eastAsia"/>
                      </w:rPr>
                      <w:t>王政勇</w:t>
                    </w:r>
                  </w:p>
                </w:txbxContent>
              </v:textbox>
            </v:shape>
            <v:shape id="_x0000_s1105" type="#_x0000_t202" style="position:absolute;left:8700;top:10661;width:454;height:2626">
              <v:textbox style="layout-flow:vertical-ideographic;mso-next-textbox:#_x0000_s1105" inset="0,0,0,0">
                <w:txbxContent>
                  <w:p w:rsidR="001A5546" w:rsidRDefault="001A5546" w:rsidP="007D6207">
                    <w:pPr>
                      <w:ind w:firstLineChars="83" w:firstLine="199"/>
                    </w:pPr>
                    <w:r>
                      <w:rPr>
                        <w:rFonts w:hint="eastAsia"/>
                      </w:rPr>
                      <w:t>环境监测组</w:t>
                    </w:r>
                    <w:r>
                      <w:rPr>
                        <w:rFonts w:hint="eastAsia"/>
                      </w:rPr>
                      <w:t xml:space="preserve"> </w:t>
                    </w:r>
                    <w:r>
                      <w:t xml:space="preserve"> </w:t>
                    </w:r>
                    <w:r>
                      <w:rPr>
                        <w:rFonts w:hint="eastAsia"/>
                      </w:rPr>
                      <w:t>林长亮</w:t>
                    </w:r>
                    <w:r>
                      <w:rPr>
                        <w:rFonts w:hint="eastAsia"/>
                      </w:rPr>
                      <w:t xml:space="preserve"> </w:t>
                    </w:r>
                    <w:r>
                      <w:rPr>
                        <w:rFonts w:hint="eastAsia"/>
                      </w:rPr>
                      <w:t>李福生</w:t>
                    </w:r>
                  </w:p>
                </w:txbxContent>
              </v:textbox>
            </v:shape>
            <v:shape id="_x0000_s1106" type="#_x0000_t202" style="position:absolute;left:7724;top:10661;width:455;height:2626">
              <v:textbox style="layout-flow:vertical-ideographic;mso-next-textbox:#_x0000_s1106" inset="0,0,0,0">
                <w:txbxContent>
                  <w:p w:rsidR="001A5546" w:rsidRDefault="001A5546" w:rsidP="007D6207">
                    <w:pPr>
                      <w:ind w:firstLineChars="83" w:firstLine="199"/>
                    </w:pPr>
                    <w:r>
                      <w:rPr>
                        <w:rFonts w:hint="eastAsia"/>
                      </w:rPr>
                      <w:t>物资供应组</w:t>
                    </w:r>
                    <w:r>
                      <w:rPr>
                        <w:rFonts w:hint="eastAsia"/>
                      </w:rPr>
                      <w:t xml:space="preserve"> </w:t>
                    </w:r>
                    <w:r>
                      <w:t xml:space="preserve"> </w:t>
                    </w:r>
                    <w:r>
                      <w:rPr>
                        <w:rFonts w:hint="eastAsia"/>
                      </w:rPr>
                      <w:t>杨</w:t>
                    </w:r>
                    <w:proofErr w:type="gramStart"/>
                    <w:r>
                      <w:rPr>
                        <w:rFonts w:hint="eastAsia"/>
                      </w:rPr>
                      <w:t>进辉</w:t>
                    </w:r>
                    <w:r>
                      <w:rPr>
                        <w:rFonts w:hint="eastAsia"/>
                      </w:rPr>
                      <w:t xml:space="preserve"> </w:t>
                    </w:r>
                    <w:r>
                      <w:rPr>
                        <w:rFonts w:hint="eastAsia"/>
                      </w:rPr>
                      <w:t>康禄</w:t>
                    </w:r>
                    <w:proofErr w:type="gramEnd"/>
                    <w:r>
                      <w:rPr>
                        <w:rFonts w:hint="eastAsia"/>
                      </w:rPr>
                      <w:t>平</w:t>
                    </w:r>
                  </w:p>
                </w:txbxContent>
              </v:textbox>
            </v:shape>
            <v:shape id="_x0000_s1107" type="#_x0000_t202" style="position:absolute;left:6739;top:10661;width:453;height:2626">
              <v:textbox style="layout-flow:vertical-ideographic;mso-next-textbox:#_x0000_s1107" inset="0,0,0,0">
                <w:txbxContent>
                  <w:p w:rsidR="001A5546" w:rsidRDefault="001A5546" w:rsidP="007D6207">
                    <w:pPr>
                      <w:ind w:firstLineChars="83" w:firstLine="199"/>
                    </w:pPr>
                    <w:r>
                      <w:rPr>
                        <w:rFonts w:hint="eastAsia"/>
                      </w:rPr>
                      <w:t>医疗救护组</w:t>
                    </w:r>
                    <w:r>
                      <w:rPr>
                        <w:rFonts w:hint="eastAsia"/>
                      </w:rPr>
                      <w:t xml:space="preserve"> </w:t>
                    </w:r>
                    <w:r>
                      <w:t xml:space="preserve"> </w:t>
                    </w:r>
                    <w:proofErr w:type="gramStart"/>
                    <w:r>
                      <w:rPr>
                        <w:rFonts w:hint="eastAsia"/>
                      </w:rPr>
                      <w:t>曹少勇</w:t>
                    </w:r>
                    <w:proofErr w:type="gramEnd"/>
                    <w:r>
                      <w:rPr>
                        <w:rFonts w:hint="eastAsia"/>
                      </w:rPr>
                      <w:t xml:space="preserve"> </w:t>
                    </w:r>
                    <w:r>
                      <w:rPr>
                        <w:rFonts w:hint="eastAsia"/>
                      </w:rPr>
                      <w:t>陈晓明</w:t>
                    </w:r>
                  </w:p>
                </w:txbxContent>
              </v:textbox>
            </v:shape>
            <v:shape id="_x0000_s1108" type="#_x0000_t202" style="position:absolute;left:5708;top:10661;width:455;height:2626">
              <v:textbox style="layout-flow:vertical-ideographic;mso-next-textbox:#_x0000_s1108" inset="0,0,0,0">
                <w:txbxContent>
                  <w:p w:rsidR="001A5546" w:rsidRDefault="001A5546" w:rsidP="007D6207">
                    <w:pPr>
                      <w:ind w:firstLineChars="83" w:firstLine="199"/>
                    </w:pPr>
                    <w:proofErr w:type="gramStart"/>
                    <w:r>
                      <w:rPr>
                        <w:rFonts w:hint="eastAsia"/>
                      </w:rPr>
                      <w:t>通讯联络</w:t>
                    </w:r>
                    <w:proofErr w:type="gramEnd"/>
                    <w:r>
                      <w:rPr>
                        <w:rFonts w:hint="eastAsia"/>
                      </w:rPr>
                      <w:t>组</w:t>
                    </w:r>
                    <w:r>
                      <w:rPr>
                        <w:rFonts w:hint="eastAsia"/>
                      </w:rPr>
                      <w:t xml:space="preserve">  </w:t>
                    </w:r>
                    <w:r>
                      <w:rPr>
                        <w:rFonts w:hint="eastAsia"/>
                      </w:rPr>
                      <w:t>罗健</w:t>
                    </w:r>
                    <w:r>
                      <w:rPr>
                        <w:rFonts w:hint="eastAsia"/>
                      </w:rPr>
                      <w:t xml:space="preserve"> </w:t>
                    </w:r>
                    <w:r>
                      <w:rPr>
                        <w:rFonts w:hint="eastAsia"/>
                      </w:rPr>
                      <w:t>罗闯</w:t>
                    </w:r>
                  </w:p>
                </w:txbxContent>
              </v:textbox>
            </v:shape>
            <v:shape id="_x0000_s1109" type="#_x0000_t202" style="position:absolute;left:4712;top:10661;width:453;height:2626">
              <v:textbox style="layout-flow:vertical-ideographic;mso-next-textbox:#_x0000_s1109" inset="0,0,0,0">
                <w:txbxContent>
                  <w:p w:rsidR="001A5546" w:rsidRDefault="001A5546" w:rsidP="007D6207">
                    <w:pPr>
                      <w:ind w:firstLineChars="83" w:firstLine="199"/>
                    </w:pPr>
                    <w:r>
                      <w:rPr>
                        <w:rFonts w:hint="eastAsia"/>
                      </w:rPr>
                      <w:t>疏散警戒组</w:t>
                    </w:r>
                    <w:r>
                      <w:rPr>
                        <w:rFonts w:hint="eastAsia"/>
                      </w:rPr>
                      <w:t xml:space="preserve">  </w:t>
                    </w:r>
                    <w:r>
                      <w:rPr>
                        <w:rFonts w:hint="eastAsia"/>
                      </w:rPr>
                      <w:t>苏宇</w:t>
                    </w:r>
                    <w:r>
                      <w:rPr>
                        <w:rFonts w:hint="eastAsia"/>
                      </w:rPr>
                      <w:t xml:space="preserve"> </w:t>
                    </w:r>
                    <w:r>
                      <w:rPr>
                        <w:rFonts w:hint="eastAsia"/>
                      </w:rPr>
                      <w:t>石涛</w:t>
                    </w:r>
                  </w:p>
                </w:txbxContent>
              </v:textbox>
            </v:shape>
            <v:shapetype id="_x0000_t32" coordsize="21600,21600" o:spt="32" o:oned="t" path="m,l21600,21600e" filled="f">
              <v:path arrowok="t" fillok="f" o:connecttype="none"/>
              <o:lock v:ext="edit" shapetype="t"/>
            </v:shapetype>
            <v:shape id="_x0000_s1110" type="#_x0000_t32" style="position:absolute;left:5936;top:9707;width:11;height:954;flip:x" o:connectortype="straigh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11" type="#_x0000_t34" style="position:absolute;left:4966;top:9680;width:954;height:1008;rotation:90" o:connectortype="elbow" adj="10792,-68236,-101776">
              <v:stroke endarrow="block"/>
            </v:shape>
            <v:shape id="_x0000_s1112" type="#_x0000_t34" style="position:absolute;left:5980;top:9674;width:954;height:1019;rotation:90;flip:x" o:connectortype="elbow" adj="10792,67445,-101776">
              <v:stroke endarrow="block"/>
            </v:shape>
            <v:shape id="_x0000_s1113" type="#_x0000_t34" style="position:absolute;left:4473;top:9186;width:954;height:1995;rotation:90" o:connectortype="elbow" adj="10792,-34472,-101776">
              <v:stroke endarrow="block"/>
            </v:shape>
            <v:shape id="_x0000_s1114" type="#_x0000_t34" style="position:absolute;left:3996;top:8710;width:954;height:2948;rotation:90" o:connectortype="elbow" adj="10792,-23327,-101776">
              <v:stroke endarrow="block"/>
            </v:shape>
            <v:shape id="_x0000_s1115" type="#_x0000_t34" style="position:absolute;left:6473;top:9181;width:954;height:2005;rotation:90;flip:x" o:connectortype="elbow" adj="10792,34294,-101776">
              <v:stroke endarrow="block"/>
            </v:shape>
            <v:shape id="_x0000_s1116" type="#_x0000_t34" style="position:absolute;left:6960;top:8694;width:954;height:2980;rotation:90;flip:x" o:connectortype="elbow" adj="10792,23067,-101776">
              <v:stroke endarrow="block"/>
            </v:shape>
            <v:shape id="_x0000_s1117" type="#_x0000_t32" style="position:absolute;left:5957;top:8201;width:2;height:331;flip:x" o:connectortype="straight">
              <v:stroke endarrow="block"/>
            </v:shape>
            <v:shape id="_x0000_s1118" type="#_x0000_t32" style="position:absolute;left:5947;top:8976;width:10;height:289;flip:x" o:connectortype="straight">
              <v:stroke endarrow="block"/>
            </v:shape>
            <w10:wrap type="none"/>
            <w10:anchorlock/>
          </v:group>
        </w:pict>
      </w:r>
    </w:p>
    <w:p w:rsidR="001A5546" w:rsidRPr="00600CF1" w:rsidRDefault="001A5546" w:rsidP="001A5546">
      <w:pPr>
        <w:pStyle w:val="ST3"/>
      </w:pPr>
      <w:r w:rsidRPr="00600CF1">
        <w:rPr>
          <w:rFonts w:hint="eastAsia"/>
        </w:rPr>
        <w:t>图</w:t>
      </w:r>
      <w:r w:rsidRPr="00600CF1">
        <w:rPr>
          <w:rFonts w:hint="eastAsia"/>
        </w:rPr>
        <w:t>1</w:t>
      </w:r>
      <w:r w:rsidRPr="00600CF1">
        <w:rPr>
          <w:rFonts w:hint="eastAsia"/>
        </w:rPr>
        <w:t>项目</w:t>
      </w:r>
      <w:r w:rsidRPr="00600CF1">
        <w:t>应急救援机构组织关系图</w:t>
      </w:r>
    </w:p>
    <w:p w:rsidR="001A5546" w:rsidRPr="00600CF1" w:rsidRDefault="001A5546" w:rsidP="001A5546">
      <w:pPr>
        <w:spacing w:before="0"/>
        <w:ind w:firstLine="480"/>
        <w:rPr>
          <w:color w:val="auto"/>
        </w:rPr>
      </w:pPr>
      <w:r w:rsidRPr="00600CF1">
        <w:rPr>
          <w:color w:val="auto"/>
        </w:rPr>
        <w:t>（</w:t>
      </w:r>
      <w:r w:rsidRPr="00600CF1">
        <w:rPr>
          <w:color w:val="auto"/>
        </w:rPr>
        <w:t>1</w:t>
      </w:r>
      <w:r w:rsidRPr="00600CF1">
        <w:rPr>
          <w:color w:val="auto"/>
        </w:rPr>
        <w:t>）如遇到紧急情况，由各部门负责人直接指挥和协调各项工作，如不在岗位时，则按照顺序代理上岗，直接指挥其工作；</w:t>
      </w:r>
    </w:p>
    <w:p w:rsidR="001A5546" w:rsidRPr="00600CF1" w:rsidRDefault="001A5546" w:rsidP="001A5546">
      <w:pPr>
        <w:spacing w:before="0"/>
        <w:ind w:firstLine="480"/>
        <w:rPr>
          <w:color w:val="auto"/>
        </w:rPr>
      </w:pPr>
      <w:r w:rsidRPr="00600CF1">
        <w:rPr>
          <w:color w:val="auto"/>
        </w:rPr>
        <w:t>（</w:t>
      </w:r>
      <w:r w:rsidRPr="00600CF1">
        <w:rPr>
          <w:color w:val="auto"/>
        </w:rPr>
        <w:t>2</w:t>
      </w:r>
      <w:r w:rsidRPr="00600CF1">
        <w:rPr>
          <w:color w:val="auto"/>
        </w:rPr>
        <w:t>）指挥领导手机应保持</w:t>
      </w:r>
      <w:r w:rsidRPr="00600CF1">
        <w:rPr>
          <w:color w:val="auto"/>
        </w:rPr>
        <w:t>24</w:t>
      </w:r>
      <w:r w:rsidRPr="00600CF1">
        <w:rPr>
          <w:color w:val="auto"/>
        </w:rPr>
        <w:t>小时内进行待机状态，以便应急时随时联系；</w:t>
      </w:r>
    </w:p>
    <w:p w:rsidR="001A5546" w:rsidRDefault="001A5546" w:rsidP="001A5546">
      <w:pPr>
        <w:ind w:firstLine="480"/>
        <w:rPr>
          <w:rFonts w:hint="eastAsia"/>
          <w:color w:val="auto"/>
        </w:rPr>
      </w:pPr>
      <w:r w:rsidRPr="00600CF1">
        <w:rPr>
          <w:color w:val="auto"/>
        </w:rPr>
        <w:t>（</w:t>
      </w:r>
      <w:r w:rsidRPr="00600CF1">
        <w:rPr>
          <w:color w:val="auto"/>
        </w:rPr>
        <w:t>3</w:t>
      </w:r>
      <w:r w:rsidRPr="00600CF1">
        <w:rPr>
          <w:color w:val="auto"/>
        </w:rPr>
        <w:t>）其他人员必须服从指挥，随时听候加入救援行动，及时主动到有关场所提取灭火器</w:t>
      </w:r>
    </w:p>
    <w:p w:rsidR="001A5546" w:rsidRPr="00600CF1" w:rsidRDefault="001A5546" w:rsidP="001A5546">
      <w:pPr>
        <w:spacing w:before="0"/>
        <w:ind w:firstLine="480"/>
        <w:rPr>
          <w:color w:val="auto"/>
        </w:rPr>
      </w:pPr>
      <w:r w:rsidRPr="00600CF1">
        <w:rPr>
          <w:color w:val="auto"/>
        </w:rPr>
        <w:t>材等。</w:t>
      </w:r>
    </w:p>
    <w:p w:rsidR="001A5546" w:rsidRPr="00600CF1" w:rsidRDefault="001A5546" w:rsidP="001A5546">
      <w:pPr>
        <w:pStyle w:val="af9"/>
      </w:pPr>
      <w:bookmarkStart w:id="20" w:name="_Toc430791303"/>
      <w:bookmarkStart w:id="21" w:name="_Toc431224884"/>
      <w:bookmarkStart w:id="22" w:name="_Toc431225126"/>
      <w:r w:rsidRPr="00600CF1">
        <w:rPr>
          <w:rFonts w:hint="eastAsia"/>
        </w:rPr>
        <w:t>3</w:t>
      </w:r>
      <w:r w:rsidRPr="00600CF1">
        <w:t xml:space="preserve">.1.2 </w:t>
      </w:r>
      <w:r w:rsidRPr="00600CF1">
        <w:t>应急救援办事机构</w:t>
      </w:r>
      <w:bookmarkEnd w:id="20"/>
      <w:bookmarkEnd w:id="21"/>
      <w:bookmarkEnd w:id="22"/>
    </w:p>
    <w:p w:rsidR="001A5546" w:rsidRPr="00600CF1" w:rsidRDefault="001A5546" w:rsidP="001A5546">
      <w:pPr>
        <w:ind w:firstLine="480"/>
        <w:rPr>
          <w:color w:val="auto"/>
        </w:rPr>
      </w:pPr>
      <w:r w:rsidRPr="00600CF1">
        <w:rPr>
          <w:color w:val="auto"/>
        </w:rPr>
        <w:t>公司应急救援日常办事机构设在</w:t>
      </w:r>
      <w:r w:rsidRPr="00600CF1">
        <w:rPr>
          <w:rStyle w:val="ab"/>
          <w:rFonts w:asciiTheme="minorEastAsia" w:hAnsiTheme="minorEastAsia" w:hint="eastAsia"/>
          <w:b w:val="0"/>
          <w:color w:val="auto"/>
          <w:szCs w:val="24"/>
        </w:rPr>
        <w:t>生产部办公室</w:t>
      </w:r>
      <w:r w:rsidRPr="00600CF1">
        <w:rPr>
          <w:color w:val="auto"/>
        </w:rPr>
        <w:t>。办事机构主要职责为：负责</w:t>
      </w:r>
      <w:r w:rsidRPr="00600CF1">
        <w:rPr>
          <w:rFonts w:hint="eastAsia"/>
          <w:color w:val="auto"/>
        </w:rPr>
        <w:t>厂区</w:t>
      </w:r>
      <w:r w:rsidRPr="00600CF1">
        <w:rPr>
          <w:color w:val="auto"/>
        </w:rPr>
        <w:t>环境事故应急预案的制定、修订；检查组建的应急救援队伍和配备的设备、器材、物资是否满足应急要求；检查和督促应急救援预案的培训、演练工作。</w:t>
      </w:r>
    </w:p>
    <w:p w:rsidR="001A5546" w:rsidRPr="00600CF1" w:rsidRDefault="001A5546" w:rsidP="001A5546">
      <w:pPr>
        <w:pStyle w:val="af9"/>
      </w:pPr>
      <w:bookmarkStart w:id="23" w:name="_Toc430791304"/>
      <w:bookmarkStart w:id="24" w:name="_Toc225244056"/>
      <w:bookmarkStart w:id="25" w:name="_Toc422815761"/>
      <w:bookmarkStart w:id="26" w:name="_Toc431225127"/>
      <w:bookmarkStart w:id="27" w:name="_Toc224965873"/>
      <w:bookmarkStart w:id="28" w:name="_Toc431224885"/>
      <w:bookmarkStart w:id="29" w:name="_Toc409115359"/>
      <w:r w:rsidRPr="00600CF1">
        <w:rPr>
          <w:rFonts w:hint="eastAsia"/>
        </w:rPr>
        <w:t>3</w:t>
      </w:r>
      <w:r w:rsidRPr="00600CF1">
        <w:t xml:space="preserve">.1.3 </w:t>
      </w:r>
      <w:r w:rsidRPr="00600CF1">
        <w:t>应急指挥机构组成及职责</w:t>
      </w:r>
      <w:bookmarkEnd w:id="23"/>
      <w:bookmarkEnd w:id="24"/>
      <w:bookmarkEnd w:id="25"/>
      <w:bookmarkEnd w:id="26"/>
      <w:bookmarkEnd w:id="27"/>
      <w:bookmarkEnd w:id="28"/>
      <w:bookmarkEnd w:id="29"/>
    </w:p>
    <w:p w:rsidR="001A5546" w:rsidRPr="00600CF1" w:rsidRDefault="001A5546" w:rsidP="001A5546">
      <w:pPr>
        <w:pStyle w:val="af9"/>
      </w:pPr>
      <w:bookmarkStart w:id="30" w:name="_Toc409115360"/>
      <w:bookmarkStart w:id="31" w:name="_Toc424625253"/>
      <w:bookmarkStart w:id="32" w:name="_Toc420600616"/>
      <w:bookmarkStart w:id="33" w:name="_Toc423000172"/>
      <w:bookmarkStart w:id="34" w:name="_Toc428356315"/>
      <w:bookmarkStart w:id="35" w:name="_Toc430791305"/>
      <w:bookmarkStart w:id="36" w:name="_Toc422815762"/>
      <w:bookmarkStart w:id="37" w:name="_Toc409117327"/>
      <w:bookmarkStart w:id="38" w:name="_Toc224965874"/>
      <w:bookmarkStart w:id="39" w:name="_Toc425190142"/>
      <w:bookmarkStart w:id="40" w:name="_Toc402357732"/>
      <w:r w:rsidRPr="00600CF1">
        <w:rPr>
          <w:rFonts w:hint="eastAsia"/>
        </w:rPr>
        <w:t>3</w:t>
      </w:r>
      <w:r w:rsidRPr="00600CF1">
        <w:t xml:space="preserve">.1.3.1 </w:t>
      </w:r>
      <w:r w:rsidRPr="00600CF1">
        <w:t>应急指挥机构组成</w:t>
      </w:r>
      <w:bookmarkEnd w:id="30"/>
      <w:bookmarkEnd w:id="31"/>
      <w:bookmarkEnd w:id="32"/>
      <w:bookmarkEnd w:id="33"/>
      <w:bookmarkEnd w:id="34"/>
      <w:bookmarkEnd w:id="35"/>
      <w:bookmarkEnd w:id="36"/>
      <w:bookmarkEnd w:id="37"/>
      <w:bookmarkEnd w:id="38"/>
      <w:bookmarkEnd w:id="39"/>
      <w:bookmarkEnd w:id="40"/>
    </w:p>
    <w:p w:rsidR="001A5546" w:rsidRPr="00600CF1" w:rsidRDefault="001A5546" w:rsidP="001A5546">
      <w:pPr>
        <w:spacing w:before="0"/>
        <w:ind w:firstLine="480"/>
        <w:rPr>
          <w:rFonts w:eastAsia="宋体" w:cs="宋体"/>
          <w:color w:val="auto"/>
          <w:szCs w:val="24"/>
        </w:rPr>
      </w:pPr>
      <w:r w:rsidRPr="00600CF1">
        <w:rPr>
          <w:rFonts w:eastAsia="宋体" w:cs="宋体"/>
          <w:color w:val="auto"/>
          <w:szCs w:val="24"/>
        </w:rPr>
        <w:lastRenderedPageBreak/>
        <w:t>为了有效地预防事故，尽量减少事故损失，保证在发生重大事故时，贯彻</w:t>
      </w:r>
      <w:r w:rsidRPr="00600CF1">
        <w:rPr>
          <w:rFonts w:eastAsia="宋体" w:cs="宋体" w:hint="eastAsia"/>
          <w:color w:val="auto"/>
          <w:szCs w:val="24"/>
        </w:rPr>
        <w:t>“统一指挥，分级负责”的</w:t>
      </w:r>
      <w:r w:rsidRPr="00600CF1">
        <w:rPr>
          <w:rFonts w:eastAsia="宋体" w:cs="宋体"/>
          <w:color w:val="auto"/>
          <w:szCs w:val="24"/>
        </w:rPr>
        <w:t>原则，</w:t>
      </w:r>
      <w:r w:rsidRPr="00600CF1">
        <w:rPr>
          <w:rFonts w:eastAsia="宋体" w:cs="宋体" w:hint="eastAsia"/>
          <w:color w:val="auto"/>
          <w:szCs w:val="24"/>
        </w:rPr>
        <w:t>厂区应</w:t>
      </w:r>
      <w:r w:rsidRPr="00600CF1">
        <w:rPr>
          <w:rFonts w:eastAsia="宋体" w:cs="宋体"/>
          <w:color w:val="auto"/>
          <w:szCs w:val="24"/>
        </w:rPr>
        <w:t>成立应急救援指挥部。</w:t>
      </w:r>
      <w:r w:rsidRPr="00600CF1">
        <w:rPr>
          <w:rFonts w:eastAsia="宋体" w:cs="宋体" w:hint="eastAsia"/>
          <w:color w:val="auto"/>
          <w:szCs w:val="24"/>
        </w:rPr>
        <w:t>当发生突发环境事件时，由突发环境事件应急救援指挥中心负责全公司应急救援工作的组织和指挥。</w:t>
      </w:r>
    </w:p>
    <w:p w:rsidR="001A5546" w:rsidRDefault="001A5546" w:rsidP="001A5546">
      <w:pPr>
        <w:ind w:firstLine="480"/>
        <w:rPr>
          <w:rFonts w:eastAsia="宋体" w:cs="宋体" w:hint="eastAsia"/>
          <w:color w:val="auto"/>
          <w:szCs w:val="24"/>
        </w:rPr>
      </w:pPr>
      <w:r w:rsidRPr="00600CF1">
        <w:rPr>
          <w:rFonts w:eastAsia="宋体" w:cs="宋体" w:hint="eastAsia"/>
          <w:color w:val="auto"/>
          <w:szCs w:val="24"/>
        </w:rPr>
        <w:t>突发环境事件应急救援中心是环境事故的应急全力机构，全权负责本公司环境事故的应急组织指挥工作。</w:t>
      </w:r>
      <w:r w:rsidRPr="00600CF1">
        <w:rPr>
          <w:rFonts w:eastAsia="宋体" w:cs="宋体"/>
          <w:color w:val="auto"/>
          <w:szCs w:val="24"/>
        </w:rPr>
        <w:t>应急救援指挥部由</w:t>
      </w:r>
      <w:r>
        <w:rPr>
          <w:rFonts w:eastAsia="宋体" w:cs="宋体" w:hint="eastAsia"/>
          <w:color w:val="auto"/>
          <w:szCs w:val="24"/>
        </w:rPr>
        <w:t>总指挥</w:t>
      </w:r>
      <w:r w:rsidRPr="00600CF1">
        <w:rPr>
          <w:rFonts w:eastAsia="宋体" w:cs="宋体" w:hint="eastAsia"/>
          <w:color w:val="auto"/>
          <w:szCs w:val="24"/>
        </w:rPr>
        <w:t>（</w:t>
      </w:r>
      <w:r>
        <w:rPr>
          <w:rFonts w:eastAsia="宋体" w:cs="宋体" w:hint="eastAsia"/>
          <w:color w:val="auto"/>
          <w:szCs w:val="24"/>
        </w:rPr>
        <w:t>总</w:t>
      </w:r>
      <w:r w:rsidRPr="00600CF1">
        <w:rPr>
          <w:rFonts w:hint="eastAsia"/>
          <w:color w:val="auto"/>
        </w:rPr>
        <w:t>经理：</w:t>
      </w:r>
      <w:r>
        <w:rPr>
          <w:rFonts w:hint="eastAsia"/>
          <w:color w:val="auto"/>
        </w:rPr>
        <w:t>毛爱国</w:t>
      </w:r>
      <w:r w:rsidRPr="00600CF1">
        <w:rPr>
          <w:rFonts w:eastAsia="宋体" w:cs="宋体" w:hint="eastAsia"/>
          <w:color w:val="auto"/>
          <w:szCs w:val="24"/>
        </w:rPr>
        <w:t>）和</w:t>
      </w:r>
      <w:r w:rsidRPr="00600CF1">
        <w:rPr>
          <w:rFonts w:hint="eastAsia"/>
          <w:color w:val="auto"/>
        </w:rPr>
        <w:t>副</w:t>
      </w:r>
      <w:r>
        <w:rPr>
          <w:rFonts w:hint="eastAsia"/>
          <w:color w:val="auto"/>
        </w:rPr>
        <w:t>总指挥</w:t>
      </w:r>
      <w:r w:rsidRPr="00600CF1">
        <w:rPr>
          <w:rFonts w:eastAsia="宋体" w:cs="宋体" w:hint="eastAsia"/>
          <w:color w:val="auto"/>
          <w:szCs w:val="24"/>
        </w:rPr>
        <w:t>（</w:t>
      </w:r>
      <w:r>
        <w:rPr>
          <w:rFonts w:eastAsia="宋体" w:cs="宋体" w:hint="eastAsia"/>
          <w:color w:val="auto"/>
          <w:szCs w:val="24"/>
        </w:rPr>
        <w:t>常务</w:t>
      </w:r>
      <w:r w:rsidRPr="00600CF1">
        <w:rPr>
          <w:rFonts w:hint="eastAsia"/>
          <w:color w:val="auto"/>
        </w:rPr>
        <w:t>副总经理</w:t>
      </w:r>
      <w:r w:rsidRPr="00600CF1">
        <w:rPr>
          <w:rFonts w:eastAsia="宋体" w:cs="宋体" w:hint="eastAsia"/>
          <w:color w:val="auto"/>
          <w:szCs w:val="24"/>
        </w:rPr>
        <w:t>：</w:t>
      </w:r>
      <w:r>
        <w:rPr>
          <w:rFonts w:eastAsia="宋体" w:cs="宋体" w:hint="eastAsia"/>
          <w:color w:val="auto"/>
          <w:szCs w:val="24"/>
        </w:rPr>
        <w:t>任广义</w:t>
      </w:r>
      <w:r w:rsidRPr="00600CF1">
        <w:rPr>
          <w:rFonts w:eastAsia="宋体" w:cs="宋体" w:hint="eastAsia"/>
          <w:color w:val="auto"/>
          <w:szCs w:val="24"/>
        </w:rPr>
        <w:t>）组成，指挥中心下设</w:t>
      </w:r>
      <w:r w:rsidRPr="00600CF1">
        <w:rPr>
          <w:rFonts w:hint="eastAsia"/>
          <w:color w:val="auto"/>
        </w:rPr>
        <w:t>应急</w:t>
      </w:r>
      <w:r>
        <w:rPr>
          <w:rFonts w:hint="eastAsia"/>
          <w:color w:val="auto"/>
        </w:rPr>
        <w:t>抢险</w:t>
      </w:r>
      <w:r w:rsidRPr="00600CF1">
        <w:rPr>
          <w:rFonts w:hint="eastAsia"/>
          <w:color w:val="auto"/>
        </w:rPr>
        <w:t>组</w:t>
      </w:r>
      <w:r w:rsidRPr="00600CF1">
        <w:rPr>
          <w:rFonts w:eastAsia="宋体" w:cs="宋体" w:hint="eastAsia"/>
          <w:color w:val="auto"/>
          <w:szCs w:val="24"/>
        </w:rPr>
        <w:t>、</w:t>
      </w:r>
      <w:r>
        <w:rPr>
          <w:rFonts w:eastAsia="宋体" w:cs="宋体" w:hint="eastAsia"/>
          <w:color w:val="auto"/>
          <w:szCs w:val="24"/>
        </w:rPr>
        <w:t>生产处置</w:t>
      </w:r>
      <w:r w:rsidRPr="00600CF1">
        <w:rPr>
          <w:rFonts w:hint="eastAsia"/>
          <w:color w:val="auto"/>
        </w:rPr>
        <w:t>组</w:t>
      </w:r>
      <w:r w:rsidRPr="00600CF1">
        <w:rPr>
          <w:rFonts w:eastAsia="宋体" w:cs="宋体" w:hint="eastAsia"/>
          <w:color w:val="auto"/>
          <w:szCs w:val="24"/>
        </w:rPr>
        <w:t>、</w:t>
      </w:r>
      <w:r>
        <w:rPr>
          <w:rFonts w:eastAsia="宋体" w:cs="宋体" w:hint="eastAsia"/>
          <w:color w:val="auto"/>
          <w:szCs w:val="24"/>
        </w:rPr>
        <w:t>疏散警戒</w:t>
      </w:r>
      <w:r w:rsidRPr="00600CF1">
        <w:rPr>
          <w:rFonts w:hint="eastAsia"/>
          <w:color w:val="auto"/>
        </w:rPr>
        <w:t>组</w:t>
      </w:r>
      <w:r w:rsidRPr="00600CF1">
        <w:rPr>
          <w:rFonts w:eastAsia="宋体" w:cs="宋体" w:hint="eastAsia"/>
          <w:color w:val="auto"/>
          <w:szCs w:val="24"/>
        </w:rPr>
        <w:t>、</w:t>
      </w:r>
      <w:proofErr w:type="gramStart"/>
      <w:r>
        <w:rPr>
          <w:rFonts w:eastAsia="宋体" w:cs="宋体" w:hint="eastAsia"/>
          <w:color w:val="auto"/>
          <w:szCs w:val="24"/>
        </w:rPr>
        <w:t>通讯联络</w:t>
      </w:r>
      <w:proofErr w:type="gramEnd"/>
      <w:r w:rsidRPr="00600CF1">
        <w:rPr>
          <w:rFonts w:hint="eastAsia"/>
          <w:color w:val="auto"/>
        </w:rPr>
        <w:t>组</w:t>
      </w:r>
      <w:r w:rsidRPr="00600CF1">
        <w:rPr>
          <w:rFonts w:eastAsia="宋体" w:cs="宋体" w:hint="eastAsia"/>
          <w:color w:val="auto"/>
          <w:szCs w:val="24"/>
        </w:rPr>
        <w:t>、</w:t>
      </w:r>
      <w:r>
        <w:rPr>
          <w:rFonts w:eastAsia="宋体" w:cs="宋体" w:hint="eastAsia"/>
          <w:color w:val="auto"/>
          <w:szCs w:val="24"/>
        </w:rPr>
        <w:t>医疗救护</w:t>
      </w:r>
      <w:r w:rsidRPr="00600CF1">
        <w:rPr>
          <w:rFonts w:hint="eastAsia"/>
          <w:color w:val="auto"/>
        </w:rPr>
        <w:t>组、</w:t>
      </w:r>
      <w:r>
        <w:rPr>
          <w:rFonts w:hint="eastAsia"/>
          <w:color w:val="auto"/>
        </w:rPr>
        <w:t>物资供应</w:t>
      </w:r>
      <w:r w:rsidRPr="00600CF1">
        <w:rPr>
          <w:rFonts w:hint="eastAsia"/>
          <w:color w:val="auto"/>
        </w:rPr>
        <w:t>组</w:t>
      </w:r>
      <w:r w:rsidRPr="00600CF1">
        <w:rPr>
          <w:rFonts w:eastAsia="宋体" w:cs="宋体" w:hint="eastAsia"/>
          <w:color w:val="auto"/>
          <w:szCs w:val="24"/>
        </w:rPr>
        <w:t>及</w:t>
      </w:r>
      <w:r>
        <w:rPr>
          <w:rFonts w:eastAsia="宋体" w:cs="宋体" w:hint="eastAsia"/>
          <w:color w:val="auto"/>
          <w:szCs w:val="24"/>
        </w:rPr>
        <w:t>环境</w:t>
      </w:r>
      <w:r w:rsidRPr="00600CF1">
        <w:rPr>
          <w:rFonts w:hint="eastAsia"/>
          <w:color w:val="auto"/>
        </w:rPr>
        <w:t>监测组</w:t>
      </w:r>
      <w:r w:rsidRPr="00600CF1">
        <w:rPr>
          <w:rFonts w:eastAsia="宋体" w:cs="宋体" w:hint="eastAsia"/>
          <w:color w:val="auto"/>
          <w:szCs w:val="24"/>
        </w:rPr>
        <w:t>共</w:t>
      </w:r>
      <w:r w:rsidRPr="00600CF1">
        <w:rPr>
          <w:rFonts w:eastAsia="宋体" w:cs="宋体" w:hint="eastAsia"/>
          <w:color w:val="auto"/>
          <w:szCs w:val="24"/>
        </w:rPr>
        <w:t>7</w:t>
      </w:r>
      <w:r w:rsidRPr="00600CF1">
        <w:rPr>
          <w:rFonts w:eastAsia="宋体" w:cs="宋体" w:hint="eastAsia"/>
          <w:color w:val="auto"/>
          <w:szCs w:val="24"/>
        </w:rPr>
        <w:t>个专业职能小组，有关人员联系通讯见表</w:t>
      </w:r>
      <w:r w:rsidRPr="00600CF1">
        <w:rPr>
          <w:rFonts w:eastAsia="宋体" w:cs="宋体" w:hint="eastAsia"/>
          <w:color w:val="auto"/>
          <w:szCs w:val="24"/>
        </w:rPr>
        <w:t>2</w:t>
      </w:r>
      <w:r w:rsidRPr="00600CF1">
        <w:rPr>
          <w:rFonts w:eastAsia="宋体" w:cs="宋体"/>
          <w:color w:val="auto"/>
          <w:szCs w:val="24"/>
        </w:rPr>
        <w:t>。</w:t>
      </w:r>
    </w:p>
    <w:p w:rsidR="001A5546" w:rsidRPr="00600CF1" w:rsidRDefault="001A5546" w:rsidP="001A5546">
      <w:pPr>
        <w:pStyle w:val="ST0"/>
        <w:spacing w:line="360" w:lineRule="auto"/>
        <w:rPr>
          <w:u w:val="single"/>
        </w:rPr>
      </w:pPr>
      <w:r w:rsidRPr="00600CF1">
        <w:rPr>
          <w:rFonts w:hint="eastAsia"/>
        </w:rPr>
        <w:t>表</w:t>
      </w:r>
      <w:r w:rsidRPr="00600CF1">
        <w:rPr>
          <w:rFonts w:hint="eastAsia"/>
        </w:rPr>
        <w:t xml:space="preserve">2 </w:t>
      </w:r>
      <w:r w:rsidRPr="00600CF1">
        <w:t>组织应急响应有关人员联系通讯表</w:t>
      </w:r>
    </w:p>
    <w:tbl>
      <w:tblPr>
        <w:tblW w:w="5000" w:type="pct"/>
        <w:tblBorders>
          <w:top w:val="single" w:sz="12" w:space="0" w:color="auto"/>
          <w:bottom w:val="single" w:sz="12"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338"/>
        <w:gridCol w:w="1662"/>
        <w:gridCol w:w="1706"/>
        <w:gridCol w:w="1919"/>
        <w:gridCol w:w="1919"/>
        <w:gridCol w:w="1419"/>
      </w:tblGrid>
      <w:tr w:rsidR="001A5546" w:rsidRPr="006E29D2" w:rsidTr="00691441">
        <w:trPr>
          <w:trHeight w:val="386"/>
          <w:tblHeader/>
        </w:trPr>
        <w:tc>
          <w:tcPr>
            <w:tcW w:w="672" w:type="pct"/>
            <w:tcBorders>
              <w:top w:val="single" w:sz="12" w:space="0" w:color="auto"/>
              <w:bottom w:val="single" w:sz="12" w:space="0" w:color="auto"/>
            </w:tcBorders>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专业分工</w:t>
            </w:r>
          </w:p>
        </w:tc>
        <w:tc>
          <w:tcPr>
            <w:tcW w:w="834" w:type="pct"/>
            <w:tcBorders>
              <w:top w:val="single" w:sz="12" w:space="0" w:color="auto"/>
              <w:bottom w:val="single" w:sz="12" w:space="0" w:color="auto"/>
            </w:tcBorders>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姓名</w:t>
            </w:r>
          </w:p>
        </w:tc>
        <w:tc>
          <w:tcPr>
            <w:tcW w:w="856" w:type="pct"/>
            <w:tcBorders>
              <w:top w:val="single" w:sz="12" w:space="0" w:color="auto"/>
              <w:bottom w:val="single" w:sz="12" w:space="0" w:color="auto"/>
            </w:tcBorders>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应急指挥职责</w:t>
            </w:r>
          </w:p>
        </w:tc>
        <w:tc>
          <w:tcPr>
            <w:tcW w:w="963" w:type="pct"/>
            <w:tcBorders>
              <w:top w:val="single" w:sz="12" w:space="0" w:color="auto"/>
              <w:bottom w:val="single" w:sz="12" w:space="0" w:color="auto"/>
            </w:tcBorders>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日常职务</w:t>
            </w:r>
          </w:p>
        </w:tc>
        <w:tc>
          <w:tcPr>
            <w:tcW w:w="963" w:type="pct"/>
            <w:tcBorders>
              <w:top w:val="single" w:sz="12" w:space="0" w:color="auto"/>
              <w:bottom w:val="single" w:sz="12" w:space="0" w:color="auto"/>
            </w:tcBorders>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手机</w:t>
            </w:r>
          </w:p>
        </w:tc>
        <w:tc>
          <w:tcPr>
            <w:tcW w:w="712" w:type="pct"/>
            <w:tcBorders>
              <w:top w:val="single" w:sz="12" w:space="0" w:color="auto"/>
              <w:bottom w:val="single" w:sz="12" w:space="0" w:color="auto"/>
            </w:tcBorders>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办公室电话</w:t>
            </w:r>
          </w:p>
        </w:tc>
      </w:tr>
      <w:tr w:rsidR="001A5546" w:rsidRPr="006E29D2" w:rsidTr="00691441">
        <w:trPr>
          <w:trHeight w:val="386"/>
        </w:trPr>
        <w:tc>
          <w:tcPr>
            <w:tcW w:w="672" w:type="pct"/>
            <w:vMerge w:val="restart"/>
            <w:tcBorders>
              <w:top w:val="single" w:sz="12" w:space="0" w:color="auto"/>
            </w:tcBorders>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应急指挥部</w:t>
            </w:r>
          </w:p>
        </w:tc>
        <w:tc>
          <w:tcPr>
            <w:tcW w:w="834" w:type="pct"/>
            <w:tcBorders>
              <w:top w:val="single" w:sz="12" w:space="0" w:color="auto"/>
            </w:tcBorders>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毛爱国</w:t>
            </w:r>
          </w:p>
        </w:tc>
        <w:tc>
          <w:tcPr>
            <w:tcW w:w="856" w:type="pct"/>
            <w:tcBorders>
              <w:top w:val="single" w:sz="12" w:space="0" w:color="auto"/>
            </w:tcBorders>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总指挥</w:t>
            </w:r>
          </w:p>
        </w:tc>
        <w:tc>
          <w:tcPr>
            <w:tcW w:w="963" w:type="pct"/>
            <w:tcBorders>
              <w:top w:val="single" w:sz="12" w:space="0" w:color="auto"/>
            </w:tcBorders>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总经理</w:t>
            </w:r>
          </w:p>
        </w:tc>
        <w:tc>
          <w:tcPr>
            <w:tcW w:w="963" w:type="pct"/>
            <w:tcBorders>
              <w:top w:val="single" w:sz="12" w:space="0" w:color="auto"/>
            </w:tcBorders>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18000214841</w:t>
            </w:r>
          </w:p>
        </w:tc>
        <w:tc>
          <w:tcPr>
            <w:tcW w:w="712" w:type="pct"/>
            <w:tcBorders>
              <w:top w:val="single" w:sz="12" w:space="0" w:color="auto"/>
              <w:bottom w:val="single" w:sz="4" w:space="0" w:color="auto"/>
            </w:tcBorders>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83872165</w:t>
            </w: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任广义</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副总指挥</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常务副总经理</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13879205260</w:t>
            </w:r>
          </w:p>
        </w:tc>
        <w:tc>
          <w:tcPr>
            <w:tcW w:w="712" w:type="pct"/>
            <w:tcBorders>
              <w:top w:val="single" w:sz="4" w:space="0" w:color="auto"/>
              <w:bottom w:val="single" w:sz="4" w:space="0" w:color="auto"/>
            </w:tcBorders>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83872617</w:t>
            </w:r>
          </w:p>
        </w:tc>
      </w:tr>
      <w:tr w:rsidR="001A5546" w:rsidRPr="006E29D2" w:rsidTr="00691441">
        <w:trPr>
          <w:trHeight w:val="386"/>
        </w:trPr>
        <w:tc>
          <w:tcPr>
            <w:tcW w:w="672" w:type="pct"/>
            <w:vMerge w:val="restar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应急抢险组</w:t>
            </w: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宋心怡</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副总经理</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13803503056</w:t>
            </w:r>
          </w:p>
        </w:tc>
        <w:tc>
          <w:tcPr>
            <w:tcW w:w="712" w:type="pct"/>
            <w:tcBorders>
              <w:top w:val="single" w:sz="4" w:space="0" w:color="auto"/>
            </w:tcBorders>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83872708</w:t>
            </w: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范红标</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工程部长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18170838982</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83872627</w:t>
            </w: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徐科根</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维修班长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15879158100</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刘凡</w:t>
            </w:r>
            <w:proofErr w:type="gramEnd"/>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101</w:t>
            </w:r>
            <w:r w:rsidRPr="006E29D2">
              <w:rPr>
                <w:rFonts w:eastAsia="宋体" w:cs="宋体" w:hint="eastAsia"/>
                <w:color w:val="auto"/>
                <w:kern w:val="0"/>
                <w:sz w:val="21"/>
                <w:szCs w:val="21"/>
              </w:rPr>
              <w:t>车间副主任</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18702593859</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83872167</w:t>
            </w: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何景法</w:t>
            </w:r>
            <w:proofErr w:type="gramEnd"/>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101</w:t>
            </w:r>
            <w:r w:rsidRPr="006E29D2">
              <w:rPr>
                <w:rFonts w:eastAsia="宋体" w:cs="宋体" w:hint="eastAsia"/>
                <w:color w:val="auto"/>
                <w:kern w:val="0"/>
                <w:sz w:val="21"/>
                <w:szCs w:val="21"/>
              </w:rPr>
              <w:t>车间副主任</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13387097288</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83872167</w:t>
            </w: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邹文彬</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102</w:t>
            </w:r>
            <w:r w:rsidRPr="006E29D2">
              <w:rPr>
                <w:rFonts w:eastAsia="宋体" w:cs="宋体" w:hint="eastAsia"/>
                <w:color w:val="auto"/>
                <w:kern w:val="0"/>
                <w:sz w:val="21"/>
                <w:szCs w:val="21"/>
              </w:rPr>
              <w:t>车间主任助理</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15170053399</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程洪鹏</w:t>
            </w:r>
            <w:proofErr w:type="gramEnd"/>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104</w:t>
            </w:r>
            <w:r w:rsidRPr="006E29D2">
              <w:rPr>
                <w:rFonts w:eastAsia="宋体" w:cs="宋体" w:hint="eastAsia"/>
                <w:color w:val="auto"/>
                <w:kern w:val="0"/>
                <w:sz w:val="21"/>
                <w:szCs w:val="21"/>
              </w:rPr>
              <w:t>车间副主任</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18720082039</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程真海</w:t>
            </w:r>
            <w:proofErr w:type="gramEnd"/>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101</w:t>
            </w:r>
            <w:r w:rsidRPr="006E29D2">
              <w:rPr>
                <w:rFonts w:eastAsia="宋体" w:cs="宋体" w:hint="eastAsia"/>
                <w:color w:val="auto"/>
                <w:kern w:val="0"/>
                <w:sz w:val="21"/>
                <w:szCs w:val="21"/>
              </w:rPr>
              <w:t>车间安全员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13755779134</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刘立新</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101</w:t>
            </w:r>
            <w:r w:rsidRPr="006E29D2">
              <w:rPr>
                <w:rFonts w:eastAsia="宋体" w:cs="宋体" w:hint="eastAsia"/>
                <w:color w:val="auto"/>
                <w:kern w:val="0"/>
                <w:sz w:val="21"/>
                <w:szCs w:val="21"/>
              </w:rPr>
              <w:t>车间安全员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13767030739</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毛忠德</w:t>
            </w:r>
            <w:proofErr w:type="gramEnd"/>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102</w:t>
            </w:r>
            <w:r w:rsidRPr="006E29D2">
              <w:rPr>
                <w:rFonts w:eastAsia="宋体" w:cs="宋体" w:hint="eastAsia"/>
                <w:color w:val="auto"/>
                <w:kern w:val="0"/>
                <w:sz w:val="21"/>
                <w:szCs w:val="21"/>
              </w:rPr>
              <w:t>车间安全员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17370508922</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杜春华</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104</w:t>
            </w:r>
            <w:r w:rsidRPr="006E29D2">
              <w:rPr>
                <w:rFonts w:eastAsia="宋体" w:cs="宋体" w:hint="eastAsia"/>
                <w:color w:val="auto"/>
                <w:kern w:val="0"/>
                <w:sz w:val="21"/>
                <w:szCs w:val="21"/>
              </w:rPr>
              <w:t>车间安全员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15350218990</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陈土金</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101</w:t>
            </w:r>
            <w:r w:rsidRPr="006E29D2">
              <w:rPr>
                <w:rFonts w:eastAsia="宋体" w:cs="宋体" w:hint="eastAsia"/>
                <w:color w:val="auto"/>
                <w:kern w:val="0"/>
                <w:sz w:val="21"/>
                <w:szCs w:val="21"/>
              </w:rPr>
              <w:t>车间班长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13065103687</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黄东云</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101</w:t>
            </w:r>
            <w:r w:rsidRPr="006E29D2">
              <w:rPr>
                <w:rFonts w:eastAsia="宋体" w:cs="宋体" w:hint="eastAsia"/>
                <w:color w:val="auto"/>
                <w:kern w:val="0"/>
                <w:sz w:val="21"/>
                <w:szCs w:val="21"/>
              </w:rPr>
              <w:t>车间班长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13576991073</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梁孙华</w:t>
            </w:r>
            <w:proofErr w:type="gramEnd"/>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101</w:t>
            </w:r>
            <w:r w:rsidRPr="006E29D2">
              <w:rPr>
                <w:rFonts w:eastAsia="宋体" w:cs="宋体" w:hint="eastAsia"/>
                <w:color w:val="auto"/>
                <w:kern w:val="0"/>
                <w:sz w:val="21"/>
                <w:szCs w:val="21"/>
              </w:rPr>
              <w:t>车间班长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15387738870</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陈奎红</w:t>
            </w:r>
          </w:p>
        </w:tc>
        <w:tc>
          <w:tcPr>
            <w:tcW w:w="856" w:type="pct"/>
          </w:tcPr>
          <w:p w:rsidR="001A5546" w:rsidRPr="006E29D2" w:rsidRDefault="001A5546" w:rsidP="00691441">
            <w:pPr>
              <w:spacing w:before="0"/>
              <w:ind w:firstLine="420"/>
              <w:rPr>
                <w:rFonts w:ascii="Calibri" w:eastAsia="宋体" w:hAnsi="Calibri" w:cs="Times New Roman"/>
                <w:color w:val="auto"/>
                <w:sz w:val="21"/>
                <w:szCs w:val="24"/>
              </w:rPr>
            </w:pPr>
            <w:r w:rsidRPr="006E29D2">
              <w:rPr>
                <w:rFonts w:eastAsia="宋体" w:cs="宋体" w:hint="eastAsia"/>
                <w:color w:val="auto"/>
                <w:sz w:val="21"/>
                <w:szCs w:val="21"/>
              </w:rPr>
              <w:t>组员</w:t>
            </w:r>
          </w:p>
        </w:tc>
        <w:tc>
          <w:tcPr>
            <w:tcW w:w="963" w:type="pct"/>
          </w:tcPr>
          <w:p w:rsidR="001A5546" w:rsidRPr="006E29D2" w:rsidRDefault="001A5546" w:rsidP="00691441">
            <w:pPr>
              <w:spacing w:before="0"/>
              <w:ind w:firstLineChars="50" w:firstLine="105"/>
              <w:rPr>
                <w:rFonts w:ascii="Calibri" w:eastAsia="宋体" w:hAnsi="Calibri" w:cs="Times New Roman"/>
                <w:color w:val="auto"/>
                <w:sz w:val="21"/>
                <w:szCs w:val="24"/>
              </w:rPr>
            </w:pPr>
            <w:r w:rsidRPr="006E29D2">
              <w:rPr>
                <w:rFonts w:eastAsia="宋体" w:cs="宋体" w:hint="eastAsia"/>
                <w:color w:val="auto"/>
                <w:sz w:val="21"/>
                <w:szCs w:val="21"/>
              </w:rPr>
              <w:t>101</w:t>
            </w:r>
            <w:r w:rsidRPr="006E29D2">
              <w:rPr>
                <w:rFonts w:eastAsia="宋体" w:cs="宋体" w:hint="eastAsia"/>
                <w:color w:val="auto"/>
                <w:sz w:val="21"/>
                <w:szCs w:val="21"/>
              </w:rPr>
              <w:t>车间班长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13970877418</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胡贤华</w:t>
            </w:r>
          </w:p>
        </w:tc>
        <w:tc>
          <w:tcPr>
            <w:tcW w:w="856" w:type="pct"/>
          </w:tcPr>
          <w:p w:rsidR="001A5546" w:rsidRPr="006E29D2" w:rsidRDefault="001A5546" w:rsidP="00691441">
            <w:pPr>
              <w:spacing w:before="0"/>
              <w:ind w:firstLine="420"/>
              <w:rPr>
                <w:rFonts w:ascii="Calibri" w:eastAsia="宋体" w:hAnsi="Calibri" w:cs="Times New Roman"/>
                <w:color w:val="auto"/>
                <w:sz w:val="21"/>
                <w:szCs w:val="24"/>
              </w:rPr>
            </w:pPr>
            <w:r w:rsidRPr="006E29D2">
              <w:rPr>
                <w:rFonts w:eastAsia="宋体" w:cs="宋体" w:hint="eastAsia"/>
                <w:color w:val="auto"/>
                <w:sz w:val="21"/>
                <w:szCs w:val="21"/>
              </w:rPr>
              <w:t>组员</w:t>
            </w:r>
          </w:p>
        </w:tc>
        <w:tc>
          <w:tcPr>
            <w:tcW w:w="963" w:type="pct"/>
          </w:tcPr>
          <w:p w:rsidR="001A5546" w:rsidRPr="006E29D2" w:rsidRDefault="001A5546" w:rsidP="00691441">
            <w:pPr>
              <w:spacing w:before="0"/>
              <w:ind w:firstLineChars="50" w:firstLine="105"/>
              <w:rPr>
                <w:rFonts w:ascii="Calibri" w:eastAsia="宋体" w:hAnsi="Calibri" w:cs="Times New Roman"/>
                <w:color w:val="auto"/>
                <w:sz w:val="21"/>
                <w:szCs w:val="24"/>
              </w:rPr>
            </w:pPr>
            <w:r w:rsidRPr="006E29D2">
              <w:rPr>
                <w:rFonts w:eastAsia="宋体" w:cs="宋体" w:hint="eastAsia"/>
                <w:color w:val="auto"/>
                <w:sz w:val="21"/>
                <w:szCs w:val="21"/>
              </w:rPr>
              <w:t>101</w:t>
            </w:r>
            <w:r w:rsidRPr="006E29D2">
              <w:rPr>
                <w:rFonts w:eastAsia="宋体" w:cs="宋体" w:hint="eastAsia"/>
                <w:color w:val="auto"/>
                <w:sz w:val="21"/>
                <w:szCs w:val="21"/>
              </w:rPr>
              <w:t>车间班长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13677910625</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邹石安</w:t>
            </w:r>
          </w:p>
        </w:tc>
        <w:tc>
          <w:tcPr>
            <w:tcW w:w="856" w:type="pct"/>
          </w:tcPr>
          <w:p w:rsidR="001A5546" w:rsidRPr="006E29D2" w:rsidRDefault="001A5546" w:rsidP="00691441">
            <w:pPr>
              <w:spacing w:before="0"/>
              <w:ind w:firstLine="420"/>
              <w:rPr>
                <w:rFonts w:ascii="Calibri" w:eastAsia="宋体" w:hAnsi="Calibri" w:cs="Times New Roman"/>
                <w:color w:val="auto"/>
                <w:sz w:val="21"/>
                <w:szCs w:val="24"/>
              </w:rPr>
            </w:pPr>
            <w:r w:rsidRPr="006E29D2">
              <w:rPr>
                <w:rFonts w:eastAsia="宋体" w:cs="宋体" w:hint="eastAsia"/>
                <w:color w:val="auto"/>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102</w:t>
            </w:r>
            <w:r w:rsidRPr="006E29D2">
              <w:rPr>
                <w:rFonts w:eastAsia="宋体" w:cs="宋体" w:hint="eastAsia"/>
                <w:color w:val="auto"/>
                <w:kern w:val="0"/>
                <w:sz w:val="21"/>
                <w:szCs w:val="21"/>
              </w:rPr>
              <w:t>车间班长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15270334356</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谈建明</w:t>
            </w:r>
          </w:p>
        </w:tc>
        <w:tc>
          <w:tcPr>
            <w:tcW w:w="856" w:type="pct"/>
          </w:tcPr>
          <w:p w:rsidR="001A5546" w:rsidRPr="006E29D2" w:rsidRDefault="001A5546" w:rsidP="00691441">
            <w:pPr>
              <w:spacing w:before="0"/>
              <w:ind w:firstLine="420"/>
              <w:rPr>
                <w:rFonts w:ascii="Calibri" w:eastAsia="宋体" w:hAnsi="Calibri" w:cs="Times New Roman"/>
                <w:color w:val="auto"/>
                <w:sz w:val="21"/>
                <w:szCs w:val="24"/>
              </w:rPr>
            </w:pPr>
            <w:r w:rsidRPr="006E29D2">
              <w:rPr>
                <w:rFonts w:eastAsia="宋体" w:cs="宋体" w:hint="eastAsia"/>
                <w:color w:val="auto"/>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102</w:t>
            </w:r>
            <w:r w:rsidRPr="006E29D2">
              <w:rPr>
                <w:rFonts w:eastAsia="宋体" w:cs="宋体" w:hint="eastAsia"/>
                <w:color w:val="auto"/>
                <w:kern w:val="0"/>
                <w:sz w:val="21"/>
                <w:szCs w:val="21"/>
              </w:rPr>
              <w:t>车间班长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15970493132</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周庆涛</w:t>
            </w:r>
          </w:p>
        </w:tc>
        <w:tc>
          <w:tcPr>
            <w:tcW w:w="856" w:type="pct"/>
          </w:tcPr>
          <w:p w:rsidR="001A5546" w:rsidRPr="006E29D2" w:rsidRDefault="001A5546" w:rsidP="00691441">
            <w:pPr>
              <w:spacing w:before="0"/>
              <w:ind w:firstLine="420"/>
              <w:rPr>
                <w:rFonts w:ascii="Calibri" w:eastAsia="宋体" w:hAnsi="Calibri" w:cs="Times New Roman"/>
                <w:color w:val="auto"/>
                <w:sz w:val="21"/>
                <w:szCs w:val="24"/>
              </w:rPr>
            </w:pPr>
            <w:r w:rsidRPr="006E29D2">
              <w:rPr>
                <w:rFonts w:eastAsia="宋体" w:cs="宋体" w:hint="eastAsia"/>
                <w:color w:val="auto"/>
                <w:sz w:val="21"/>
                <w:szCs w:val="21"/>
              </w:rPr>
              <w:t>组员</w:t>
            </w:r>
          </w:p>
        </w:tc>
        <w:tc>
          <w:tcPr>
            <w:tcW w:w="963" w:type="pct"/>
          </w:tcPr>
          <w:p w:rsidR="001A5546" w:rsidRPr="006E29D2" w:rsidRDefault="001A5546" w:rsidP="00691441">
            <w:pPr>
              <w:spacing w:before="0"/>
              <w:ind w:firstLineChars="50" w:firstLine="105"/>
              <w:rPr>
                <w:rFonts w:ascii="Calibri" w:eastAsia="宋体" w:hAnsi="Calibri" w:cs="Times New Roman"/>
                <w:color w:val="auto"/>
                <w:sz w:val="21"/>
                <w:szCs w:val="24"/>
              </w:rPr>
            </w:pPr>
            <w:r w:rsidRPr="006E29D2">
              <w:rPr>
                <w:rFonts w:eastAsia="宋体" w:cs="宋体" w:hint="eastAsia"/>
                <w:color w:val="auto"/>
                <w:sz w:val="21"/>
                <w:szCs w:val="21"/>
              </w:rPr>
              <w:t>102</w:t>
            </w:r>
            <w:r w:rsidRPr="006E29D2">
              <w:rPr>
                <w:rFonts w:eastAsia="宋体" w:cs="宋体" w:hint="eastAsia"/>
                <w:color w:val="auto"/>
                <w:sz w:val="21"/>
                <w:szCs w:val="21"/>
              </w:rPr>
              <w:t>车间班长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15870608208</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戚家发</w:t>
            </w:r>
          </w:p>
        </w:tc>
        <w:tc>
          <w:tcPr>
            <w:tcW w:w="856" w:type="pct"/>
          </w:tcPr>
          <w:p w:rsidR="001A5546" w:rsidRPr="006E29D2" w:rsidRDefault="001A5546" w:rsidP="00691441">
            <w:pPr>
              <w:spacing w:before="0"/>
              <w:ind w:firstLine="420"/>
              <w:rPr>
                <w:rFonts w:ascii="Calibri" w:eastAsia="宋体" w:hAnsi="Calibri" w:cs="Times New Roman"/>
                <w:color w:val="auto"/>
                <w:sz w:val="21"/>
                <w:szCs w:val="24"/>
              </w:rPr>
            </w:pPr>
            <w:r w:rsidRPr="006E29D2">
              <w:rPr>
                <w:rFonts w:eastAsia="宋体" w:cs="宋体" w:hint="eastAsia"/>
                <w:color w:val="auto"/>
                <w:sz w:val="21"/>
                <w:szCs w:val="21"/>
              </w:rPr>
              <w:t>组员</w:t>
            </w:r>
          </w:p>
        </w:tc>
        <w:tc>
          <w:tcPr>
            <w:tcW w:w="963" w:type="pct"/>
          </w:tcPr>
          <w:p w:rsidR="001A5546" w:rsidRPr="006E29D2" w:rsidRDefault="001A5546" w:rsidP="00691441">
            <w:pPr>
              <w:spacing w:before="0"/>
              <w:ind w:firstLineChars="50" w:firstLine="105"/>
              <w:rPr>
                <w:rFonts w:ascii="Calibri" w:eastAsia="宋体" w:hAnsi="Calibri" w:cs="Times New Roman"/>
                <w:color w:val="auto"/>
                <w:sz w:val="21"/>
                <w:szCs w:val="24"/>
              </w:rPr>
            </w:pPr>
            <w:r w:rsidRPr="006E29D2">
              <w:rPr>
                <w:rFonts w:eastAsia="宋体" w:cs="宋体" w:hint="eastAsia"/>
                <w:color w:val="auto"/>
                <w:sz w:val="21"/>
                <w:szCs w:val="21"/>
              </w:rPr>
              <w:t>102</w:t>
            </w:r>
            <w:r w:rsidRPr="006E29D2">
              <w:rPr>
                <w:rFonts w:eastAsia="宋体" w:cs="宋体" w:hint="eastAsia"/>
                <w:color w:val="auto"/>
                <w:sz w:val="21"/>
                <w:szCs w:val="21"/>
              </w:rPr>
              <w:t>车间班长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15180138267</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鄢</w:t>
            </w:r>
            <w:proofErr w:type="gramEnd"/>
            <w:r w:rsidRPr="006E29D2">
              <w:rPr>
                <w:rFonts w:eastAsia="宋体" w:cs="宋体" w:hint="eastAsia"/>
                <w:color w:val="auto"/>
                <w:kern w:val="0"/>
                <w:sz w:val="21"/>
                <w:szCs w:val="21"/>
              </w:rPr>
              <w:t>全球</w:t>
            </w:r>
          </w:p>
        </w:tc>
        <w:tc>
          <w:tcPr>
            <w:tcW w:w="856" w:type="pct"/>
          </w:tcPr>
          <w:p w:rsidR="001A5546" w:rsidRPr="006E29D2" w:rsidRDefault="001A5546" w:rsidP="00691441">
            <w:pPr>
              <w:spacing w:before="0"/>
              <w:ind w:firstLine="420"/>
              <w:rPr>
                <w:rFonts w:ascii="Calibri" w:eastAsia="宋体" w:hAnsi="Calibri" w:cs="Times New Roman"/>
                <w:color w:val="auto"/>
                <w:sz w:val="21"/>
                <w:szCs w:val="24"/>
              </w:rPr>
            </w:pPr>
            <w:r w:rsidRPr="006E29D2">
              <w:rPr>
                <w:rFonts w:eastAsia="宋体" w:cs="宋体" w:hint="eastAsia"/>
                <w:color w:val="auto"/>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104</w:t>
            </w:r>
            <w:r w:rsidRPr="006E29D2">
              <w:rPr>
                <w:rFonts w:eastAsia="宋体" w:cs="宋体" w:hint="eastAsia"/>
                <w:color w:val="auto"/>
                <w:kern w:val="0"/>
                <w:sz w:val="21"/>
                <w:szCs w:val="21"/>
              </w:rPr>
              <w:t>车间班长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15179162396</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林伟</w:t>
            </w:r>
          </w:p>
        </w:tc>
        <w:tc>
          <w:tcPr>
            <w:tcW w:w="856" w:type="pct"/>
          </w:tcPr>
          <w:p w:rsidR="001A5546" w:rsidRPr="006E29D2" w:rsidRDefault="001A5546" w:rsidP="00691441">
            <w:pPr>
              <w:spacing w:before="0"/>
              <w:ind w:firstLine="420"/>
              <w:rPr>
                <w:rFonts w:ascii="Calibri" w:eastAsia="宋体" w:hAnsi="Calibri" w:cs="Times New Roman"/>
                <w:color w:val="auto"/>
                <w:sz w:val="21"/>
                <w:szCs w:val="24"/>
              </w:rPr>
            </w:pPr>
            <w:r w:rsidRPr="006E29D2">
              <w:rPr>
                <w:rFonts w:eastAsia="宋体" w:cs="宋体" w:hint="eastAsia"/>
                <w:color w:val="auto"/>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104</w:t>
            </w:r>
            <w:r w:rsidRPr="006E29D2">
              <w:rPr>
                <w:rFonts w:eastAsia="宋体" w:cs="宋体" w:hint="eastAsia"/>
                <w:color w:val="auto"/>
                <w:kern w:val="0"/>
                <w:sz w:val="21"/>
                <w:szCs w:val="21"/>
              </w:rPr>
              <w:t>车间组长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13767436621</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戴伟</w:t>
            </w:r>
          </w:p>
        </w:tc>
        <w:tc>
          <w:tcPr>
            <w:tcW w:w="856" w:type="pct"/>
          </w:tcPr>
          <w:p w:rsidR="001A5546" w:rsidRPr="006E29D2" w:rsidRDefault="001A5546" w:rsidP="00691441">
            <w:pPr>
              <w:spacing w:before="0"/>
              <w:ind w:firstLine="420"/>
              <w:rPr>
                <w:rFonts w:ascii="Calibri" w:eastAsia="宋体" w:hAnsi="Calibri" w:cs="Times New Roman"/>
                <w:color w:val="auto"/>
                <w:sz w:val="21"/>
                <w:szCs w:val="24"/>
              </w:rPr>
            </w:pPr>
            <w:r w:rsidRPr="006E29D2">
              <w:rPr>
                <w:rFonts w:eastAsia="宋体" w:cs="宋体" w:hint="eastAsia"/>
                <w:color w:val="auto"/>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104</w:t>
            </w:r>
            <w:r w:rsidRPr="006E29D2">
              <w:rPr>
                <w:rFonts w:eastAsia="宋体" w:cs="宋体" w:hint="eastAsia"/>
                <w:color w:val="auto"/>
                <w:kern w:val="0"/>
                <w:sz w:val="21"/>
                <w:szCs w:val="21"/>
              </w:rPr>
              <w:t>车间组长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15579134584</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陈海宾</w:t>
            </w:r>
          </w:p>
        </w:tc>
        <w:tc>
          <w:tcPr>
            <w:tcW w:w="856" w:type="pct"/>
          </w:tcPr>
          <w:p w:rsidR="001A5546" w:rsidRPr="006E29D2" w:rsidRDefault="001A5546" w:rsidP="00691441">
            <w:pPr>
              <w:spacing w:before="0"/>
              <w:ind w:firstLine="420"/>
              <w:rPr>
                <w:rFonts w:ascii="Calibri" w:eastAsia="宋体" w:hAnsi="Calibri" w:cs="Times New Roman"/>
                <w:color w:val="auto"/>
                <w:sz w:val="21"/>
                <w:szCs w:val="24"/>
              </w:rPr>
            </w:pPr>
            <w:r w:rsidRPr="006E29D2">
              <w:rPr>
                <w:rFonts w:eastAsia="宋体" w:cs="宋体" w:hint="eastAsia"/>
                <w:color w:val="auto"/>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104</w:t>
            </w:r>
            <w:r w:rsidRPr="006E29D2">
              <w:rPr>
                <w:rFonts w:eastAsia="宋体" w:cs="宋体" w:hint="eastAsia"/>
                <w:color w:val="auto"/>
                <w:kern w:val="0"/>
                <w:sz w:val="21"/>
                <w:szCs w:val="21"/>
              </w:rPr>
              <w:t>车间班长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15970433920</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吴越强</w:t>
            </w:r>
          </w:p>
        </w:tc>
        <w:tc>
          <w:tcPr>
            <w:tcW w:w="856" w:type="pct"/>
          </w:tcPr>
          <w:p w:rsidR="001A5546" w:rsidRPr="006E29D2" w:rsidRDefault="001A5546" w:rsidP="00691441">
            <w:pPr>
              <w:spacing w:before="0"/>
              <w:ind w:firstLine="420"/>
              <w:rPr>
                <w:rFonts w:ascii="Calibri" w:eastAsia="宋体" w:hAnsi="Calibri" w:cs="Times New Roman"/>
                <w:color w:val="auto"/>
                <w:sz w:val="21"/>
                <w:szCs w:val="24"/>
              </w:rPr>
            </w:pPr>
            <w:r w:rsidRPr="006E29D2">
              <w:rPr>
                <w:rFonts w:eastAsia="宋体" w:cs="宋体" w:hint="eastAsia"/>
                <w:color w:val="auto"/>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104</w:t>
            </w:r>
            <w:r w:rsidRPr="006E29D2">
              <w:rPr>
                <w:rFonts w:eastAsia="宋体" w:cs="宋体" w:hint="eastAsia"/>
                <w:color w:val="auto"/>
                <w:kern w:val="0"/>
                <w:sz w:val="21"/>
                <w:szCs w:val="21"/>
              </w:rPr>
              <w:t>车间组长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13576065931</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黎光老</w:t>
            </w:r>
          </w:p>
        </w:tc>
        <w:tc>
          <w:tcPr>
            <w:tcW w:w="856" w:type="pct"/>
          </w:tcPr>
          <w:p w:rsidR="001A5546" w:rsidRPr="006E29D2" w:rsidRDefault="001A5546" w:rsidP="00691441">
            <w:pPr>
              <w:spacing w:before="0"/>
              <w:ind w:firstLine="480"/>
              <w:rPr>
                <w:rFonts w:ascii="Calibri" w:eastAsia="宋体" w:hAnsi="Calibri" w:cs="Times New Roman"/>
                <w:color w:val="auto"/>
                <w:szCs w:val="24"/>
              </w:rPr>
            </w:pPr>
            <w:r w:rsidRPr="006E29D2">
              <w:rPr>
                <w:rFonts w:eastAsia="宋体" w:cs="宋体" w:hint="eastAsia"/>
                <w:color w:val="auto"/>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104</w:t>
            </w:r>
            <w:r w:rsidRPr="006E29D2">
              <w:rPr>
                <w:rFonts w:eastAsia="宋体" w:cs="宋体" w:hint="eastAsia"/>
                <w:color w:val="auto"/>
                <w:kern w:val="0"/>
                <w:sz w:val="21"/>
                <w:szCs w:val="21"/>
              </w:rPr>
              <w:t>车间组长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13767074926</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restar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生产</w:t>
            </w:r>
            <w:proofErr w:type="gramStart"/>
            <w:r w:rsidRPr="006E29D2">
              <w:rPr>
                <w:rFonts w:eastAsia="宋体" w:cs="宋体" w:hint="eastAsia"/>
                <w:color w:val="auto"/>
                <w:kern w:val="0"/>
                <w:sz w:val="21"/>
                <w:szCs w:val="21"/>
              </w:rPr>
              <w:t>处置组</w:t>
            </w:r>
            <w:proofErr w:type="gramEnd"/>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胡德龙</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生产部部长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13767075718</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王政勇</w:t>
            </w:r>
            <w:proofErr w:type="gramEnd"/>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生产部副部长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18720983161</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何友桥</w:t>
            </w:r>
            <w:proofErr w:type="gramEnd"/>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生产部班长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15979168936</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李星</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工程部主管</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18397913692</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徐英生</w:t>
            </w:r>
            <w:proofErr w:type="gramEnd"/>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101</w:t>
            </w:r>
            <w:r w:rsidRPr="006E29D2">
              <w:rPr>
                <w:rFonts w:eastAsia="宋体" w:cs="宋体" w:hint="eastAsia"/>
                <w:color w:val="auto"/>
                <w:kern w:val="0"/>
                <w:sz w:val="21"/>
                <w:szCs w:val="21"/>
              </w:rPr>
              <w:t>车间主任</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18070073234</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熊征宾</w:t>
            </w:r>
            <w:proofErr w:type="gramEnd"/>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102</w:t>
            </w:r>
            <w:r w:rsidRPr="006E29D2">
              <w:rPr>
                <w:rFonts w:eastAsia="宋体" w:cs="宋体" w:hint="eastAsia"/>
                <w:color w:val="auto"/>
                <w:kern w:val="0"/>
                <w:sz w:val="21"/>
                <w:szCs w:val="21"/>
              </w:rPr>
              <w:t>车间主任</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13576120451</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罗循柏</w:t>
            </w:r>
            <w:proofErr w:type="gramEnd"/>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104</w:t>
            </w:r>
            <w:r w:rsidRPr="006E29D2">
              <w:rPr>
                <w:rFonts w:eastAsia="宋体" w:cs="宋体" w:hint="eastAsia"/>
                <w:color w:val="auto"/>
                <w:kern w:val="0"/>
                <w:sz w:val="21"/>
                <w:szCs w:val="21"/>
              </w:rPr>
              <w:t>车间主任</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15170496231</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restar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疏散警戒组</w:t>
            </w: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苏宇</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副总经理</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13601051098</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83809360</w:t>
            </w: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石涛</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总经办主任</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18970984148</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赵卫东</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安环部副部长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13970020372</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熊龙伟</w:t>
            </w:r>
            <w:proofErr w:type="gramEnd"/>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总经办</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18970875890</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杨宇飞</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工会</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18979192316</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86"/>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000000"/>
                <w:kern w:val="0"/>
                <w:sz w:val="21"/>
                <w:szCs w:val="21"/>
              </w:rPr>
            </w:pPr>
            <w:r w:rsidRPr="006E29D2">
              <w:rPr>
                <w:rFonts w:eastAsia="宋体" w:cs="宋体" w:hint="eastAsia"/>
                <w:color w:val="000000"/>
                <w:kern w:val="0"/>
                <w:sz w:val="21"/>
                <w:szCs w:val="21"/>
              </w:rPr>
              <w:t>邹紫辉</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13184578767</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97"/>
        </w:trPr>
        <w:tc>
          <w:tcPr>
            <w:tcW w:w="672" w:type="pct"/>
            <w:vMerge w:val="restar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通讯联络</w:t>
            </w:r>
            <w:proofErr w:type="gramEnd"/>
            <w:r w:rsidRPr="006E29D2">
              <w:rPr>
                <w:rFonts w:eastAsia="宋体" w:cs="宋体" w:hint="eastAsia"/>
                <w:color w:val="auto"/>
                <w:kern w:val="0"/>
                <w:sz w:val="21"/>
                <w:szCs w:val="21"/>
              </w:rPr>
              <w:t>组</w:t>
            </w: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罗健</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安环部部长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18770638488</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83872737</w:t>
            </w:r>
          </w:p>
        </w:tc>
      </w:tr>
      <w:tr w:rsidR="001A5546" w:rsidRPr="006E29D2" w:rsidTr="00691441">
        <w:trPr>
          <w:trHeight w:val="397"/>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罗闯</w:t>
            </w:r>
            <w:proofErr w:type="gramEnd"/>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13755775864</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97"/>
        </w:trPr>
        <w:tc>
          <w:tcPr>
            <w:tcW w:w="672" w:type="pct"/>
            <w:vMerge w:val="restar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医疗救护组</w:t>
            </w: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曹少勇</w:t>
            </w:r>
            <w:proofErr w:type="gramEnd"/>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副总经理</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13330127320</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83809365</w:t>
            </w:r>
          </w:p>
        </w:tc>
      </w:tr>
      <w:tr w:rsidR="001A5546" w:rsidRPr="006E29D2" w:rsidTr="00691441">
        <w:trPr>
          <w:trHeight w:val="397"/>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陈晓明</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工会主席</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13879199909</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97"/>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唐建华</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财务部</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15979052119</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97"/>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朱琪</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财务部</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13755767867</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97"/>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周卫民</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司机班</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13576236658</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97"/>
        </w:trPr>
        <w:tc>
          <w:tcPr>
            <w:tcW w:w="672" w:type="pct"/>
            <w:vMerge w:val="restar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物质供应组</w:t>
            </w: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杨进辉</w:t>
            </w:r>
            <w:proofErr w:type="gramEnd"/>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副总经理</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13807911506</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83805523</w:t>
            </w:r>
          </w:p>
        </w:tc>
      </w:tr>
      <w:tr w:rsidR="001A5546" w:rsidRPr="006E29D2" w:rsidTr="00691441">
        <w:trPr>
          <w:trHeight w:val="397"/>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roofErr w:type="gramStart"/>
            <w:r w:rsidRPr="006E29D2">
              <w:rPr>
                <w:rFonts w:eastAsia="宋体" w:cs="宋体" w:hint="eastAsia"/>
                <w:color w:val="auto"/>
                <w:kern w:val="0"/>
                <w:sz w:val="21"/>
                <w:szCs w:val="21"/>
              </w:rPr>
              <w:t>康禄平</w:t>
            </w:r>
            <w:proofErr w:type="gramEnd"/>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市场部部长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15979009512</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97"/>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张敏军</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安环部安全员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13133849081</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97"/>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邓锦龙</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仓库主管</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15007008615</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97"/>
        </w:trPr>
        <w:tc>
          <w:tcPr>
            <w:tcW w:w="672" w:type="pct"/>
            <w:vMerge w:val="restar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环境监测组</w:t>
            </w: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林长亮</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质管部部长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13870931557</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97"/>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李福生</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组长</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质管部主管</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13177838595</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97"/>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朱东明</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安环部安全员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13576125048</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97"/>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黄超</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104</w:t>
            </w:r>
            <w:r w:rsidRPr="006E29D2">
              <w:rPr>
                <w:rFonts w:eastAsia="宋体" w:cs="宋体" w:hint="eastAsia"/>
                <w:color w:val="auto"/>
                <w:kern w:val="0"/>
                <w:sz w:val="21"/>
                <w:szCs w:val="21"/>
              </w:rPr>
              <w:t>车间工艺员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15979194037</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r w:rsidR="001A5546" w:rsidRPr="006E29D2" w:rsidTr="00691441">
        <w:trPr>
          <w:trHeight w:val="397"/>
        </w:trPr>
        <w:tc>
          <w:tcPr>
            <w:tcW w:w="672" w:type="pct"/>
            <w:vMerge/>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c>
          <w:tcPr>
            <w:tcW w:w="834"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倪小苗</w:t>
            </w:r>
          </w:p>
        </w:tc>
        <w:tc>
          <w:tcPr>
            <w:tcW w:w="856"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组员</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污水班</w:t>
            </w:r>
          </w:p>
        </w:tc>
        <w:tc>
          <w:tcPr>
            <w:tcW w:w="963"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r w:rsidRPr="006E29D2">
              <w:rPr>
                <w:rFonts w:eastAsia="宋体" w:cs="宋体" w:hint="eastAsia"/>
                <w:color w:val="auto"/>
                <w:kern w:val="0"/>
                <w:sz w:val="21"/>
                <w:szCs w:val="21"/>
              </w:rPr>
              <w:t>18970081980</w:t>
            </w:r>
          </w:p>
        </w:tc>
        <w:tc>
          <w:tcPr>
            <w:tcW w:w="712" w:type="pct"/>
            <w:vAlign w:val="center"/>
          </w:tcPr>
          <w:p w:rsidR="001A5546" w:rsidRPr="006E29D2" w:rsidRDefault="001A5546" w:rsidP="00691441">
            <w:pPr>
              <w:autoSpaceDE w:val="0"/>
              <w:autoSpaceDN w:val="0"/>
              <w:adjustRightInd w:val="0"/>
              <w:snapToGrid w:val="0"/>
              <w:spacing w:before="0" w:line="240" w:lineRule="auto"/>
              <w:ind w:firstLineChars="0" w:firstLine="0"/>
              <w:jc w:val="center"/>
              <w:textAlignment w:val="center"/>
              <w:rPr>
                <w:rFonts w:eastAsia="宋体" w:cs="宋体"/>
                <w:color w:val="auto"/>
                <w:kern w:val="0"/>
                <w:sz w:val="21"/>
                <w:szCs w:val="21"/>
              </w:rPr>
            </w:pPr>
          </w:p>
        </w:tc>
      </w:tr>
    </w:tbl>
    <w:p w:rsidR="001A5546" w:rsidRDefault="001A5546" w:rsidP="001A5546">
      <w:pPr>
        <w:pStyle w:val="ST2"/>
        <w:jc w:val="left"/>
        <w:rPr>
          <w:rFonts w:hint="eastAsia"/>
        </w:rPr>
      </w:pPr>
      <w:r w:rsidRPr="00600CF1">
        <w:t>注：公司应急救援中心</w:t>
      </w:r>
      <w:r>
        <w:rPr>
          <w:rFonts w:hint="eastAsia"/>
        </w:rPr>
        <w:t>总指挥</w:t>
      </w:r>
      <w:r w:rsidRPr="00600CF1">
        <w:t>、副</w:t>
      </w:r>
      <w:r>
        <w:rPr>
          <w:rFonts w:hint="eastAsia"/>
        </w:rPr>
        <w:t>总指挥</w:t>
      </w:r>
      <w:r w:rsidRPr="00600CF1">
        <w:t>、各专业职能组具体责任人对应公司内部相应行政职务，当应急救援中心具体责任人变更岗位时，应由公司内部对应行政职务人员予以顶替。</w:t>
      </w:r>
    </w:p>
    <w:p w:rsidR="001A5546" w:rsidRPr="00600CF1" w:rsidRDefault="001A5546" w:rsidP="001A5546">
      <w:pPr>
        <w:pStyle w:val="af9"/>
      </w:pPr>
      <w:bookmarkStart w:id="41" w:name="_Toc420600617"/>
      <w:bookmarkStart w:id="42" w:name="_Toc409115361"/>
      <w:bookmarkStart w:id="43" w:name="_Toc430791306"/>
      <w:bookmarkStart w:id="44" w:name="_Toc423000173"/>
      <w:bookmarkStart w:id="45" w:name="_Toc402357733"/>
      <w:bookmarkStart w:id="46" w:name="_Toc425190143"/>
      <w:bookmarkStart w:id="47" w:name="_Toc424625254"/>
      <w:bookmarkStart w:id="48" w:name="_Toc422815763"/>
      <w:bookmarkStart w:id="49" w:name="_Toc428356316"/>
      <w:bookmarkStart w:id="50" w:name="_Toc409117328"/>
      <w:r w:rsidRPr="00600CF1">
        <w:rPr>
          <w:rFonts w:hint="eastAsia"/>
        </w:rPr>
        <w:t>3</w:t>
      </w:r>
      <w:r w:rsidRPr="00600CF1">
        <w:t xml:space="preserve">.1.3.2 </w:t>
      </w:r>
      <w:r w:rsidRPr="00600CF1">
        <w:t>应急指挥机构的主要职责</w:t>
      </w:r>
      <w:bookmarkEnd w:id="41"/>
      <w:bookmarkEnd w:id="42"/>
      <w:bookmarkEnd w:id="43"/>
      <w:bookmarkEnd w:id="44"/>
      <w:bookmarkEnd w:id="45"/>
      <w:bookmarkEnd w:id="46"/>
      <w:bookmarkEnd w:id="47"/>
      <w:bookmarkEnd w:id="48"/>
      <w:bookmarkEnd w:id="49"/>
      <w:bookmarkEnd w:id="50"/>
    </w:p>
    <w:p w:rsidR="001A5546" w:rsidRPr="00600CF1" w:rsidRDefault="001A5546" w:rsidP="001A5546">
      <w:pPr>
        <w:ind w:firstLine="480"/>
        <w:rPr>
          <w:color w:val="auto"/>
        </w:rPr>
      </w:pPr>
      <w:r w:rsidRPr="00600CF1">
        <w:rPr>
          <w:color w:val="auto"/>
        </w:rPr>
        <w:t>（</w:t>
      </w:r>
      <w:r w:rsidRPr="00600CF1">
        <w:rPr>
          <w:color w:val="auto"/>
        </w:rPr>
        <w:t>1</w:t>
      </w:r>
      <w:r w:rsidRPr="00600CF1">
        <w:rPr>
          <w:color w:val="auto"/>
        </w:rPr>
        <w:t>）贯彻执行国家、当地政府、上级主管部门关于突发环境事件应急处置的方针、政策及有关规定；</w:t>
      </w:r>
    </w:p>
    <w:p w:rsidR="001A5546" w:rsidRPr="00600CF1" w:rsidRDefault="001A5546" w:rsidP="001A5546">
      <w:pPr>
        <w:ind w:firstLine="480"/>
        <w:rPr>
          <w:color w:val="auto"/>
        </w:rPr>
      </w:pPr>
      <w:r w:rsidRPr="00600CF1">
        <w:rPr>
          <w:color w:val="auto"/>
        </w:rPr>
        <w:t>（</w:t>
      </w:r>
      <w:r w:rsidRPr="00600CF1">
        <w:rPr>
          <w:color w:val="auto"/>
        </w:rPr>
        <w:t>2</w:t>
      </w:r>
      <w:r w:rsidRPr="00600CF1">
        <w:rPr>
          <w:color w:val="auto"/>
        </w:rPr>
        <w:t>）组织制定突发环境事件应急预案并交由上级环保主管部门进行审批和备案；</w:t>
      </w:r>
    </w:p>
    <w:p w:rsidR="001A5546" w:rsidRPr="00600CF1" w:rsidRDefault="001A5546" w:rsidP="001A5546">
      <w:pPr>
        <w:ind w:firstLine="480"/>
        <w:rPr>
          <w:color w:val="auto"/>
        </w:rPr>
      </w:pPr>
      <w:r w:rsidRPr="00600CF1">
        <w:rPr>
          <w:color w:val="auto"/>
        </w:rPr>
        <w:t>（</w:t>
      </w:r>
      <w:r w:rsidRPr="00600CF1">
        <w:rPr>
          <w:color w:val="auto"/>
        </w:rPr>
        <w:t>3</w:t>
      </w:r>
      <w:r w:rsidRPr="00600CF1">
        <w:rPr>
          <w:color w:val="auto"/>
        </w:rPr>
        <w:t>）组建突发环境事件应急处置队伍；</w:t>
      </w:r>
    </w:p>
    <w:p w:rsidR="001A5546" w:rsidRPr="00600CF1" w:rsidRDefault="001A5546" w:rsidP="001A5546">
      <w:pPr>
        <w:ind w:firstLine="480"/>
        <w:rPr>
          <w:color w:val="auto"/>
        </w:rPr>
      </w:pPr>
      <w:r w:rsidRPr="00600CF1">
        <w:rPr>
          <w:color w:val="auto"/>
        </w:rPr>
        <w:t>（</w:t>
      </w:r>
      <w:r w:rsidRPr="00600CF1">
        <w:rPr>
          <w:color w:val="auto"/>
        </w:rPr>
        <w:t>4</w:t>
      </w:r>
      <w:r w:rsidRPr="00600CF1">
        <w:rPr>
          <w:color w:val="auto"/>
        </w:rPr>
        <w:t>）负责应急防范设施（备）的建设，以及应急处置物资，特别是处理泄漏物、消解和吸收污染物的物资储备；</w:t>
      </w:r>
    </w:p>
    <w:p w:rsidR="001A5546" w:rsidRPr="00600CF1" w:rsidRDefault="001A5546" w:rsidP="001A5546">
      <w:pPr>
        <w:ind w:firstLine="480"/>
        <w:rPr>
          <w:color w:val="auto"/>
        </w:rPr>
      </w:pPr>
      <w:r w:rsidRPr="00600CF1">
        <w:rPr>
          <w:color w:val="auto"/>
        </w:rPr>
        <w:t>（</w:t>
      </w:r>
      <w:r w:rsidRPr="00600CF1">
        <w:rPr>
          <w:color w:val="auto"/>
        </w:rPr>
        <w:t>5</w:t>
      </w:r>
      <w:r w:rsidRPr="00600CF1">
        <w:rPr>
          <w:color w:val="auto"/>
        </w:rPr>
        <w:t>）检查、督促做好突发环境事件的预防措施和应急处置的各项准备工作，督促、协助内部相关部门及时消除有毒有害物质的跑、冒、滴、漏；</w:t>
      </w:r>
    </w:p>
    <w:p w:rsidR="001A5546" w:rsidRPr="00600CF1" w:rsidRDefault="001A5546" w:rsidP="001A5546">
      <w:pPr>
        <w:ind w:firstLine="480"/>
        <w:rPr>
          <w:color w:val="auto"/>
        </w:rPr>
      </w:pPr>
      <w:r w:rsidRPr="00600CF1">
        <w:rPr>
          <w:color w:val="auto"/>
        </w:rPr>
        <w:t>（</w:t>
      </w:r>
      <w:r w:rsidRPr="00600CF1">
        <w:rPr>
          <w:color w:val="auto"/>
        </w:rPr>
        <w:t>6</w:t>
      </w:r>
      <w:r w:rsidRPr="00600CF1">
        <w:rPr>
          <w:color w:val="auto"/>
        </w:rPr>
        <w:t>）负责组织预案的更新；</w:t>
      </w:r>
    </w:p>
    <w:p w:rsidR="001A5546" w:rsidRPr="00600CF1" w:rsidRDefault="001A5546" w:rsidP="001A5546">
      <w:pPr>
        <w:ind w:firstLine="480"/>
        <w:rPr>
          <w:color w:val="auto"/>
        </w:rPr>
      </w:pPr>
      <w:r w:rsidRPr="00600CF1">
        <w:rPr>
          <w:color w:val="auto"/>
        </w:rPr>
        <w:t>（</w:t>
      </w:r>
      <w:r w:rsidRPr="00600CF1">
        <w:rPr>
          <w:color w:val="auto"/>
        </w:rPr>
        <w:t>7</w:t>
      </w:r>
      <w:r w:rsidRPr="00600CF1">
        <w:rPr>
          <w:color w:val="auto"/>
        </w:rPr>
        <w:t>）批准本预案的启动和终止；</w:t>
      </w:r>
    </w:p>
    <w:p w:rsidR="001A5546" w:rsidRPr="00600CF1" w:rsidRDefault="001A5546" w:rsidP="001A5546">
      <w:pPr>
        <w:ind w:firstLine="480"/>
        <w:rPr>
          <w:color w:val="auto"/>
        </w:rPr>
      </w:pPr>
      <w:r w:rsidRPr="00600CF1">
        <w:rPr>
          <w:color w:val="auto"/>
        </w:rPr>
        <w:t>（</w:t>
      </w:r>
      <w:r w:rsidRPr="00600CF1">
        <w:rPr>
          <w:color w:val="auto"/>
        </w:rPr>
        <w:t>8</w:t>
      </w:r>
      <w:r w:rsidRPr="00600CF1">
        <w:rPr>
          <w:color w:val="auto"/>
        </w:rPr>
        <w:t>）确定现场指挥人员；</w:t>
      </w:r>
    </w:p>
    <w:p w:rsidR="001A5546" w:rsidRPr="00600CF1" w:rsidRDefault="001A5546" w:rsidP="001A5546">
      <w:pPr>
        <w:ind w:firstLine="480"/>
        <w:rPr>
          <w:color w:val="auto"/>
        </w:rPr>
      </w:pPr>
      <w:r w:rsidRPr="00600CF1">
        <w:rPr>
          <w:color w:val="auto"/>
        </w:rPr>
        <w:t>（</w:t>
      </w:r>
      <w:r w:rsidRPr="00600CF1">
        <w:rPr>
          <w:color w:val="auto"/>
        </w:rPr>
        <w:t>9</w:t>
      </w:r>
      <w:r w:rsidRPr="00600CF1">
        <w:rPr>
          <w:color w:val="auto"/>
        </w:rPr>
        <w:t>）协调事故现场有关工作；</w:t>
      </w:r>
    </w:p>
    <w:p w:rsidR="001A5546" w:rsidRPr="00600CF1" w:rsidRDefault="001A5546" w:rsidP="001A5546">
      <w:pPr>
        <w:ind w:firstLine="480"/>
        <w:rPr>
          <w:color w:val="auto"/>
        </w:rPr>
      </w:pPr>
      <w:r w:rsidRPr="00600CF1">
        <w:rPr>
          <w:color w:val="auto"/>
        </w:rPr>
        <w:t>（</w:t>
      </w:r>
      <w:r w:rsidRPr="00600CF1">
        <w:rPr>
          <w:color w:val="auto"/>
        </w:rPr>
        <w:t>10</w:t>
      </w:r>
      <w:r w:rsidRPr="00600CF1">
        <w:rPr>
          <w:color w:val="auto"/>
        </w:rPr>
        <w:t>）负责人员、资源配置和应急队伍的调动；</w:t>
      </w:r>
    </w:p>
    <w:p w:rsidR="001A5546" w:rsidRPr="00600CF1" w:rsidRDefault="001A5546" w:rsidP="001A5546">
      <w:pPr>
        <w:ind w:firstLine="480"/>
        <w:rPr>
          <w:color w:val="auto"/>
        </w:rPr>
      </w:pPr>
      <w:r w:rsidRPr="00600CF1">
        <w:rPr>
          <w:color w:val="auto"/>
        </w:rPr>
        <w:t>（</w:t>
      </w:r>
      <w:r w:rsidRPr="00600CF1">
        <w:rPr>
          <w:color w:val="auto"/>
        </w:rPr>
        <w:t>11</w:t>
      </w:r>
      <w:r w:rsidRPr="00600CF1">
        <w:rPr>
          <w:color w:val="auto"/>
        </w:rPr>
        <w:t>）及时向上级环保主管部门报告突发环境事件的具体情况，必要时向有关单位发出增</w:t>
      </w:r>
      <w:r w:rsidRPr="00600CF1">
        <w:rPr>
          <w:color w:val="auto"/>
        </w:rPr>
        <w:lastRenderedPageBreak/>
        <w:t>援请求，并向周边单位通报相关情况；</w:t>
      </w:r>
    </w:p>
    <w:p w:rsidR="001A5546" w:rsidRPr="00600CF1" w:rsidRDefault="001A5546" w:rsidP="001A5546">
      <w:pPr>
        <w:ind w:firstLine="480"/>
        <w:rPr>
          <w:color w:val="auto"/>
        </w:rPr>
      </w:pPr>
      <w:r w:rsidRPr="00600CF1">
        <w:rPr>
          <w:color w:val="auto"/>
        </w:rPr>
        <w:t>（</w:t>
      </w:r>
      <w:r w:rsidRPr="00600CF1">
        <w:rPr>
          <w:color w:val="auto"/>
        </w:rPr>
        <w:t>12</w:t>
      </w:r>
      <w:r w:rsidRPr="00600CF1">
        <w:rPr>
          <w:color w:val="auto"/>
        </w:rPr>
        <w:t>）接受上级应急指挥部门或政府的指令和调动，协助事故处理。配合政府部门对环境进行恢复、事故调查、经验教训总结；</w:t>
      </w:r>
    </w:p>
    <w:p w:rsidR="001A5546" w:rsidRPr="00600CF1" w:rsidRDefault="001A5546" w:rsidP="001A5546">
      <w:pPr>
        <w:ind w:firstLine="480"/>
        <w:rPr>
          <w:color w:val="auto"/>
        </w:rPr>
      </w:pPr>
      <w:r w:rsidRPr="00600CF1">
        <w:rPr>
          <w:color w:val="auto"/>
        </w:rPr>
        <w:t>（</w:t>
      </w:r>
      <w:r w:rsidRPr="00600CF1">
        <w:rPr>
          <w:color w:val="auto"/>
        </w:rPr>
        <w:t>13</w:t>
      </w:r>
      <w:r w:rsidRPr="00600CF1">
        <w:rPr>
          <w:color w:val="auto"/>
        </w:rPr>
        <w:t>）负责保护事故现场及相关数据；</w:t>
      </w:r>
    </w:p>
    <w:p w:rsidR="001A5546" w:rsidRPr="00600CF1" w:rsidRDefault="001A5546" w:rsidP="001A5546">
      <w:pPr>
        <w:ind w:firstLine="480"/>
        <w:rPr>
          <w:color w:val="auto"/>
        </w:rPr>
      </w:pPr>
      <w:r w:rsidRPr="00600CF1">
        <w:rPr>
          <w:color w:val="auto"/>
        </w:rPr>
        <w:t>（</w:t>
      </w:r>
      <w:r w:rsidRPr="00600CF1">
        <w:rPr>
          <w:color w:val="auto"/>
        </w:rPr>
        <w:t>14</w:t>
      </w:r>
      <w:r w:rsidRPr="00600CF1">
        <w:rPr>
          <w:color w:val="auto"/>
        </w:rPr>
        <w:t>）有计划地组织实施突发环境事件应急处置的培训和应急预案的演习，负责对员工进行应急知识和基本防护方法的培训。</w:t>
      </w:r>
    </w:p>
    <w:p w:rsidR="001A5546" w:rsidRPr="00600CF1" w:rsidRDefault="001A5546" w:rsidP="001A5546">
      <w:pPr>
        <w:pStyle w:val="af9"/>
      </w:pPr>
      <w:bookmarkStart w:id="51" w:name="_Toc420600618"/>
      <w:bookmarkStart w:id="52" w:name="_Toc402357734"/>
      <w:bookmarkStart w:id="53" w:name="_Toc430791307"/>
      <w:bookmarkStart w:id="54" w:name="_Toc422815764"/>
      <w:bookmarkStart w:id="55" w:name="_Toc409115362"/>
      <w:bookmarkStart w:id="56" w:name="_Toc425190144"/>
      <w:bookmarkStart w:id="57" w:name="_Toc409117329"/>
      <w:bookmarkStart w:id="58" w:name="_Toc423000174"/>
      <w:bookmarkStart w:id="59" w:name="_Toc424625255"/>
      <w:bookmarkStart w:id="60" w:name="_Toc428356317"/>
      <w:r w:rsidRPr="00600CF1">
        <w:rPr>
          <w:rFonts w:hint="eastAsia"/>
        </w:rPr>
        <w:t>3</w:t>
      </w:r>
      <w:r w:rsidRPr="00600CF1">
        <w:t xml:space="preserve">.1.3.3 </w:t>
      </w:r>
      <w:r w:rsidRPr="00600CF1">
        <w:t>应急救援指挥部人员主要职责</w:t>
      </w:r>
      <w:bookmarkEnd w:id="51"/>
      <w:bookmarkEnd w:id="52"/>
      <w:bookmarkEnd w:id="53"/>
      <w:bookmarkEnd w:id="54"/>
      <w:bookmarkEnd w:id="55"/>
      <w:bookmarkEnd w:id="56"/>
      <w:bookmarkEnd w:id="57"/>
      <w:bookmarkEnd w:id="58"/>
      <w:bookmarkEnd w:id="59"/>
      <w:bookmarkEnd w:id="60"/>
    </w:p>
    <w:p w:rsidR="001A5546" w:rsidRPr="00600CF1" w:rsidRDefault="001A5546" w:rsidP="001A5546">
      <w:pPr>
        <w:ind w:firstLine="480"/>
        <w:rPr>
          <w:color w:val="auto"/>
        </w:rPr>
      </w:pPr>
      <w:r w:rsidRPr="00600CF1">
        <w:rPr>
          <w:color w:val="auto"/>
        </w:rPr>
        <w:t>应急救援指挥部人员职责见表</w:t>
      </w:r>
      <w:r w:rsidRPr="00600CF1">
        <w:rPr>
          <w:color w:val="auto"/>
        </w:rPr>
        <w:t>3</w:t>
      </w:r>
      <w:r w:rsidRPr="00600CF1">
        <w:rPr>
          <w:color w:val="auto"/>
        </w:rPr>
        <w:t>。</w:t>
      </w:r>
    </w:p>
    <w:p w:rsidR="001A5546" w:rsidRPr="00600CF1" w:rsidRDefault="001A5546" w:rsidP="001A5546">
      <w:pPr>
        <w:pStyle w:val="ST0"/>
        <w:spacing w:line="360" w:lineRule="auto"/>
      </w:pPr>
      <w:r w:rsidRPr="00600CF1">
        <w:rPr>
          <w:rFonts w:hint="eastAsia"/>
        </w:rPr>
        <w:t>表</w:t>
      </w:r>
      <w:r w:rsidRPr="00600CF1">
        <w:rPr>
          <w:rFonts w:hint="eastAsia"/>
        </w:rPr>
        <w:t xml:space="preserve">3 </w:t>
      </w:r>
      <w:r w:rsidRPr="00600CF1">
        <w:t>应急救援指挥部人员职责一览表</w:t>
      </w:r>
    </w:p>
    <w:tbl>
      <w:tblPr>
        <w:tblW w:w="9963"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895"/>
        <w:gridCol w:w="8068"/>
      </w:tblGrid>
      <w:tr w:rsidR="001A5546" w:rsidRPr="00600CF1" w:rsidTr="00691441">
        <w:trPr>
          <w:trHeight w:val="397"/>
          <w:jc w:val="center"/>
        </w:trPr>
        <w:tc>
          <w:tcPr>
            <w:tcW w:w="1895" w:type="dxa"/>
            <w:tcBorders>
              <w:top w:val="single" w:sz="12" w:space="0" w:color="auto"/>
              <w:bottom w:val="single" w:sz="12" w:space="0" w:color="auto"/>
            </w:tcBorders>
            <w:vAlign w:val="center"/>
          </w:tcPr>
          <w:p w:rsidR="001A5546" w:rsidRPr="00600CF1" w:rsidRDefault="001A5546" w:rsidP="00691441">
            <w:pPr>
              <w:pStyle w:val="ST2"/>
            </w:pPr>
            <w:r w:rsidRPr="00600CF1">
              <w:t>应急救援指挥部人员</w:t>
            </w:r>
          </w:p>
        </w:tc>
        <w:tc>
          <w:tcPr>
            <w:tcW w:w="8068" w:type="dxa"/>
            <w:tcBorders>
              <w:top w:val="single" w:sz="12" w:space="0" w:color="auto"/>
              <w:bottom w:val="single" w:sz="12" w:space="0" w:color="auto"/>
            </w:tcBorders>
            <w:vAlign w:val="center"/>
          </w:tcPr>
          <w:p w:rsidR="001A5546" w:rsidRPr="00600CF1" w:rsidRDefault="001A5546" w:rsidP="00691441">
            <w:pPr>
              <w:pStyle w:val="ST2"/>
            </w:pPr>
            <w:r w:rsidRPr="00600CF1">
              <w:t>主要职责</w:t>
            </w:r>
          </w:p>
        </w:tc>
      </w:tr>
      <w:tr w:rsidR="001A5546" w:rsidRPr="00600CF1" w:rsidTr="00691441">
        <w:trPr>
          <w:trHeight w:val="397"/>
          <w:jc w:val="center"/>
        </w:trPr>
        <w:tc>
          <w:tcPr>
            <w:tcW w:w="1895" w:type="dxa"/>
            <w:tcBorders>
              <w:top w:val="single" w:sz="12" w:space="0" w:color="auto"/>
            </w:tcBorders>
            <w:vAlign w:val="center"/>
          </w:tcPr>
          <w:p w:rsidR="001A5546" w:rsidRPr="00600CF1" w:rsidRDefault="001A5546" w:rsidP="00691441">
            <w:pPr>
              <w:pStyle w:val="ST2"/>
            </w:pPr>
            <w:r>
              <w:rPr>
                <w:rFonts w:hint="eastAsia"/>
              </w:rPr>
              <w:t>总指挥</w:t>
            </w:r>
          </w:p>
        </w:tc>
        <w:tc>
          <w:tcPr>
            <w:tcW w:w="8068" w:type="dxa"/>
            <w:tcBorders>
              <w:top w:val="single" w:sz="12" w:space="0" w:color="auto"/>
            </w:tcBorders>
            <w:vAlign w:val="center"/>
          </w:tcPr>
          <w:p w:rsidR="001A5546" w:rsidRPr="00600CF1" w:rsidRDefault="001A5546" w:rsidP="00691441">
            <w:pPr>
              <w:pStyle w:val="ST2"/>
              <w:jc w:val="left"/>
            </w:pPr>
            <w:r w:rsidRPr="00600CF1">
              <w:t>（</w:t>
            </w:r>
            <w:r w:rsidRPr="00600CF1">
              <w:t>1</w:t>
            </w:r>
            <w:r w:rsidRPr="00600CF1">
              <w:t>）组织制定和实施环境污染突发事故应急救援预案；</w:t>
            </w:r>
          </w:p>
          <w:p w:rsidR="001A5546" w:rsidRPr="00600CF1" w:rsidRDefault="001A5546" w:rsidP="00691441">
            <w:pPr>
              <w:pStyle w:val="ST2"/>
              <w:jc w:val="left"/>
            </w:pPr>
            <w:r w:rsidRPr="00600CF1">
              <w:t>（</w:t>
            </w:r>
            <w:r w:rsidRPr="00600CF1">
              <w:t>2</w:t>
            </w:r>
            <w:r w:rsidRPr="00600CF1">
              <w:t>）负责迅速召集和组织救援队伍及货源配置；确定事故状态下各级人员的职责和任务范围；</w:t>
            </w:r>
          </w:p>
          <w:p w:rsidR="001A5546" w:rsidRPr="00600CF1" w:rsidRDefault="001A5546" w:rsidP="00691441">
            <w:pPr>
              <w:pStyle w:val="ST2"/>
              <w:jc w:val="left"/>
            </w:pPr>
            <w:r w:rsidRPr="00600CF1">
              <w:t>（</w:t>
            </w:r>
            <w:r w:rsidRPr="00600CF1">
              <w:t>3</w:t>
            </w:r>
            <w:r w:rsidRPr="00600CF1">
              <w:t>）批准预案的启动与终止；</w:t>
            </w:r>
          </w:p>
          <w:p w:rsidR="001A5546" w:rsidRPr="00600CF1" w:rsidRDefault="001A5546" w:rsidP="00691441">
            <w:pPr>
              <w:pStyle w:val="ST2"/>
              <w:jc w:val="left"/>
            </w:pPr>
            <w:r w:rsidRPr="00600CF1">
              <w:t>（</w:t>
            </w:r>
            <w:r w:rsidRPr="00600CF1">
              <w:t>4</w:t>
            </w:r>
            <w:r w:rsidRPr="00600CF1">
              <w:t>）布置事故现场有关工作，组织查清危险源、污染所产生的原因以及估算危害程度。指挥协调各部门进行危险源、污染源的控制，降低事故人员伤亡和财产损失；</w:t>
            </w:r>
          </w:p>
          <w:p w:rsidR="001A5546" w:rsidRPr="00600CF1" w:rsidRDefault="001A5546" w:rsidP="00691441">
            <w:pPr>
              <w:pStyle w:val="ST2"/>
              <w:jc w:val="left"/>
            </w:pPr>
            <w:r w:rsidRPr="00600CF1">
              <w:t>（</w:t>
            </w:r>
            <w:r w:rsidRPr="00600CF1">
              <w:t>5</w:t>
            </w:r>
            <w:r w:rsidRPr="00600CF1">
              <w:t>）负责环境污染事故的处置和救援的全面指挥、评估事故的规模、决定是否需要外部应急救援力量的支援；</w:t>
            </w:r>
          </w:p>
          <w:p w:rsidR="001A5546" w:rsidRPr="00600CF1" w:rsidRDefault="001A5546" w:rsidP="00691441">
            <w:pPr>
              <w:pStyle w:val="ST2"/>
              <w:jc w:val="left"/>
            </w:pPr>
            <w:r w:rsidRPr="00600CF1">
              <w:t>（</w:t>
            </w:r>
            <w:r w:rsidRPr="00600CF1">
              <w:t>6</w:t>
            </w:r>
            <w:r w:rsidRPr="00600CF1">
              <w:t>）安排</w:t>
            </w:r>
            <w:proofErr w:type="gramStart"/>
            <w:r w:rsidRPr="00600CF1">
              <w:t>布署</w:t>
            </w:r>
            <w:proofErr w:type="gramEnd"/>
            <w:r w:rsidRPr="00600CF1">
              <w:t>对有可能受影响区域的通报工作；指导员工防护、组织员工安全撤离、联系控制撤离周边居民；</w:t>
            </w:r>
          </w:p>
          <w:p w:rsidR="001A5546" w:rsidRPr="00600CF1" w:rsidRDefault="001A5546" w:rsidP="00691441">
            <w:pPr>
              <w:pStyle w:val="ST2"/>
              <w:jc w:val="left"/>
            </w:pPr>
            <w:r w:rsidRPr="00600CF1">
              <w:t>（</w:t>
            </w:r>
            <w:r w:rsidRPr="00600CF1">
              <w:t>7</w:t>
            </w:r>
            <w:r w:rsidRPr="00600CF1">
              <w:t>）负责安排向上级部门递交事故报告和事故应急救援报告，组织指挥中心成员及时总结事故应急行动的经验和教训；</w:t>
            </w:r>
          </w:p>
          <w:p w:rsidR="001A5546" w:rsidRPr="00600CF1" w:rsidRDefault="001A5546" w:rsidP="00691441">
            <w:pPr>
              <w:pStyle w:val="ST2"/>
              <w:jc w:val="left"/>
            </w:pPr>
            <w:r w:rsidRPr="00600CF1">
              <w:t>（</w:t>
            </w:r>
            <w:r w:rsidRPr="00600CF1">
              <w:t>8</w:t>
            </w:r>
            <w:r w:rsidRPr="00600CF1">
              <w:t>）组织安排人员培训和预案演练工作；</w:t>
            </w:r>
          </w:p>
          <w:p w:rsidR="001A5546" w:rsidRPr="00600CF1" w:rsidRDefault="001A5546" w:rsidP="00691441">
            <w:pPr>
              <w:pStyle w:val="ST2"/>
              <w:jc w:val="left"/>
            </w:pPr>
            <w:r w:rsidRPr="00600CF1">
              <w:t>（</w:t>
            </w:r>
            <w:r w:rsidRPr="00600CF1">
              <w:t>9</w:t>
            </w:r>
            <w:r w:rsidRPr="00600CF1">
              <w:t>）组织安排现场保护和现场清理工作和危险隐患的消除工作；</w:t>
            </w:r>
          </w:p>
          <w:p w:rsidR="001A5546" w:rsidRPr="00600CF1" w:rsidRDefault="001A5546" w:rsidP="00691441">
            <w:pPr>
              <w:pStyle w:val="ST2"/>
              <w:jc w:val="left"/>
            </w:pPr>
            <w:r w:rsidRPr="00600CF1">
              <w:t>（</w:t>
            </w:r>
            <w:r w:rsidRPr="00600CF1">
              <w:t>10</w:t>
            </w:r>
            <w:r w:rsidRPr="00600CF1">
              <w:t>）负责安排组织预案的审批与更新。</w:t>
            </w:r>
          </w:p>
        </w:tc>
      </w:tr>
      <w:tr w:rsidR="001A5546" w:rsidRPr="00600CF1" w:rsidTr="00691441">
        <w:trPr>
          <w:trHeight w:val="397"/>
          <w:jc w:val="center"/>
        </w:trPr>
        <w:tc>
          <w:tcPr>
            <w:tcW w:w="1895" w:type="dxa"/>
            <w:vAlign w:val="center"/>
          </w:tcPr>
          <w:p w:rsidR="001A5546" w:rsidRPr="00600CF1" w:rsidRDefault="001A5546" w:rsidP="00691441">
            <w:pPr>
              <w:pStyle w:val="ST2"/>
            </w:pPr>
            <w:r w:rsidRPr="00600CF1">
              <w:rPr>
                <w:rFonts w:hint="eastAsia"/>
              </w:rPr>
              <w:t>副</w:t>
            </w:r>
            <w:r>
              <w:rPr>
                <w:rFonts w:hint="eastAsia"/>
              </w:rPr>
              <w:t>总指挥</w:t>
            </w:r>
          </w:p>
        </w:tc>
        <w:tc>
          <w:tcPr>
            <w:tcW w:w="8068" w:type="dxa"/>
            <w:vAlign w:val="center"/>
          </w:tcPr>
          <w:p w:rsidR="001A5546" w:rsidRPr="00600CF1" w:rsidRDefault="001A5546" w:rsidP="00691441">
            <w:pPr>
              <w:pStyle w:val="ST2"/>
              <w:jc w:val="left"/>
            </w:pPr>
            <w:r w:rsidRPr="00600CF1">
              <w:t>（</w:t>
            </w:r>
            <w:r w:rsidRPr="00600CF1">
              <w:t>1</w:t>
            </w:r>
            <w:r w:rsidRPr="00600CF1">
              <w:t>）协助总指挥开展事故现场应急救援的各项具体工作，并及时向总指挥汇报事故现场具体情况；</w:t>
            </w:r>
          </w:p>
          <w:p w:rsidR="001A5546" w:rsidRPr="00600CF1" w:rsidRDefault="001A5546" w:rsidP="00691441">
            <w:pPr>
              <w:pStyle w:val="ST2"/>
              <w:jc w:val="left"/>
            </w:pPr>
            <w:r w:rsidRPr="00600CF1">
              <w:t>（</w:t>
            </w:r>
            <w:r w:rsidRPr="00600CF1">
              <w:t>2</w:t>
            </w:r>
            <w:r w:rsidRPr="00600CF1">
              <w:t>）负责事故现场应指挥工作，进行应急任务分配和人员调度，有效利用各种应急资源，保证在最短时间内完成应急行动；</w:t>
            </w:r>
          </w:p>
          <w:p w:rsidR="001A5546" w:rsidRPr="00600CF1" w:rsidRDefault="001A5546" w:rsidP="00691441">
            <w:pPr>
              <w:pStyle w:val="ST2"/>
              <w:jc w:val="left"/>
            </w:pPr>
            <w:r w:rsidRPr="00600CF1">
              <w:t>（</w:t>
            </w:r>
            <w:r w:rsidRPr="00600CF1">
              <w:t>3</w:t>
            </w:r>
            <w:r w:rsidRPr="00600CF1">
              <w:t>）指挥相关单位采取紧急措施；</w:t>
            </w:r>
          </w:p>
          <w:p w:rsidR="001A5546" w:rsidRPr="00600CF1" w:rsidRDefault="001A5546" w:rsidP="00691441">
            <w:pPr>
              <w:pStyle w:val="ST2"/>
              <w:jc w:val="left"/>
            </w:pPr>
            <w:r w:rsidRPr="00600CF1">
              <w:t>（</w:t>
            </w:r>
            <w:r w:rsidRPr="00600CF1">
              <w:t>4</w:t>
            </w:r>
            <w:r w:rsidRPr="00600CF1">
              <w:t>）负责具体实施预案的演练以及启动、终止工作；</w:t>
            </w:r>
          </w:p>
          <w:p w:rsidR="001A5546" w:rsidRPr="00600CF1" w:rsidRDefault="001A5546" w:rsidP="00691441">
            <w:pPr>
              <w:pStyle w:val="ST2"/>
              <w:jc w:val="left"/>
            </w:pPr>
            <w:r w:rsidRPr="00600CF1">
              <w:t>（</w:t>
            </w:r>
            <w:r w:rsidRPr="00600CF1">
              <w:t>5</w:t>
            </w:r>
            <w:r w:rsidRPr="00600CF1">
              <w:t>）在总指挥未能立即到达事故现场的情况下，负责应急救援的总指挥工作，组织抢险；</w:t>
            </w:r>
          </w:p>
          <w:p w:rsidR="001A5546" w:rsidRPr="00600CF1" w:rsidRDefault="001A5546" w:rsidP="00691441">
            <w:pPr>
              <w:pStyle w:val="ST2"/>
              <w:jc w:val="left"/>
            </w:pPr>
            <w:r w:rsidRPr="00600CF1">
              <w:t>（</w:t>
            </w:r>
            <w:r w:rsidRPr="00600CF1">
              <w:t>6</w:t>
            </w:r>
            <w:r w:rsidRPr="00600CF1">
              <w:t>）落实指挥中心职责中应急救援现场工作。</w:t>
            </w:r>
          </w:p>
        </w:tc>
      </w:tr>
      <w:tr w:rsidR="001A5546" w:rsidRPr="00600CF1" w:rsidTr="00691441">
        <w:trPr>
          <w:trHeight w:val="397"/>
          <w:jc w:val="center"/>
        </w:trPr>
        <w:tc>
          <w:tcPr>
            <w:tcW w:w="1895" w:type="dxa"/>
            <w:tcBorders>
              <w:bottom w:val="single" w:sz="4" w:space="0" w:color="auto"/>
            </w:tcBorders>
            <w:vAlign w:val="center"/>
          </w:tcPr>
          <w:p w:rsidR="001A5546" w:rsidRPr="00600CF1" w:rsidRDefault="001A5546" w:rsidP="00691441">
            <w:pPr>
              <w:pStyle w:val="ST2"/>
            </w:pPr>
            <w:r w:rsidRPr="00600CF1">
              <w:t>应急抢险组</w:t>
            </w:r>
          </w:p>
        </w:tc>
        <w:tc>
          <w:tcPr>
            <w:tcW w:w="8068" w:type="dxa"/>
            <w:tcBorders>
              <w:bottom w:val="single" w:sz="4" w:space="0" w:color="auto"/>
            </w:tcBorders>
            <w:vAlign w:val="center"/>
          </w:tcPr>
          <w:p w:rsidR="001A5546" w:rsidRPr="00600CF1" w:rsidRDefault="001A5546" w:rsidP="00691441">
            <w:pPr>
              <w:pStyle w:val="ST2"/>
              <w:jc w:val="left"/>
            </w:pPr>
            <w:r w:rsidRPr="00600CF1">
              <w:t>（</w:t>
            </w:r>
            <w:r w:rsidRPr="00600CF1">
              <w:t>1</w:t>
            </w:r>
            <w:r w:rsidRPr="00600CF1">
              <w:t>）负责布置安全警戒，禁止无关人员和车辆进入危险区域，在人员疏散区域进行治安巡逻；</w:t>
            </w:r>
          </w:p>
          <w:p w:rsidR="001A5546" w:rsidRPr="00600CF1" w:rsidRDefault="001A5546" w:rsidP="00691441">
            <w:pPr>
              <w:pStyle w:val="ST2"/>
              <w:jc w:val="left"/>
            </w:pPr>
            <w:r w:rsidRPr="00600CF1">
              <w:lastRenderedPageBreak/>
              <w:t>（</w:t>
            </w:r>
            <w:r w:rsidRPr="00600CF1">
              <w:t>2</w:t>
            </w:r>
            <w:r w:rsidRPr="00600CF1">
              <w:t>）负责保护人员和财产安全，对现场及周围人员进行安全防护指导；</w:t>
            </w:r>
          </w:p>
          <w:p w:rsidR="001A5546" w:rsidRPr="00600CF1" w:rsidRDefault="001A5546" w:rsidP="00691441">
            <w:pPr>
              <w:pStyle w:val="ST2"/>
              <w:jc w:val="left"/>
            </w:pPr>
            <w:r w:rsidRPr="00600CF1">
              <w:t>（</w:t>
            </w:r>
            <w:r w:rsidRPr="00600CF1">
              <w:t>3</w:t>
            </w:r>
            <w:r w:rsidRPr="00600CF1">
              <w:t>）接受总指挥和现场指挥的安排和调动，负责确定伤亡人员的情况等；</w:t>
            </w:r>
          </w:p>
          <w:p w:rsidR="001A5546" w:rsidRPr="00600CF1" w:rsidRDefault="001A5546" w:rsidP="00691441">
            <w:pPr>
              <w:pStyle w:val="ST2"/>
              <w:jc w:val="left"/>
            </w:pPr>
            <w:r w:rsidRPr="00600CF1">
              <w:t>（</w:t>
            </w:r>
            <w:r w:rsidRPr="00600CF1">
              <w:t>4</w:t>
            </w:r>
            <w:r w:rsidRPr="00600CF1">
              <w:t>）负责现场灭火、现场伤员的搜救、管道池体堵漏、抢救伤员及事故后对被污染区域的洗消工作。</w:t>
            </w:r>
          </w:p>
          <w:p w:rsidR="001A5546" w:rsidRPr="00600CF1" w:rsidRDefault="001A5546" w:rsidP="00691441">
            <w:pPr>
              <w:pStyle w:val="ST2"/>
              <w:jc w:val="left"/>
            </w:pPr>
            <w:r w:rsidRPr="00600CF1">
              <w:t>（</w:t>
            </w:r>
            <w:r w:rsidRPr="00600CF1">
              <w:t>5</w:t>
            </w:r>
            <w:r w:rsidRPr="00600CF1">
              <w:t>）有计划地开展灭火预案、环保应急预案、中毒等应急预案的演习，熟悉各种应急预案，提高抢救的战斗力。</w:t>
            </w:r>
          </w:p>
        </w:tc>
      </w:tr>
      <w:tr w:rsidR="001A5546" w:rsidRPr="00600CF1" w:rsidTr="00691441">
        <w:trPr>
          <w:trHeight w:val="397"/>
          <w:jc w:val="center"/>
        </w:trPr>
        <w:tc>
          <w:tcPr>
            <w:tcW w:w="1895" w:type="dxa"/>
            <w:tcBorders>
              <w:top w:val="single" w:sz="4" w:space="0" w:color="auto"/>
              <w:bottom w:val="single" w:sz="4" w:space="0" w:color="auto"/>
            </w:tcBorders>
            <w:vAlign w:val="center"/>
          </w:tcPr>
          <w:p w:rsidR="001A5546" w:rsidRPr="00600CF1" w:rsidRDefault="001A5546" w:rsidP="00691441">
            <w:pPr>
              <w:pStyle w:val="ST2"/>
            </w:pPr>
            <w:r w:rsidRPr="00600CF1">
              <w:lastRenderedPageBreak/>
              <w:t>疏散警戒组</w:t>
            </w:r>
          </w:p>
        </w:tc>
        <w:tc>
          <w:tcPr>
            <w:tcW w:w="8068" w:type="dxa"/>
            <w:tcBorders>
              <w:top w:val="single" w:sz="4" w:space="0" w:color="auto"/>
              <w:bottom w:val="single" w:sz="4" w:space="0" w:color="auto"/>
            </w:tcBorders>
            <w:vAlign w:val="center"/>
          </w:tcPr>
          <w:p w:rsidR="001A5546" w:rsidRPr="00600CF1" w:rsidRDefault="001A5546" w:rsidP="00691441">
            <w:pPr>
              <w:pStyle w:val="ST2"/>
              <w:jc w:val="left"/>
            </w:pPr>
            <w:r w:rsidRPr="00600CF1">
              <w:t>（</w:t>
            </w:r>
            <w:r w:rsidRPr="00600CF1">
              <w:t>1</w:t>
            </w:r>
            <w:r w:rsidRPr="00600CF1">
              <w:t>）发生事故后，根据事故情景配戴好口罩等，迅速奔赴现场；根据火灾爆炸（泄漏）影响范围，设置禁区，布置岗哨，加强警戒，巡逻检查，严禁无关人员进入禁区；</w:t>
            </w:r>
          </w:p>
          <w:p w:rsidR="001A5546" w:rsidRPr="00600CF1" w:rsidRDefault="001A5546" w:rsidP="00691441">
            <w:pPr>
              <w:pStyle w:val="ST2"/>
              <w:jc w:val="left"/>
            </w:pPr>
            <w:r w:rsidRPr="00600CF1">
              <w:t>（</w:t>
            </w:r>
            <w:r w:rsidRPr="00600CF1">
              <w:t>2</w:t>
            </w:r>
            <w:r w:rsidRPr="00600CF1">
              <w:t>）接到报警后，封闭厂区大门，维修厂区道路交通程序，引导外来救援力量进入事故发生点，严禁外来人员入厂围观；</w:t>
            </w:r>
          </w:p>
          <w:p w:rsidR="001A5546" w:rsidRPr="00600CF1" w:rsidRDefault="001A5546" w:rsidP="00691441">
            <w:pPr>
              <w:pStyle w:val="ST2"/>
              <w:jc w:val="left"/>
            </w:pPr>
            <w:r w:rsidRPr="00600CF1">
              <w:t>（</w:t>
            </w:r>
            <w:r w:rsidRPr="00600CF1">
              <w:t>3</w:t>
            </w:r>
            <w:r w:rsidRPr="00600CF1">
              <w:t>）到事故发生区域封路，指挥抢救车辆行驶路线</w:t>
            </w:r>
            <w:r w:rsidRPr="00600CF1">
              <w:rPr>
                <w:rFonts w:hint="eastAsia"/>
              </w:rPr>
              <w:t>；</w:t>
            </w:r>
          </w:p>
          <w:p w:rsidR="001A5546" w:rsidRPr="00600CF1" w:rsidRDefault="001A5546" w:rsidP="00691441">
            <w:pPr>
              <w:pStyle w:val="ST2"/>
              <w:jc w:val="left"/>
            </w:pPr>
            <w:r w:rsidRPr="00600CF1">
              <w:t>（</w:t>
            </w:r>
            <w:r w:rsidRPr="00600CF1">
              <w:t>4</w:t>
            </w:r>
            <w:r w:rsidRPr="00600CF1">
              <w:t>）组织队员参与预案演练工作。</w:t>
            </w:r>
          </w:p>
        </w:tc>
      </w:tr>
      <w:tr w:rsidR="001A5546" w:rsidRPr="00600CF1" w:rsidTr="00691441">
        <w:trPr>
          <w:trHeight w:val="397"/>
          <w:jc w:val="center"/>
        </w:trPr>
        <w:tc>
          <w:tcPr>
            <w:tcW w:w="1895" w:type="dxa"/>
            <w:tcBorders>
              <w:top w:val="single" w:sz="4" w:space="0" w:color="auto"/>
            </w:tcBorders>
            <w:vAlign w:val="center"/>
          </w:tcPr>
          <w:p w:rsidR="001A5546" w:rsidRPr="00600CF1" w:rsidRDefault="001A5546" w:rsidP="00691441">
            <w:pPr>
              <w:pStyle w:val="ST2"/>
            </w:pPr>
            <w:r>
              <w:rPr>
                <w:rFonts w:hint="eastAsia"/>
              </w:rPr>
              <w:t>物资供应</w:t>
            </w:r>
            <w:r w:rsidRPr="00600CF1">
              <w:rPr>
                <w:rFonts w:hint="eastAsia"/>
              </w:rPr>
              <w:t>组</w:t>
            </w:r>
          </w:p>
        </w:tc>
        <w:tc>
          <w:tcPr>
            <w:tcW w:w="8068" w:type="dxa"/>
            <w:tcBorders>
              <w:top w:val="single" w:sz="4" w:space="0" w:color="auto"/>
            </w:tcBorders>
            <w:vAlign w:val="center"/>
          </w:tcPr>
          <w:p w:rsidR="001A5546" w:rsidRPr="00600CF1" w:rsidRDefault="001A5546" w:rsidP="00691441">
            <w:pPr>
              <w:pStyle w:val="ST2"/>
              <w:jc w:val="left"/>
            </w:pPr>
            <w:r w:rsidRPr="00600CF1">
              <w:t>（</w:t>
            </w:r>
            <w:r w:rsidRPr="00600CF1">
              <w:t>1</w:t>
            </w:r>
            <w:r w:rsidRPr="00600CF1">
              <w:t>）在接到报警后，根据现场实际需要，准备抢险抢救物质及设备等工具；</w:t>
            </w:r>
          </w:p>
          <w:p w:rsidR="001A5546" w:rsidRPr="00600CF1" w:rsidRDefault="001A5546" w:rsidP="00691441">
            <w:pPr>
              <w:pStyle w:val="ST2"/>
              <w:jc w:val="left"/>
            </w:pPr>
            <w:r w:rsidRPr="00600CF1">
              <w:t>（</w:t>
            </w:r>
            <w:r w:rsidRPr="00600CF1">
              <w:t>2</w:t>
            </w:r>
            <w:r w:rsidRPr="00600CF1">
              <w:t>）根据事故的程度，及时向外单位联系，调剂物质、工程器具等；</w:t>
            </w:r>
          </w:p>
          <w:p w:rsidR="001A5546" w:rsidRPr="00600CF1" w:rsidRDefault="001A5546" w:rsidP="00691441">
            <w:pPr>
              <w:pStyle w:val="ST2"/>
              <w:jc w:val="left"/>
            </w:pPr>
            <w:r w:rsidRPr="00600CF1">
              <w:t>（</w:t>
            </w:r>
            <w:r w:rsidRPr="00600CF1">
              <w:t>3</w:t>
            </w:r>
            <w:r w:rsidRPr="00600CF1">
              <w:t>）负责抢救受伤、中毒人员的生活必需品的供应；</w:t>
            </w:r>
          </w:p>
          <w:p w:rsidR="001A5546" w:rsidRPr="00600CF1" w:rsidRDefault="001A5546" w:rsidP="00691441">
            <w:pPr>
              <w:pStyle w:val="ST2"/>
              <w:jc w:val="left"/>
            </w:pPr>
            <w:r w:rsidRPr="00600CF1">
              <w:t>（</w:t>
            </w:r>
            <w:r w:rsidRPr="00600CF1">
              <w:t>4</w:t>
            </w:r>
            <w:r w:rsidRPr="00600CF1">
              <w:t>）负责抢险救援物质的运输。</w:t>
            </w:r>
          </w:p>
        </w:tc>
      </w:tr>
      <w:tr w:rsidR="001A5546" w:rsidRPr="00600CF1" w:rsidTr="00691441">
        <w:trPr>
          <w:trHeight w:val="397"/>
          <w:jc w:val="center"/>
        </w:trPr>
        <w:tc>
          <w:tcPr>
            <w:tcW w:w="1895" w:type="dxa"/>
            <w:vAlign w:val="center"/>
          </w:tcPr>
          <w:p w:rsidR="001A5546" w:rsidRPr="00600CF1" w:rsidRDefault="001A5546" w:rsidP="00691441">
            <w:pPr>
              <w:pStyle w:val="ST2"/>
            </w:pPr>
            <w:proofErr w:type="gramStart"/>
            <w:r w:rsidRPr="00600CF1">
              <w:rPr>
                <w:rFonts w:hint="eastAsia"/>
              </w:rPr>
              <w:t>通讯</w:t>
            </w:r>
            <w:r w:rsidRPr="00600CF1">
              <w:t>联络</w:t>
            </w:r>
            <w:proofErr w:type="gramEnd"/>
            <w:r w:rsidRPr="00600CF1">
              <w:t>组</w:t>
            </w:r>
          </w:p>
        </w:tc>
        <w:tc>
          <w:tcPr>
            <w:tcW w:w="8068" w:type="dxa"/>
            <w:vAlign w:val="center"/>
          </w:tcPr>
          <w:p w:rsidR="001A5546" w:rsidRPr="00600CF1" w:rsidRDefault="001A5546" w:rsidP="00691441">
            <w:pPr>
              <w:pStyle w:val="ST2"/>
              <w:jc w:val="left"/>
            </w:pPr>
            <w:r w:rsidRPr="00600CF1">
              <w:rPr>
                <w:rFonts w:hint="eastAsia"/>
              </w:rPr>
              <w:t>（</w:t>
            </w:r>
            <w:r w:rsidRPr="00600CF1">
              <w:rPr>
                <w:rFonts w:hint="eastAsia"/>
              </w:rPr>
              <w:t>1</w:t>
            </w:r>
            <w:r w:rsidRPr="00600CF1">
              <w:rPr>
                <w:rFonts w:hint="eastAsia"/>
              </w:rPr>
              <w:t>）</w:t>
            </w:r>
            <w:r w:rsidRPr="00600CF1">
              <w:t>负责对各主要生产岗位</w:t>
            </w:r>
            <w:proofErr w:type="gramStart"/>
            <w:r w:rsidRPr="00600CF1">
              <w:t>通迅</w:t>
            </w:r>
            <w:proofErr w:type="gramEnd"/>
            <w:r w:rsidRPr="00600CF1">
              <w:t>器材的日常维护；</w:t>
            </w:r>
          </w:p>
          <w:p w:rsidR="001A5546" w:rsidRPr="00600CF1" w:rsidRDefault="001A5546" w:rsidP="00691441">
            <w:pPr>
              <w:pStyle w:val="ST2"/>
              <w:jc w:val="left"/>
            </w:pPr>
            <w:r w:rsidRPr="00600CF1">
              <w:rPr>
                <w:rFonts w:hint="eastAsia"/>
              </w:rPr>
              <w:t>（</w:t>
            </w:r>
            <w:r w:rsidRPr="00600CF1">
              <w:rPr>
                <w:rFonts w:hint="eastAsia"/>
              </w:rPr>
              <w:t>2</w:t>
            </w:r>
            <w:r w:rsidRPr="00600CF1">
              <w:rPr>
                <w:rFonts w:hint="eastAsia"/>
              </w:rPr>
              <w:t>）</w:t>
            </w:r>
            <w:r w:rsidRPr="00600CF1">
              <w:t>迅速通知应急指挥部、各救援专业队及有关部门、部门，查明事故源外泄部位及原因，采取紧急措施，防止事故扩大，下达按应急预案处置的指令；</w:t>
            </w:r>
          </w:p>
          <w:p w:rsidR="001A5546" w:rsidRPr="00600CF1" w:rsidRDefault="001A5546" w:rsidP="00691441">
            <w:pPr>
              <w:pStyle w:val="ST2"/>
              <w:jc w:val="left"/>
            </w:pPr>
            <w:r w:rsidRPr="00600CF1">
              <w:rPr>
                <w:rFonts w:hint="eastAsia"/>
              </w:rPr>
              <w:t>（</w:t>
            </w:r>
            <w:r w:rsidRPr="00600CF1">
              <w:rPr>
                <w:rFonts w:hint="eastAsia"/>
              </w:rPr>
              <w:t>3</w:t>
            </w:r>
            <w:r w:rsidRPr="00600CF1">
              <w:rPr>
                <w:rFonts w:hint="eastAsia"/>
              </w:rPr>
              <w:t>）</w:t>
            </w:r>
            <w:r w:rsidRPr="00600CF1">
              <w:t>接受总指挥和现场指挥的安排和调动，接到事故救援预案启动命令后，立即响应并通知各应急小组，传达总指挥的指令。同时确保应急</w:t>
            </w:r>
            <w:proofErr w:type="gramStart"/>
            <w:r w:rsidRPr="00600CF1">
              <w:t>通迅</w:t>
            </w:r>
            <w:proofErr w:type="gramEnd"/>
            <w:r w:rsidRPr="00600CF1">
              <w:t>畅通</w:t>
            </w:r>
            <w:r w:rsidRPr="00600CF1">
              <w:rPr>
                <w:rFonts w:hint="eastAsia"/>
              </w:rPr>
              <w:t>；</w:t>
            </w:r>
          </w:p>
          <w:p w:rsidR="001A5546" w:rsidRPr="00600CF1" w:rsidRDefault="001A5546" w:rsidP="00691441">
            <w:pPr>
              <w:pStyle w:val="ST2"/>
              <w:jc w:val="left"/>
            </w:pPr>
            <w:r w:rsidRPr="00600CF1">
              <w:rPr>
                <w:rFonts w:hint="eastAsia"/>
              </w:rPr>
              <w:t>（</w:t>
            </w:r>
            <w:r w:rsidRPr="00600CF1">
              <w:rPr>
                <w:rFonts w:hint="eastAsia"/>
              </w:rPr>
              <w:t>4</w:t>
            </w:r>
            <w:r w:rsidRPr="00600CF1">
              <w:rPr>
                <w:rFonts w:hint="eastAsia"/>
              </w:rPr>
              <w:t>）</w:t>
            </w:r>
            <w:r w:rsidRPr="00600CF1">
              <w:t>组织队员参与预案演练工作等</w:t>
            </w:r>
            <w:r w:rsidRPr="00600CF1">
              <w:rPr>
                <w:rFonts w:hint="eastAsia"/>
              </w:rPr>
              <w:t>。</w:t>
            </w:r>
          </w:p>
        </w:tc>
      </w:tr>
      <w:tr w:rsidR="001A5546" w:rsidRPr="00600CF1" w:rsidTr="00691441">
        <w:trPr>
          <w:trHeight w:val="397"/>
          <w:jc w:val="center"/>
        </w:trPr>
        <w:tc>
          <w:tcPr>
            <w:tcW w:w="1895" w:type="dxa"/>
            <w:vAlign w:val="center"/>
          </w:tcPr>
          <w:p w:rsidR="001A5546" w:rsidRPr="00600CF1" w:rsidRDefault="001A5546" w:rsidP="00691441">
            <w:pPr>
              <w:pStyle w:val="ST2"/>
              <w:rPr>
                <w:lang w:val="zh-CN"/>
              </w:rPr>
            </w:pPr>
            <w:r w:rsidRPr="00600CF1">
              <w:rPr>
                <w:rFonts w:hint="eastAsia"/>
              </w:rPr>
              <w:t>医疗救护组</w:t>
            </w:r>
          </w:p>
        </w:tc>
        <w:tc>
          <w:tcPr>
            <w:tcW w:w="8068" w:type="dxa"/>
            <w:vAlign w:val="center"/>
          </w:tcPr>
          <w:p w:rsidR="001A5546" w:rsidRPr="00600CF1" w:rsidRDefault="001A5546" w:rsidP="00691441">
            <w:pPr>
              <w:pStyle w:val="ST2"/>
              <w:jc w:val="left"/>
            </w:pPr>
            <w:r w:rsidRPr="00600CF1">
              <w:t>（</w:t>
            </w:r>
            <w:r w:rsidRPr="00600CF1">
              <w:t>1</w:t>
            </w:r>
            <w:r w:rsidRPr="00600CF1">
              <w:t>）负责安排急救药品、器材的日常保管和维护；</w:t>
            </w:r>
          </w:p>
          <w:p w:rsidR="001A5546" w:rsidRPr="00600CF1" w:rsidRDefault="001A5546" w:rsidP="00691441">
            <w:pPr>
              <w:pStyle w:val="ST2"/>
              <w:jc w:val="left"/>
            </w:pPr>
            <w:r w:rsidRPr="00600CF1">
              <w:t>（</w:t>
            </w:r>
            <w:r w:rsidRPr="00600CF1">
              <w:t>2</w:t>
            </w:r>
            <w:r w:rsidRPr="00600CF1">
              <w:t>）对组员进行应急救援技能和危化品知识及其危害特性的培训，掌握应急状态下的救援程序；</w:t>
            </w:r>
          </w:p>
          <w:p w:rsidR="001A5546" w:rsidRPr="00600CF1" w:rsidRDefault="001A5546" w:rsidP="00691441">
            <w:pPr>
              <w:pStyle w:val="ST2"/>
              <w:jc w:val="left"/>
            </w:pPr>
            <w:r w:rsidRPr="00600CF1">
              <w:t>（</w:t>
            </w:r>
            <w:r w:rsidRPr="00600CF1">
              <w:t>3</w:t>
            </w:r>
            <w:r w:rsidRPr="00600CF1">
              <w:t>）接受总指挥和现场指挥的安排和调动，在应急状态下，安排组员迅速进入事故现场进行救援；</w:t>
            </w:r>
          </w:p>
          <w:p w:rsidR="001A5546" w:rsidRPr="00600CF1" w:rsidRDefault="001A5546" w:rsidP="00691441">
            <w:pPr>
              <w:pStyle w:val="ST2"/>
              <w:jc w:val="left"/>
            </w:pPr>
            <w:r w:rsidRPr="00600CF1">
              <w:t>（</w:t>
            </w:r>
            <w:r w:rsidRPr="00600CF1">
              <w:t>4</w:t>
            </w:r>
            <w:r w:rsidRPr="00600CF1">
              <w:t>）事故发生后，应迅速做好准备工作，伤者送来后，根据受伤症状，及时采取相应的急救措施对伤者进行急救，重伤员及时转院抢救；</w:t>
            </w:r>
          </w:p>
          <w:p w:rsidR="001A5546" w:rsidRPr="00600CF1" w:rsidRDefault="001A5546" w:rsidP="00691441">
            <w:pPr>
              <w:pStyle w:val="ST2"/>
              <w:jc w:val="left"/>
            </w:pPr>
            <w:r w:rsidRPr="00600CF1">
              <w:t>（</w:t>
            </w:r>
            <w:r w:rsidRPr="00600CF1">
              <w:t>5</w:t>
            </w:r>
            <w:r w:rsidRPr="00600CF1">
              <w:t>）当厂区急救力量无法满足需要时，向其他医疗单位申请救援并迅速转移伤者</w:t>
            </w:r>
            <w:r w:rsidRPr="00600CF1">
              <w:rPr>
                <w:rFonts w:hint="eastAsia"/>
              </w:rPr>
              <w:t>；</w:t>
            </w:r>
          </w:p>
          <w:p w:rsidR="001A5546" w:rsidRPr="00600CF1" w:rsidRDefault="001A5546" w:rsidP="00691441">
            <w:pPr>
              <w:pStyle w:val="ST2"/>
              <w:jc w:val="left"/>
            </w:pPr>
            <w:r w:rsidRPr="00600CF1">
              <w:t>（</w:t>
            </w:r>
            <w:r>
              <w:rPr>
                <w:rFonts w:hint="eastAsia"/>
              </w:rPr>
              <w:t>6</w:t>
            </w:r>
            <w:r w:rsidRPr="00600CF1">
              <w:t>）安排好受伤人员的生活及陪护工作，协助做好家属安抚工作。</w:t>
            </w:r>
          </w:p>
        </w:tc>
      </w:tr>
      <w:tr w:rsidR="001A5546" w:rsidRPr="00600CF1" w:rsidTr="00691441">
        <w:trPr>
          <w:trHeight w:val="397"/>
          <w:jc w:val="center"/>
        </w:trPr>
        <w:tc>
          <w:tcPr>
            <w:tcW w:w="1895" w:type="dxa"/>
            <w:vAlign w:val="center"/>
          </w:tcPr>
          <w:p w:rsidR="001A5546" w:rsidRPr="00600CF1" w:rsidRDefault="001A5546" w:rsidP="00691441">
            <w:pPr>
              <w:pStyle w:val="ST2"/>
            </w:pPr>
            <w:r>
              <w:rPr>
                <w:rFonts w:hint="eastAsia"/>
              </w:rPr>
              <w:t>生产</w:t>
            </w:r>
            <w:proofErr w:type="gramStart"/>
            <w:r>
              <w:rPr>
                <w:rFonts w:hint="eastAsia"/>
              </w:rPr>
              <w:t>处置</w:t>
            </w:r>
            <w:r w:rsidRPr="00600CF1">
              <w:rPr>
                <w:rFonts w:hint="eastAsia"/>
              </w:rPr>
              <w:t>组</w:t>
            </w:r>
            <w:proofErr w:type="gramEnd"/>
          </w:p>
        </w:tc>
        <w:tc>
          <w:tcPr>
            <w:tcW w:w="8068" w:type="dxa"/>
            <w:vAlign w:val="center"/>
          </w:tcPr>
          <w:p w:rsidR="001A5546" w:rsidRPr="00600CF1" w:rsidRDefault="001A5546" w:rsidP="00691441">
            <w:pPr>
              <w:pStyle w:val="ST2"/>
              <w:jc w:val="left"/>
            </w:pPr>
            <w:r w:rsidRPr="00600CF1">
              <w:rPr>
                <w:rFonts w:hint="eastAsia"/>
              </w:rPr>
              <w:t>（</w:t>
            </w:r>
            <w:r w:rsidRPr="00600CF1">
              <w:rPr>
                <w:rFonts w:hint="eastAsia"/>
              </w:rPr>
              <w:t>1</w:t>
            </w:r>
            <w:r w:rsidRPr="00600CF1">
              <w:rPr>
                <w:rFonts w:hint="eastAsia"/>
              </w:rPr>
              <w:t>）接到通知，及时赶到事故现场；</w:t>
            </w:r>
          </w:p>
          <w:p w:rsidR="001A5546" w:rsidRPr="00600CF1" w:rsidRDefault="001A5546" w:rsidP="00691441">
            <w:pPr>
              <w:pStyle w:val="ST2"/>
              <w:jc w:val="left"/>
            </w:pPr>
            <w:r w:rsidRPr="00600CF1">
              <w:rPr>
                <w:rFonts w:hint="eastAsia"/>
              </w:rPr>
              <w:t>（</w:t>
            </w:r>
            <w:r w:rsidRPr="00600CF1">
              <w:rPr>
                <w:rFonts w:hint="eastAsia"/>
              </w:rPr>
              <w:t>2</w:t>
            </w:r>
            <w:r w:rsidRPr="00600CF1">
              <w:rPr>
                <w:rFonts w:hint="eastAsia"/>
              </w:rPr>
              <w:t>）参与制定应急处置方案，提供技术支持；</w:t>
            </w:r>
          </w:p>
          <w:p w:rsidR="001A5546" w:rsidRPr="00600CF1" w:rsidRDefault="001A5546" w:rsidP="00691441">
            <w:pPr>
              <w:pStyle w:val="ST2"/>
              <w:jc w:val="left"/>
            </w:pPr>
            <w:r w:rsidRPr="00600CF1">
              <w:rPr>
                <w:rFonts w:hint="eastAsia"/>
              </w:rPr>
              <w:t>（</w:t>
            </w:r>
            <w:r w:rsidRPr="00600CF1">
              <w:rPr>
                <w:rFonts w:hint="eastAsia"/>
              </w:rPr>
              <w:t>3</w:t>
            </w:r>
            <w:r w:rsidRPr="00600CF1">
              <w:rPr>
                <w:rFonts w:hint="eastAsia"/>
              </w:rPr>
              <w:t>）对突发环境事件的应急处置提供环保技术支持。</w:t>
            </w:r>
          </w:p>
        </w:tc>
      </w:tr>
      <w:tr w:rsidR="001A5546" w:rsidRPr="00600CF1" w:rsidTr="00691441">
        <w:trPr>
          <w:trHeight w:val="397"/>
          <w:jc w:val="center"/>
        </w:trPr>
        <w:tc>
          <w:tcPr>
            <w:tcW w:w="1895" w:type="dxa"/>
            <w:vAlign w:val="center"/>
          </w:tcPr>
          <w:p w:rsidR="001A5546" w:rsidRPr="00600CF1" w:rsidRDefault="001A5546" w:rsidP="00691441">
            <w:pPr>
              <w:pStyle w:val="ST2"/>
            </w:pPr>
            <w:r>
              <w:rPr>
                <w:rFonts w:hint="eastAsia"/>
              </w:rPr>
              <w:t>环境</w:t>
            </w:r>
            <w:r w:rsidRPr="00600CF1">
              <w:rPr>
                <w:rFonts w:hint="eastAsia"/>
              </w:rPr>
              <w:t>监测组</w:t>
            </w:r>
          </w:p>
        </w:tc>
        <w:tc>
          <w:tcPr>
            <w:tcW w:w="8068" w:type="dxa"/>
            <w:vAlign w:val="center"/>
          </w:tcPr>
          <w:p w:rsidR="001A5546" w:rsidRPr="00600CF1" w:rsidRDefault="001A5546" w:rsidP="00691441">
            <w:pPr>
              <w:pStyle w:val="ST2"/>
              <w:jc w:val="left"/>
            </w:pPr>
            <w:r w:rsidRPr="00600CF1">
              <w:rPr>
                <w:rFonts w:hint="eastAsia"/>
              </w:rPr>
              <w:t>（</w:t>
            </w:r>
            <w:r w:rsidRPr="00600CF1">
              <w:rPr>
                <w:rFonts w:hint="eastAsia"/>
              </w:rPr>
              <w:t>1</w:t>
            </w:r>
            <w:r w:rsidRPr="00600CF1">
              <w:rPr>
                <w:rFonts w:hint="eastAsia"/>
              </w:rPr>
              <w:t>）负责事故现场大气、水体、土壤等污染监测；</w:t>
            </w:r>
          </w:p>
          <w:p w:rsidR="001A5546" w:rsidRPr="00600CF1" w:rsidRDefault="001A5546" w:rsidP="00691441">
            <w:pPr>
              <w:pStyle w:val="ST2"/>
              <w:jc w:val="left"/>
            </w:pPr>
            <w:r w:rsidRPr="00600CF1">
              <w:rPr>
                <w:rFonts w:hint="eastAsia"/>
              </w:rPr>
              <w:t>（</w:t>
            </w:r>
            <w:r w:rsidRPr="00600CF1">
              <w:rPr>
                <w:rFonts w:hint="eastAsia"/>
              </w:rPr>
              <w:t>2</w:t>
            </w:r>
            <w:r w:rsidRPr="00600CF1">
              <w:rPr>
                <w:rFonts w:hint="eastAsia"/>
              </w:rPr>
              <w:t>）接受总指挥和现场指挥的安排和调动，负责提供救援现场污染物浓度情况，协助确定疏散范围；</w:t>
            </w:r>
          </w:p>
          <w:p w:rsidR="001A5546" w:rsidRPr="00600CF1" w:rsidRDefault="001A5546" w:rsidP="00691441">
            <w:pPr>
              <w:pStyle w:val="ST2"/>
              <w:jc w:val="left"/>
            </w:pPr>
            <w:r w:rsidRPr="00600CF1">
              <w:rPr>
                <w:rFonts w:hint="eastAsia"/>
              </w:rPr>
              <w:t>（</w:t>
            </w:r>
            <w:r w:rsidRPr="00600CF1">
              <w:rPr>
                <w:rFonts w:hint="eastAsia"/>
              </w:rPr>
              <w:t>3</w:t>
            </w:r>
            <w:r w:rsidRPr="00600CF1">
              <w:rPr>
                <w:rFonts w:hint="eastAsia"/>
              </w:rPr>
              <w:t>）组织对爆炸、有毒、腐蚀性物品的抢险、安全监督；</w:t>
            </w:r>
          </w:p>
          <w:p w:rsidR="001A5546" w:rsidRPr="00600CF1" w:rsidRDefault="001A5546" w:rsidP="00691441">
            <w:pPr>
              <w:pStyle w:val="ST2"/>
              <w:jc w:val="left"/>
            </w:pPr>
            <w:r w:rsidRPr="00600CF1">
              <w:rPr>
                <w:rFonts w:hint="eastAsia"/>
              </w:rPr>
              <w:t>（</w:t>
            </w:r>
            <w:r w:rsidRPr="00600CF1">
              <w:rPr>
                <w:rFonts w:hint="eastAsia"/>
              </w:rPr>
              <w:t>4</w:t>
            </w:r>
            <w:r w:rsidRPr="00600CF1">
              <w:rPr>
                <w:rFonts w:hint="eastAsia"/>
              </w:rPr>
              <w:t>）负责对故事发生</w:t>
            </w:r>
            <w:proofErr w:type="gramStart"/>
            <w:r w:rsidRPr="00600CF1">
              <w:rPr>
                <w:rFonts w:hint="eastAsia"/>
              </w:rPr>
              <w:t>区危险</w:t>
            </w:r>
            <w:proofErr w:type="gramEnd"/>
            <w:r w:rsidRPr="00600CF1">
              <w:rPr>
                <w:rFonts w:hint="eastAsia"/>
              </w:rPr>
              <w:t>化学品、剧毒化学品等特种设备的安全进行监管；</w:t>
            </w:r>
          </w:p>
          <w:p w:rsidR="001A5546" w:rsidRPr="00600CF1" w:rsidRDefault="001A5546" w:rsidP="00691441">
            <w:pPr>
              <w:pStyle w:val="ST2"/>
              <w:jc w:val="left"/>
            </w:pPr>
            <w:r w:rsidRPr="00600CF1">
              <w:rPr>
                <w:rFonts w:hint="eastAsia"/>
              </w:rPr>
              <w:t>（</w:t>
            </w:r>
            <w:r w:rsidRPr="00600CF1">
              <w:rPr>
                <w:rFonts w:hint="eastAsia"/>
              </w:rPr>
              <w:t>5</w:t>
            </w:r>
            <w:r w:rsidRPr="00600CF1">
              <w:rPr>
                <w:rFonts w:hint="eastAsia"/>
              </w:rPr>
              <w:t>）负责地质灾害、水源污染等次生灾害的预防。</w:t>
            </w:r>
          </w:p>
        </w:tc>
      </w:tr>
      <w:tr w:rsidR="001A5546" w:rsidRPr="00600CF1" w:rsidTr="00691441">
        <w:trPr>
          <w:trHeight w:val="397"/>
          <w:jc w:val="center"/>
        </w:trPr>
        <w:tc>
          <w:tcPr>
            <w:tcW w:w="1895" w:type="dxa"/>
            <w:vAlign w:val="center"/>
          </w:tcPr>
          <w:p w:rsidR="001A5546" w:rsidRPr="00600CF1" w:rsidRDefault="001A5546" w:rsidP="00691441">
            <w:pPr>
              <w:pStyle w:val="ST2"/>
            </w:pPr>
            <w:r w:rsidRPr="00600CF1">
              <w:t>小组成员</w:t>
            </w:r>
          </w:p>
        </w:tc>
        <w:tc>
          <w:tcPr>
            <w:tcW w:w="8068" w:type="dxa"/>
            <w:vAlign w:val="center"/>
          </w:tcPr>
          <w:p w:rsidR="001A5546" w:rsidRPr="00600CF1" w:rsidRDefault="001A5546" w:rsidP="00691441">
            <w:pPr>
              <w:pStyle w:val="ST2"/>
              <w:jc w:val="left"/>
            </w:pPr>
            <w:r w:rsidRPr="00600CF1">
              <w:t>（</w:t>
            </w:r>
            <w:r w:rsidRPr="00600CF1">
              <w:t>1</w:t>
            </w:r>
            <w:r w:rsidRPr="00600CF1">
              <w:t>）在所在小组组长的领导下，认真学习危化品知识和应急预案的内容，了解抢险程序及在救援抢险中的职责；</w:t>
            </w:r>
          </w:p>
          <w:p w:rsidR="001A5546" w:rsidRPr="00600CF1" w:rsidRDefault="001A5546" w:rsidP="00691441">
            <w:pPr>
              <w:pStyle w:val="ST2"/>
              <w:jc w:val="left"/>
            </w:pPr>
            <w:r w:rsidRPr="00600CF1">
              <w:lastRenderedPageBreak/>
              <w:t>（</w:t>
            </w:r>
            <w:r w:rsidRPr="00600CF1">
              <w:t>2</w:t>
            </w:r>
            <w:r w:rsidRPr="00600CF1">
              <w:t>）在所在小组组长的领导下，掌握各种器材的使用方法，积极进行抢险演练，提高抢险能力；</w:t>
            </w:r>
          </w:p>
          <w:p w:rsidR="001A5546" w:rsidRPr="00600CF1" w:rsidRDefault="001A5546" w:rsidP="00691441">
            <w:pPr>
              <w:pStyle w:val="ST2"/>
              <w:jc w:val="left"/>
            </w:pPr>
            <w:r w:rsidRPr="00600CF1">
              <w:t>（</w:t>
            </w:r>
            <w:r w:rsidRPr="00600CF1">
              <w:t>3</w:t>
            </w:r>
            <w:r w:rsidRPr="00600CF1">
              <w:t>）接到事故应急预案启动命令后，在组长的带领下，迅速投入抢险工作；</w:t>
            </w:r>
          </w:p>
          <w:p w:rsidR="001A5546" w:rsidRPr="00600CF1" w:rsidRDefault="001A5546" w:rsidP="00691441">
            <w:pPr>
              <w:pStyle w:val="ST2"/>
              <w:jc w:val="left"/>
            </w:pPr>
            <w:r w:rsidRPr="00600CF1">
              <w:t>（</w:t>
            </w:r>
            <w:r w:rsidRPr="00600CF1">
              <w:t>4</w:t>
            </w:r>
            <w:r w:rsidRPr="00600CF1">
              <w:t>）参与预案演练工作。</w:t>
            </w:r>
          </w:p>
        </w:tc>
      </w:tr>
    </w:tbl>
    <w:p w:rsidR="001A5546" w:rsidRPr="00600CF1" w:rsidRDefault="001A5546" w:rsidP="001A5546">
      <w:pPr>
        <w:pStyle w:val="ST20"/>
      </w:pPr>
      <w:bookmarkStart w:id="61" w:name="_Toc431225128"/>
      <w:bookmarkStart w:id="62" w:name="_Toc431224886"/>
      <w:r w:rsidRPr="00600CF1">
        <w:rPr>
          <w:rFonts w:hint="eastAsia"/>
        </w:rPr>
        <w:lastRenderedPageBreak/>
        <w:t>3</w:t>
      </w:r>
      <w:r w:rsidRPr="00600CF1">
        <w:t xml:space="preserve">.2 </w:t>
      </w:r>
      <w:r w:rsidRPr="00600CF1">
        <w:t>外部救援人力资源</w:t>
      </w:r>
      <w:bookmarkEnd w:id="61"/>
      <w:bookmarkEnd w:id="62"/>
    </w:p>
    <w:p w:rsidR="001A5546" w:rsidRPr="00600CF1" w:rsidRDefault="001A5546" w:rsidP="001A5546">
      <w:pPr>
        <w:ind w:firstLine="480"/>
        <w:rPr>
          <w:color w:val="auto"/>
        </w:rPr>
      </w:pPr>
      <w:r>
        <w:rPr>
          <w:rFonts w:hint="eastAsia"/>
          <w:color w:val="auto"/>
        </w:rPr>
        <w:t>企业</w:t>
      </w:r>
      <w:r w:rsidRPr="00600CF1">
        <w:rPr>
          <w:color w:val="auto"/>
        </w:rPr>
        <w:t>外部救援主要联系方式见表</w:t>
      </w:r>
      <w:r w:rsidRPr="00600CF1">
        <w:rPr>
          <w:color w:val="auto"/>
        </w:rPr>
        <w:t>4</w:t>
      </w:r>
      <w:r w:rsidRPr="00600CF1">
        <w:rPr>
          <w:color w:val="auto"/>
        </w:rPr>
        <w:t>。</w:t>
      </w:r>
    </w:p>
    <w:p w:rsidR="001A5546" w:rsidRPr="00751245" w:rsidRDefault="001A5546" w:rsidP="001A5546">
      <w:pPr>
        <w:pStyle w:val="ST0"/>
        <w:spacing w:line="360" w:lineRule="auto"/>
      </w:pPr>
      <w:r w:rsidRPr="00D942DC">
        <w:rPr>
          <w:rFonts w:hint="eastAsia"/>
        </w:rPr>
        <w:t>表</w:t>
      </w:r>
      <w:r w:rsidRPr="00D942DC">
        <w:rPr>
          <w:rFonts w:hint="eastAsia"/>
        </w:rPr>
        <w:t xml:space="preserve">4 </w:t>
      </w:r>
      <w:r>
        <w:rPr>
          <w:rFonts w:hint="eastAsia"/>
        </w:rPr>
        <w:t>外部</w:t>
      </w:r>
      <w:r w:rsidRPr="00D942DC">
        <w:t>救援联系单位及联动联系一览表</w:t>
      </w:r>
    </w:p>
    <w:tbl>
      <w:tblPr>
        <w:tblW w:w="5000" w:type="pct"/>
        <w:jc w:val="center"/>
        <w:tblBorders>
          <w:top w:val="single" w:sz="12" w:space="0" w:color="auto"/>
          <w:left w:val="none" w:sz="6" w:space="0" w:color="auto"/>
          <w:bottom w:val="single" w:sz="12" w:space="0" w:color="auto"/>
          <w:right w:val="none" w:sz="6" w:space="0" w:color="auto"/>
          <w:insideH w:val="single" w:sz="4" w:space="0" w:color="auto"/>
          <w:insideV w:val="single" w:sz="4" w:space="0" w:color="auto"/>
        </w:tblBorders>
        <w:tblLook w:val="0000" w:firstRow="0" w:lastRow="0" w:firstColumn="0" w:lastColumn="0" w:noHBand="0" w:noVBand="0"/>
      </w:tblPr>
      <w:tblGrid>
        <w:gridCol w:w="1409"/>
        <w:gridCol w:w="3423"/>
        <w:gridCol w:w="2052"/>
        <w:gridCol w:w="1369"/>
        <w:gridCol w:w="1710"/>
      </w:tblGrid>
      <w:tr w:rsidR="001A5546" w:rsidRPr="00652DCA" w:rsidTr="00691441">
        <w:trPr>
          <w:trHeight w:val="397"/>
          <w:tblHeader/>
          <w:jc w:val="center"/>
        </w:trPr>
        <w:tc>
          <w:tcPr>
            <w:tcW w:w="707" w:type="pct"/>
            <w:tcBorders>
              <w:top w:val="single" w:sz="12" w:space="0" w:color="auto"/>
              <w:left w:val="nil"/>
              <w:bottom w:val="single" w:sz="12"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hint="eastAsia"/>
                <w:kern w:val="0"/>
                <w:sz w:val="21"/>
                <w:szCs w:val="21"/>
              </w:rPr>
              <w:t>部门类别</w:t>
            </w:r>
          </w:p>
        </w:tc>
        <w:tc>
          <w:tcPr>
            <w:tcW w:w="1718" w:type="pct"/>
            <w:tcBorders>
              <w:top w:val="single" w:sz="12" w:space="0" w:color="auto"/>
              <w:left w:val="single" w:sz="4" w:space="0" w:color="auto"/>
              <w:bottom w:val="single" w:sz="12"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hint="eastAsia"/>
                <w:kern w:val="0"/>
                <w:sz w:val="21"/>
                <w:szCs w:val="21"/>
              </w:rPr>
              <w:t>部门</w:t>
            </w:r>
          </w:p>
        </w:tc>
        <w:tc>
          <w:tcPr>
            <w:tcW w:w="1030" w:type="pct"/>
            <w:tcBorders>
              <w:top w:val="single" w:sz="12" w:space="0" w:color="auto"/>
              <w:left w:val="single" w:sz="4" w:space="0" w:color="auto"/>
              <w:bottom w:val="single" w:sz="12"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hint="eastAsia"/>
                <w:kern w:val="0"/>
                <w:sz w:val="21"/>
                <w:szCs w:val="21"/>
              </w:rPr>
              <w:t>联络方式</w:t>
            </w:r>
          </w:p>
        </w:tc>
        <w:tc>
          <w:tcPr>
            <w:tcW w:w="687" w:type="pct"/>
            <w:tcBorders>
              <w:top w:val="single" w:sz="12" w:space="0" w:color="auto"/>
              <w:left w:val="single" w:sz="4" w:space="0" w:color="auto"/>
              <w:bottom w:val="single" w:sz="12"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hint="eastAsia"/>
                <w:kern w:val="0"/>
                <w:sz w:val="21"/>
                <w:szCs w:val="21"/>
              </w:rPr>
              <w:t>联络人</w:t>
            </w:r>
          </w:p>
        </w:tc>
        <w:tc>
          <w:tcPr>
            <w:tcW w:w="858" w:type="pct"/>
            <w:tcBorders>
              <w:top w:val="single" w:sz="12" w:space="0" w:color="auto"/>
              <w:left w:val="single" w:sz="4" w:space="0" w:color="auto"/>
              <w:bottom w:val="single" w:sz="12" w:space="0" w:color="auto"/>
              <w:right w:val="nil"/>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hint="eastAsia"/>
                <w:kern w:val="0"/>
                <w:sz w:val="21"/>
                <w:szCs w:val="21"/>
              </w:rPr>
              <w:t>手机号码</w:t>
            </w:r>
          </w:p>
        </w:tc>
      </w:tr>
      <w:tr w:rsidR="001A5546" w:rsidRPr="00652DCA" w:rsidTr="00691441">
        <w:trPr>
          <w:trHeight w:val="397"/>
          <w:jc w:val="center"/>
        </w:trPr>
        <w:tc>
          <w:tcPr>
            <w:tcW w:w="707" w:type="pct"/>
            <w:vMerge w:val="restart"/>
            <w:tcBorders>
              <w:top w:val="single" w:sz="12" w:space="0" w:color="auto"/>
              <w:left w:val="nil"/>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hint="eastAsia"/>
                <w:kern w:val="0"/>
                <w:sz w:val="21"/>
                <w:szCs w:val="21"/>
              </w:rPr>
              <w:t>上级部门</w:t>
            </w:r>
          </w:p>
        </w:tc>
        <w:tc>
          <w:tcPr>
            <w:tcW w:w="1718" w:type="pct"/>
            <w:tcBorders>
              <w:top w:val="single" w:sz="12" w:space="0" w:color="auto"/>
              <w:left w:val="single" w:sz="4" w:space="0" w:color="auto"/>
              <w:bottom w:val="single" w:sz="4" w:space="0" w:color="auto"/>
              <w:right w:val="single" w:sz="4" w:space="0" w:color="auto"/>
            </w:tcBorders>
            <w:vAlign w:val="center"/>
          </w:tcPr>
          <w:p w:rsidR="001A5546" w:rsidRPr="00652DCA" w:rsidRDefault="001A5546" w:rsidP="00691441">
            <w:pPr>
              <w:widowControl/>
              <w:adjustRightInd w:val="0"/>
              <w:snapToGrid w:val="0"/>
              <w:spacing w:line="240" w:lineRule="auto"/>
              <w:ind w:firstLineChars="0" w:firstLine="0"/>
              <w:jc w:val="center"/>
              <w:textAlignment w:val="center"/>
              <w:rPr>
                <w:sz w:val="21"/>
                <w:szCs w:val="21"/>
              </w:rPr>
            </w:pPr>
            <w:r w:rsidRPr="00652DCA">
              <w:rPr>
                <w:sz w:val="21"/>
                <w:szCs w:val="21"/>
              </w:rPr>
              <w:t>南昌市安监局</w:t>
            </w:r>
          </w:p>
        </w:tc>
        <w:tc>
          <w:tcPr>
            <w:tcW w:w="1030" w:type="pct"/>
            <w:tcBorders>
              <w:top w:val="single" w:sz="12" w:space="0" w:color="auto"/>
              <w:left w:val="single" w:sz="4" w:space="0" w:color="auto"/>
              <w:bottom w:val="single" w:sz="4" w:space="0" w:color="auto"/>
              <w:right w:val="single" w:sz="4" w:space="0" w:color="auto"/>
            </w:tcBorders>
            <w:vAlign w:val="center"/>
          </w:tcPr>
          <w:p w:rsidR="001A5546" w:rsidRPr="00652DCA" w:rsidRDefault="001A5546" w:rsidP="00691441">
            <w:pPr>
              <w:widowControl/>
              <w:adjustRightInd w:val="0"/>
              <w:snapToGrid w:val="0"/>
              <w:spacing w:line="240" w:lineRule="auto"/>
              <w:ind w:firstLineChars="0" w:firstLine="0"/>
              <w:jc w:val="center"/>
              <w:textAlignment w:val="center"/>
              <w:rPr>
                <w:rFonts w:cs="Times New Roman"/>
                <w:sz w:val="21"/>
                <w:szCs w:val="21"/>
              </w:rPr>
            </w:pPr>
            <w:r w:rsidRPr="00652DCA">
              <w:rPr>
                <w:rFonts w:cs="Times New Roman" w:hint="eastAsia"/>
                <w:sz w:val="21"/>
                <w:szCs w:val="21"/>
              </w:rPr>
              <w:t>电话联系</w:t>
            </w:r>
          </w:p>
        </w:tc>
        <w:tc>
          <w:tcPr>
            <w:tcW w:w="687" w:type="pct"/>
            <w:tcBorders>
              <w:top w:val="single" w:sz="12"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sz w:val="21"/>
                <w:szCs w:val="21"/>
              </w:rPr>
            </w:pPr>
            <w:r w:rsidRPr="00652DCA">
              <w:rPr>
                <w:rFonts w:cs="Times New Roman" w:hint="eastAsia"/>
                <w:sz w:val="21"/>
                <w:szCs w:val="21"/>
              </w:rPr>
              <w:t>杨鹏</w:t>
            </w:r>
          </w:p>
        </w:tc>
        <w:tc>
          <w:tcPr>
            <w:tcW w:w="858" w:type="pct"/>
            <w:tcBorders>
              <w:top w:val="single" w:sz="12" w:space="0" w:color="auto"/>
              <w:left w:val="single" w:sz="4" w:space="0" w:color="auto"/>
              <w:bottom w:val="single" w:sz="4" w:space="0" w:color="auto"/>
              <w:right w:val="nil"/>
            </w:tcBorders>
            <w:vAlign w:val="center"/>
          </w:tcPr>
          <w:p w:rsidR="001A5546" w:rsidRPr="00652DCA" w:rsidRDefault="001A5546" w:rsidP="00691441">
            <w:pPr>
              <w:spacing w:line="240" w:lineRule="auto"/>
              <w:ind w:firstLineChars="0" w:firstLine="0"/>
              <w:jc w:val="center"/>
              <w:rPr>
                <w:rFonts w:cs="Times New Roman"/>
                <w:sz w:val="21"/>
                <w:szCs w:val="21"/>
              </w:rPr>
            </w:pPr>
            <w:r w:rsidRPr="00652DCA">
              <w:rPr>
                <w:rFonts w:cs="Times New Roman" w:hint="eastAsia"/>
                <w:sz w:val="21"/>
                <w:szCs w:val="21"/>
              </w:rPr>
              <w:t>15170015021</w:t>
            </w:r>
          </w:p>
        </w:tc>
      </w:tr>
      <w:tr w:rsidR="001A5546" w:rsidRPr="00652DCA" w:rsidTr="00691441">
        <w:trPr>
          <w:trHeight w:val="397"/>
          <w:jc w:val="center"/>
        </w:trPr>
        <w:tc>
          <w:tcPr>
            <w:tcW w:w="707" w:type="pct"/>
            <w:vMerge/>
            <w:tcBorders>
              <w:left w:val="nil"/>
              <w:right w:val="single" w:sz="4" w:space="0" w:color="auto"/>
            </w:tcBorders>
            <w:vAlign w:val="center"/>
          </w:tcPr>
          <w:p w:rsidR="001A5546" w:rsidRPr="00652DCA" w:rsidRDefault="001A5546" w:rsidP="00691441">
            <w:pPr>
              <w:ind w:firstLine="400"/>
              <w:rPr>
                <w:rFonts w:cs="Times New Roman"/>
                <w:sz w:val="20"/>
                <w:szCs w:val="20"/>
              </w:rPr>
            </w:pPr>
          </w:p>
        </w:tc>
        <w:tc>
          <w:tcPr>
            <w:tcW w:w="1718"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widowControl/>
              <w:adjustRightInd w:val="0"/>
              <w:snapToGrid w:val="0"/>
              <w:spacing w:line="240" w:lineRule="auto"/>
              <w:ind w:firstLineChars="0" w:firstLine="0"/>
              <w:jc w:val="center"/>
              <w:textAlignment w:val="center"/>
              <w:rPr>
                <w:color w:val="000000"/>
                <w:kern w:val="0"/>
                <w:sz w:val="21"/>
                <w:szCs w:val="21"/>
              </w:rPr>
            </w:pPr>
            <w:r w:rsidRPr="00652DCA">
              <w:rPr>
                <w:color w:val="000000"/>
                <w:kern w:val="0"/>
                <w:sz w:val="21"/>
                <w:szCs w:val="21"/>
              </w:rPr>
              <w:t>南昌市环境保护局</w:t>
            </w:r>
          </w:p>
        </w:tc>
        <w:tc>
          <w:tcPr>
            <w:tcW w:w="1030" w:type="pct"/>
            <w:tcBorders>
              <w:top w:val="single" w:sz="4" w:space="0" w:color="auto"/>
              <w:left w:val="single" w:sz="4" w:space="0" w:color="auto"/>
              <w:bottom w:val="single" w:sz="4" w:space="0" w:color="auto"/>
              <w:right w:val="single" w:sz="4" w:space="0" w:color="auto"/>
            </w:tcBorders>
          </w:tcPr>
          <w:p w:rsidR="001A5546" w:rsidRPr="00652DCA" w:rsidRDefault="001A5546" w:rsidP="00691441">
            <w:pPr>
              <w:ind w:firstLine="420"/>
              <w:rPr>
                <w:rFonts w:ascii="Calibri" w:hAnsi="Calibri" w:cs="Times New Roman"/>
              </w:rPr>
            </w:pPr>
            <w:r w:rsidRPr="00652DCA">
              <w:rPr>
                <w:rFonts w:cs="Times New Roman" w:hint="eastAsia"/>
                <w:sz w:val="21"/>
                <w:szCs w:val="21"/>
              </w:rPr>
              <w:t>电话联系</w:t>
            </w:r>
          </w:p>
        </w:tc>
        <w:tc>
          <w:tcPr>
            <w:tcW w:w="687"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sz w:val="21"/>
                <w:szCs w:val="21"/>
              </w:rPr>
            </w:pPr>
            <w:r w:rsidRPr="00652DCA">
              <w:rPr>
                <w:rFonts w:cs="Times New Roman" w:hint="eastAsia"/>
                <w:sz w:val="21"/>
                <w:szCs w:val="21"/>
              </w:rPr>
              <w:t>龚鹏</w:t>
            </w:r>
          </w:p>
        </w:tc>
        <w:tc>
          <w:tcPr>
            <w:tcW w:w="858" w:type="pct"/>
            <w:tcBorders>
              <w:top w:val="single" w:sz="4" w:space="0" w:color="auto"/>
              <w:left w:val="single" w:sz="4" w:space="0" w:color="auto"/>
              <w:bottom w:val="single" w:sz="4" w:space="0" w:color="auto"/>
              <w:right w:val="nil"/>
            </w:tcBorders>
            <w:vAlign w:val="center"/>
          </w:tcPr>
          <w:p w:rsidR="001A5546" w:rsidRPr="00652DCA" w:rsidRDefault="001A5546" w:rsidP="00691441">
            <w:pPr>
              <w:spacing w:line="240" w:lineRule="auto"/>
              <w:ind w:firstLineChars="0" w:firstLine="0"/>
              <w:jc w:val="center"/>
              <w:rPr>
                <w:rFonts w:cs="Times New Roman"/>
                <w:sz w:val="21"/>
                <w:szCs w:val="21"/>
              </w:rPr>
            </w:pPr>
            <w:r w:rsidRPr="00652DCA">
              <w:rPr>
                <w:rFonts w:cs="Times New Roman" w:hint="eastAsia"/>
                <w:sz w:val="21"/>
                <w:szCs w:val="21"/>
              </w:rPr>
              <w:t>15797893952</w:t>
            </w:r>
          </w:p>
        </w:tc>
      </w:tr>
      <w:tr w:rsidR="001A5546" w:rsidRPr="00652DCA" w:rsidTr="00691441">
        <w:trPr>
          <w:trHeight w:val="397"/>
          <w:jc w:val="center"/>
        </w:trPr>
        <w:tc>
          <w:tcPr>
            <w:tcW w:w="707" w:type="pct"/>
            <w:vMerge/>
            <w:tcBorders>
              <w:left w:val="nil"/>
              <w:right w:val="single" w:sz="4" w:space="0" w:color="auto"/>
            </w:tcBorders>
            <w:vAlign w:val="center"/>
          </w:tcPr>
          <w:p w:rsidR="001A5546" w:rsidRPr="00652DCA" w:rsidRDefault="001A5546" w:rsidP="00691441">
            <w:pPr>
              <w:ind w:firstLine="400"/>
              <w:rPr>
                <w:rFonts w:cs="Times New Roman"/>
                <w:sz w:val="20"/>
                <w:szCs w:val="20"/>
              </w:rPr>
            </w:pPr>
          </w:p>
        </w:tc>
        <w:tc>
          <w:tcPr>
            <w:tcW w:w="1718"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widowControl/>
              <w:adjustRightInd w:val="0"/>
              <w:snapToGrid w:val="0"/>
              <w:spacing w:line="240" w:lineRule="auto"/>
              <w:ind w:firstLineChars="0" w:firstLine="0"/>
              <w:jc w:val="center"/>
              <w:textAlignment w:val="center"/>
              <w:rPr>
                <w:color w:val="000000"/>
                <w:kern w:val="0"/>
                <w:sz w:val="21"/>
                <w:szCs w:val="21"/>
              </w:rPr>
            </w:pPr>
            <w:r w:rsidRPr="00652DCA">
              <w:rPr>
                <w:rFonts w:hint="eastAsia"/>
                <w:color w:val="000000"/>
                <w:kern w:val="0"/>
                <w:sz w:val="21"/>
                <w:szCs w:val="21"/>
              </w:rPr>
              <w:t>南昌经济技术开发区安监局</w:t>
            </w:r>
          </w:p>
        </w:tc>
        <w:tc>
          <w:tcPr>
            <w:tcW w:w="1030" w:type="pct"/>
            <w:tcBorders>
              <w:top w:val="single" w:sz="4" w:space="0" w:color="auto"/>
              <w:left w:val="single" w:sz="4" w:space="0" w:color="auto"/>
              <w:bottom w:val="single" w:sz="4" w:space="0" w:color="auto"/>
              <w:right w:val="single" w:sz="4" w:space="0" w:color="auto"/>
            </w:tcBorders>
          </w:tcPr>
          <w:p w:rsidR="001A5546" w:rsidRPr="00652DCA" w:rsidRDefault="001A5546" w:rsidP="00691441">
            <w:pPr>
              <w:ind w:firstLine="420"/>
              <w:rPr>
                <w:rFonts w:ascii="Calibri" w:hAnsi="Calibri" w:cs="Times New Roman"/>
              </w:rPr>
            </w:pPr>
            <w:r w:rsidRPr="00652DCA">
              <w:rPr>
                <w:rFonts w:cs="Times New Roman" w:hint="eastAsia"/>
                <w:sz w:val="21"/>
                <w:szCs w:val="21"/>
              </w:rPr>
              <w:t>电话联系</w:t>
            </w:r>
          </w:p>
        </w:tc>
        <w:tc>
          <w:tcPr>
            <w:tcW w:w="687"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sz w:val="21"/>
                <w:szCs w:val="21"/>
              </w:rPr>
            </w:pPr>
            <w:r w:rsidRPr="00652DCA">
              <w:rPr>
                <w:rFonts w:cs="Times New Roman" w:hint="eastAsia"/>
                <w:sz w:val="21"/>
                <w:szCs w:val="21"/>
              </w:rPr>
              <w:t>刘斌</w:t>
            </w:r>
          </w:p>
        </w:tc>
        <w:tc>
          <w:tcPr>
            <w:tcW w:w="858" w:type="pct"/>
            <w:tcBorders>
              <w:top w:val="single" w:sz="4" w:space="0" w:color="auto"/>
              <w:left w:val="single" w:sz="4" w:space="0" w:color="auto"/>
              <w:bottom w:val="single" w:sz="4" w:space="0" w:color="auto"/>
              <w:right w:val="nil"/>
            </w:tcBorders>
            <w:vAlign w:val="center"/>
          </w:tcPr>
          <w:p w:rsidR="001A5546" w:rsidRPr="00652DCA" w:rsidRDefault="001A5546" w:rsidP="00691441">
            <w:pPr>
              <w:spacing w:line="240" w:lineRule="auto"/>
              <w:ind w:firstLineChars="0" w:firstLine="0"/>
              <w:jc w:val="center"/>
              <w:rPr>
                <w:rFonts w:cs="Times New Roman"/>
                <w:sz w:val="21"/>
                <w:szCs w:val="21"/>
              </w:rPr>
            </w:pPr>
            <w:r w:rsidRPr="00652DCA">
              <w:rPr>
                <w:rFonts w:cs="Times New Roman" w:hint="eastAsia"/>
                <w:sz w:val="21"/>
                <w:szCs w:val="21"/>
              </w:rPr>
              <w:t>18779707011</w:t>
            </w:r>
          </w:p>
        </w:tc>
      </w:tr>
      <w:tr w:rsidR="001A5546" w:rsidRPr="00652DCA" w:rsidTr="00691441">
        <w:trPr>
          <w:trHeight w:val="397"/>
          <w:jc w:val="center"/>
        </w:trPr>
        <w:tc>
          <w:tcPr>
            <w:tcW w:w="707" w:type="pct"/>
            <w:vMerge/>
            <w:tcBorders>
              <w:left w:val="nil"/>
              <w:right w:val="single" w:sz="4" w:space="0" w:color="auto"/>
            </w:tcBorders>
            <w:vAlign w:val="center"/>
          </w:tcPr>
          <w:p w:rsidR="001A5546" w:rsidRPr="00652DCA" w:rsidRDefault="001A5546" w:rsidP="00691441">
            <w:pPr>
              <w:ind w:firstLine="400"/>
              <w:rPr>
                <w:rFonts w:cs="Times New Roman"/>
                <w:sz w:val="20"/>
                <w:szCs w:val="20"/>
              </w:rPr>
            </w:pPr>
          </w:p>
        </w:tc>
        <w:tc>
          <w:tcPr>
            <w:tcW w:w="1718"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widowControl/>
              <w:adjustRightInd w:val="0"/>
              <w:snapToGrid w:val="0"/>
              <w:spacing w:line="240" w:lineRule="auto"/>
              <w:ind w:firstLineChars="0" w:firstLine="0"/>
              <w:jc w:val="center"/>
              <w:textAlignment w:val="center"/>
              <w:rPr>
                <w:color w:val="000000"/>
                <w:kern w:val="0"/>
                <w:sz w:val="21"/>
                <w:szCs w:val="21"/>
              </w:rPr>
            </w:pPr>
            <w:r w:rsidRPr="00652DCA">
              <w:rPr>
                <w:rFonts w:hint="eastAsia"/>
                <w:color w:val="000000"/>
                <w:kern w:val="0"/>
                <w:sz w:val="21"/>
                <w:szCs w:val="21"/>
              </w:rPr>
              <w:t>南昌经济技术开发区环保局</w:t>
            </w:r>
          </w:p>
        </w:tc>
        <w:tc>
          <w:tcPr>
            <w:tcW w:w="1030" w:type="pct"/>
            <w:tcBorders>
              <w:top w:val="single" w:sz="4" w:space="0" w:color="auto"/>
              <w:left w:val="single" w:sz="4" w:space="0" w:color="auto"/>
              <w:bottom w:val="single" w:sz="4" w:space="0" w:color="auto"/>
              <w:right w:val="single" w:sz="4" w:space="0" w:color="auto"/>
            </w:tcBorders>
          </w:tcPr>
          <w:p w:rsidR="001A5546" w:rsidRPr="00652DCA" w:rsidRDefault="001A5546" w:rsidP="00691441">
            <w:pPr>
              <w:ind w:firstLine="420"/>
              <w:rPr>
                <w:rFonts w:ascii="Calibri" w:hAnsi="Calibri" w:cs="Times New Roman"/>
              </w:rPr>
            </w:pPr>
            <w:r w:rsidRPr="00652DCA">
              <w:rPr>
                <w:rFonts w:cs="Times New Roman" w:hint="eastAsia"/>
                <w:sz w:val="21"/>
                <w:szCs w:val="21"/>
              </w:rPr>
              <w:t>电话联系</w:t>
            </w:r>
          </w:p>
        </w:tc>
        <w:tc>
          <w:tcPr>
            <w:tcW w:w="687"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sz w:val="21"/>
                <w:szCs w:val="21"/>
              </w:rPr>
            </w:pPr>
            <w:r w:rsidRPr="00652DCA">
              <w:rPr>
                <w:rFonts w:cs="Times New Roman" w:hint="eastAsia"/>
                <w:sz w:val="21"/>
                <w:szCs w:val="21"/>
              </w:rPr>
              <w:t>张晓东</w:t>
            </w:r>
          </w:p>
        </w:tc>
        <w:tc>
          <w:tcPr>
            <w:tcW w:w="858" w:type="pct"/>
            <w:tcBorders>
              <w:top w:val="single" w:sz="4" w:space="0" w:color="auto"/>
              <w:left w:val="single" w:sz="4" w:space="0" w:color="auto"/>
              <w:bottom w:val="single" w:sz="4" w:space="0" w:color="auto"/>
              <w:right w:val="nil"/>
            </w:tcBorders>
            <w:vAlign w:val="center"/>
          </w:tcPr>
          <w:p w:rsidR="001A5546" w:rsidRPr="00652DCA" w:rsidRDefault="001A5546" w:rsidP="00691441">
            <w:pPr>
              <w:spacing w:line="240" w:lineRule="auto"/>
              <w:ind w:firstLineChars="0" w:firstLine="0"/>
              <w:jc w:val="center"/>
              <w:rPr>
                <w:rFonts w:cs="Times New Roman"/>
                <w:sz w:val="21"/>
                <w:szCs w:val="21"/>
              </w:rPr>
            </w:pPr>
            <w:r w:rsidRPr="00652DCA">
              <w:rPr>
                <w:rFonts w:cs="Times New Roman" w:hint="eastAsia"/>
                <w:sz w:val="21"/>
                <w:szCs w:val="21"/>
              </w:rPr>
              <w:t>13907001323</w:t>
            </w:r>
          </w:p>
        </w:tc>
      </w:tr>
      <w:tr w:rsidR="001A5546" w:rsidRPr="00652DCA" w:rsidTr="00691441">
        <w:trPr>
          <w:trHeight w:val="397"/>
          <w:jc w:val="center"/>
        </w:trPr>
        <w:tc>
          <w:tcPr>
            <w:tcW w:w="707" w:type="pct"/>
            <w:vMerge w:val="restart"/>
            <w:tcBorders>
              <w:top w:val="single" w:sz="4" w:space="0" w:color="auto"/>
              <w:left w:val="nil"/>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hint="eastAsia"/>
                <w:kern w:val="0"/>
                <w:sz w:val="21"/>
                <w:szCs w:val="21"/>
              </w:rPr>
              <w:t>外部救援</w:t>
            </w:r>
          </w:p>
        </w:tc>
        <w:tc>
          <w:tcPr>
            <w:tcW w:w="1718"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南昌经济技术开发区医院</w:t>
            </w:r>
          </w:p>
        </w:tc>
        <w:tc>
          <w:tcPr>
            <w:tcW w:w="1030" w:type="pct"/>
            <w:tcBorders>
              <w:top w:val="single" w:sz="4" w:space="0" w:color="auto"/>
              <w:left w:val="single" w:sz="4" w:space="0" w:color="auto"/>
              <w:bottom w:val="single" w:sz="4" w:space="0" w:color="auto"/>
              <w:right w:val="single" w:sz="4" w:space="0" w:color="auto"/>
            </w:tcBorders>
          </w:tcPr>
          <w:p w:rsidR="001A5546" w:rsidRPr="00652DCA" w:rsidRDefault="001A5546" w:rsidP="00691441">
            <w:pPr>
              <w:ind w:firstLine="420"/>
              <w:rPr>
                <w:rFonts w:ascii="Calibri" w:hAnsi="Calibri" w:cs="Times New Roman"/>
              </w:rPr>
            </w:pPr>
            <w:r w:rsidRPr="00652DCA">
              <w:rPr>
                <w:rFonts w:cs="Times New Roman" w:hint="eastAsia"/>
                <w:sz w:val="21"/>
                <w:szCs w:val="21"/>
              </w:rPr>
              <w:t>电话联系</w:t>
            </w:r>
          </w:p>
        </w:tc>
        <w:tc>
          <w:tcPr>
            <w:tcW w:w="687"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p>
        </w:tc>
        <w:tc>
          <w:tcPr>
            <w:tcW w:w="858" w:type="pct"/>
            <w:tcBorders>
              <w:top w:val="single" w:sz="4" w:space="0" w:color="auto"/>
              <w:left w:val="single" w:sz="4" w:space="0" w:color="auto"/>
              <w:bottom w:val="single" w:sz="4" w:space="0" w:color="auto"/>
              <w:right w:val="nil"/>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120</w:t>
            </w:r>
          </w:p>
        </w:tc>
      </w:tr>
      <w:tr w:rsidR="001A5546" w:rsidRPr="00652DCA" w:rsidTr="00691441">
        <w:trPr>
          <w:trHeight w:val="397"/>
          <w:jc w:val="center"/>
        </w:trPr>
        <w:tc>
          <w:tcPr>
            <w:tcW w:w="707" w:type="pct"/>
            <w:vMerge/>
            <w:tcBorders>
              <w:top w:val="single" w:sz="4" w:space="0" w:color="auto"/>
              <w:left w:val="nil"/>
              <w:bottom w:val="single" w:sz="4" w:space="0" w:color="auto"/>
              <w:right w:val="single" w:sz="4" w:space="0" w:color="auto"/>
            </w:tcBorders>
            <w:vAlign w:val="center"/>
          </w:tcPr>
          <w:p w:rsidR="001A5546" w:rsidRPr="00652DCA" w:rsidRDefault="001A5546" w:rsidP="00691441">
            <w:pPr>
              <w:ind w:firstLine="400"/>
              <w:rPr>
                <w:rFonts w:cs="Times New Roman"/>
                <w:sz w:val="20"/>
                <w:szCs w:val="20"/>
              </w:rPr>
            </w:pPr>
          </w:p>
        </w:tc>
        <w:tc>
          <w:tcPr>
            <w:tcW w:w="1718"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南昌经济技术开发区消防大队</w:t>
            </w:r>
          </w:p>
        </w:tc>
        <w:tc>
          <w:tcPr>
            <w:tcW w:w="1030" w:type="pct"/>
            <w:tcBorders>
              <w:top w:val="single" w:sz="4" w:space="0" w:color="auto"/>
              <w:left w:val="single" w:sz="4" w:space="0" w:color="auto"/>
              <w:bottom w:val="single" w:sz="4" w:space="0" w:color="auto"/>
              <w:right w:val="single" w:sz="4" w:space="0" w:color="auto"/>
            </w:tcBorders>
          </w:tcPr>
          <w:p w:rsidR="001A5546" w:rsidRPr="00652DCA" w:rsidRDefault="001A5546" w:rsidP="00691441">
            <w:pPr>
              <w:ind w:firstLine="420"/>
              <w:rPr>
                <w:rFonts w:ascii="Calibri" w:hAnsi="Calibri" w:cs="Times New Roman"/>
              </w:rPr>
            </w:pPr>
            <w:r w:rsidRPr="00652DCA">
              <w:rPr>
                <w:rFonts w:cs="Times New Roman" w:hint="eastAsia"/>
                <w:sz w:val="21"/>
                <w:szCs w:val="21"/>
              </w:rPr>
              <w:t>电话联系</w:t>
            </w:r>
          </w:p>
        </w:tc>
        <w:tc>
          <w:tcPr>
            <w:tcW w:w="687"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p>
        </w:tc>
        <w:tc>
          <w:tcPr>
            <w:tcW w:w="858" w:type="pct"/>
            <w:tcBorders>
              <w:top w:val="single" w:sz="4" w:space="0" w:color="auto"/>
              <w:left w:val="single" w:sz="4" w:space="0" w:color="auto"/>
              <w:bottom w:val="single" w:sz="4" w:space="0" w:color="auto"/>
              <w:right w:val="nil"/>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119</w:t>
            </w:r>
          </w:p>
        </w:tc>
      </w:tr>
      <w:tr w:rsidR="001A5546" w:rsidRPr="00652DCA" w:rsidTr="00691441">
        <w:trPr>
          <w:trHeight w:val="397"/>
          <w:jc w:val="center"/>
        </w:trPr>
        <w:tc>
          <w:tcPr>
            <w:tcW w:w="707" w:type="pct"/>
            <w:vMerge/>
            <w:tcBorders>
              <w:top w:val="single" w:sz="4" w:space="0" w:color="auto"/>
              <w:left w:val="nil"/>
              <w:bottom w:val="single" w:sz="4" w:space="0" w:color="auto"/>
              <w:right w:val="single" w:sz="4" w:space="0" w:color="auto"/>
            </w:tcBorders>
            <w:vAlign w:val="center"/>
          </w:tcPr>
          <w:p w:rsidR="001A5546" w:rsidRPr="00652DCA" w:rsidRDefault="001A5546" w:rsidP="00691441">
            <w:pPr>
              <w:ind w:firstLine="400"/>
              <w:rPr>
                <w:rFonts w:cs="Times New Roman"/>
                <w:sz w:val="20"/>
                <w:szCs w:val="20"/>
              </w:rPr>
            </w:pPr>
          </w:p>
        </w:tc>
        <w:tc>
          <w:tcPr>
            <w:tcW w:w="1718"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南昌市应急救援中心</w:t>
            </w:r>
          </w:p>
        </w:tc>
        <w:tc>
          <w:tcPr>
            <w:tcW w:w="1030" w:type="pct"/>
            <w:tcBorders>
              <w:top w:val="single" w:sz="4" w:space="0" w:color="auto"/>
              <w:left w:val="single" w:sz="4" w:space="0" w:color="auto"/>
              <w:bottom w:val="single" w:sz="4" w:space="0" w:color="auto"/>
              <w:right w:val="single" w:sz="4" w:space="0" w:color="auto"/>
            </w:tcBorders>
          </w:tcPr>
          <w:p w:rsidR="001A5546" w:rsidRPr="00652DCA" w:rsidRDefault="001A5546" w:rsidP="00691441">
            <w:pPr>
              <w:ind w:firstLine="420"/>
              <w:rPr>
                <w:rFonts w:ascii="Calibri" w:hAnsi="Calibri" w:cs="Times New Roman"/>
              </w:rPr>
            </w:pPr>
            <w:r w:rsidRPr="00652DCA">
              <w:rPr>
                <w:rFonts w:cs="Times New Roman" w:hint="eastAsia"/>
                <w:sz w:val="21"/>
                <w:szCs w:val="21"/>
              </w:rPr>
              <w:t>电话联系</w:t>
            </w:r>
          </w:p>
        </w:tc>
        <w:tc>
          <w:tcPr>
            <w:tcW w:w="687"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p>
        </w:tc>
        <w:tc>
          <w:tcPr>
            <w:tcW w:w="858" w:type="pct"/>
            <w:tcBorders>
              <w:top w:val="single" w:sz="4" w:space="0" w:color="auto"/>
              <w:left w:val="single" w:sz="4" w:space="0" w:color="auto"/>
              <w:bottom w:val="single" w:sz="4" w:space="0" w:color="auto"/>
              <w:right w:val="nil"/>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87830825</w:t>
            </w:r>
          </w:p>
        </w:tc>
      </w:tr>
      <w:tr w:rsidR="001A5546" w:rsidRPr="00652DCA" w:rsidTr="00691441">
        <w:trPr>
          <w:trHeight w:val="397"/>
          <w:jc w:val="center"/>
        </w:trPr>
        <w:tc>
          <w:tcPr>
            <w:tcW w:w="707" w:type="pct"/>
            <w:vMerge w:val="restart"/>
            <w:tcBorders>
              <w:top w:val="single" w:sz="4" w:space="0" w:color="auto"/>
              <w:left w:val="nil"/>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hint="eastAsia"/>
                <w:kern w:val="0"/>
                <w:sz w:val="21"/>
                <w:szCs w:val="21"/>
              </w:rPr>
              <w:t>邻近企业和居民区</w:t>
            </w:r>
          </w:p>
        </w:tc>
        <w:tc>
          <w:tcPr>
            <w:tcW w:w="1718"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佳因光电材料有限公司</w:t>
            </w:r>
          </w:p>
        </w:tc>
        <w:tc>
          <w:tcPr>
            <w:tcW w:w="1030" w:type="pct"/>
            <w:tcBorders>
              <w:top w:val="single" w:sz="4" w:space="0" w:color="auto"/>
              <w:left w:val="single" w:sz="4" w:space="0" w:color="auto"/>
              <w:bottom w:val="single" w:sz="4" w:space="0" w:color="auto"/>
              <w:right w:val="single" w:sz="4" w:space="0" w:color="auto"/>
            </w:tcBorders>
          </w:tcPr>
          <w:p w:rsidR="001A5546" w:rsidRPr="00652DCA" w:rsidRDefault="001A5546" w:rsidP="00691441">
            <w:pPr>
              <w:ind w:firstLine="420"/>
              <w:rPr>
                <w:rFonts w:ascii="Calibri" w:hAnsi="Calibri" w:cs="Times New Roman"/>
              </w:rPr>
            </w:pPr>
            <w:r w:rsidRPr="00652DCA">
              <w:rPr>
                <w:rFonts w:cs="Times New Roman" w:hint="eastAsia"/>
                <w:sz w:val="21"/>
                <w:szCs w:val="21"/>
              </w:rPr>
              <w:t>电话联系</w:t>
            </w:r>
          </w:p>
        </w:tc>
        <w:tc>
          <w:tcPr>
            <w:tcW w:w="687"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胡君平</w:t>
            </w:r>
          </w:p>
        </w:tc>
        <w:tc>
          <w:tcPr>
            <w:tcW w:w="858" w:type="pct"/>
            <w:tcBorders>
              <w:top w:val="single" w:sz="4" w:space="0" w:color="auto"/>
              <w:left w:val="single" w:sz="4" w:space="0" w:color="auto"/>
              <w:bottom w:val="single" w:sz="4" w:space="0" w:color="auto"/>
              <w:right w:val="nil"/>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13755632257</w:t>
            </w:r>
          </w:p>
        </w:tc>
      </w:tr>
      <w:tr w:rsidR="001A5546" w:rsidRPr="00652DCA" w:rsidTr="00691441">
        <w:trPr>
          <w:trHeight w:val="397"/>
          <w:jc w:val="center"/>
        </w:trPr>
        <w:tc>
          <w:tcPr>
            <w:tcW w:w="707" w:type="pct"/>
            <w:vMerge/>
            <w:tcBorders>
              <w:left w:val="nil"/>
              <w:right w:val="single" w:sz="4" w:space="0" w:color="auto"/>
            </w:tcBorders>
            <w:vAlign w:val="center"/>
          </w:tcPr>
          <w:p w:rsidR="001A5546" w:rsidRPr="00652DCA" w:rsidRDefault="001A5546" w:rsidP="00691441">
            <w:pPr>
              <w:ind w:firstLine="400"/>
              <w:rPr>
                <w:rFonts w:cs="Times New Roman"/>
                <w:sz w:val="20"/>
                <w:szCs w:val="20"/>
              </w:rPr>
            </w:pPr>
          </w:p>
        </w:tc>
        <w:tc>
          <w:tcPr>
            <w:tcW w:w="1718"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昌北油库</w:t>
            </w:r>
          </w:p>
        </w:tc>
        <w:tc>
          <w:tcPr>
            <w:tcW w:w="1030" w:type="pct"/>
            <w:tcBorders>
              <w:top w:val="single" w:sz="4" w:space="0" w:color="auto"/>
              <w:left w:val="single" w:sz="4" w:space="0" w:color="auto"/>
              <w:bottom w:val="single" w:sz="4" w:space="0" w:color="auto"/>
              <w:right w:val="single" w:sz="4" w:space="0" w:color="auto"/>
            </w:tcBorders>
          </w:tcPr>
          <w:p w:rsidR="001A5546" w:rsidRPr="00652DCA" w:rsidRDefault="001A5546" w:rsidP="00691441">
            <w:pPr>
              <w:ind w:firstLine="420"/>
              <w:rPr>
                <w:rFonts w:ascii="Calibri" w:hAnsi="Calibri" w:cs="Times New Roman"/>
              </w:rPr>
            </w:pPr>
            <w:r w:rsidRPr="00652DCA">
              <w:rPr>
                <w:rFonts w:cs="Times New Roman" w:hint="eastAsia"/>
                <w:sz w:val="21"/>
                <w:szCs w:val="21"/>
              </w:rPr>
              <w:t>电话联系</w:t>
            </w:r>
          </w:p>
        </w:tc>
        <w:tc>
          <w:tcPr>
            <w:tcW w:w="687"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董伟</w:t>
            </w:r>
          </w:p>
        </w:tc>
        <w:tc>
          <w:tcPr>
            <w:tcW w:w="858" w:type="pct"/>
            <w:tcBorders>
              <w:top w:val="single" w:sz="4" w:space="0" w:color="auto"/>
              <w:left w:val="single" w:sz="4" w:space="0" w:color="auto"/>
              <w:bottom w:val="single" w:sz="4" w:space="0" w:color="auto"/>
              <w:right w:val="nil"/>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13870953237</w:t>
            </w:r>
          </w:p>
        </w:tc>
      </w:tr>
      <w:tr w:rsidR="001A5546" w:rsidRPr="00652DCA" w:rsidTr="00691441">
        <w:trPr>
          <w:trHeight w:val="397"/>
          <w:jc w:val="center"/>
        </w:trPr>
        <w:tc>
          <w:tcPr>
            <w:tcW w:w="707" w:type="pct"/>
            <w:vMerge/>
            <w:tcBorders>
              <w:left w:val="nil"/>
              <w:right w:val="single" w:sz="4" w:space="0" w:color="auto"/>
            </w:tcBorders>
            <w:vAlign w:val="center"/>
          </w:tcPr>
          <w:p w:rsidR="001A5546" w:rsidRPr="00652DCA" w:rsidRDefault="001A5546" w:rsidP="00691441">
            <w:pPr>
              <w:ind w:firstLine="400"/>
              <w:rPr>
                <w:rFonts w:cs="Times New Roman"/>
                <w:sz w:val="20"/>
                <w:szCs w:val="20"/>
              </w:rPr>
            </w:pPr>
          </w:p>
        </w:tc>
        <w:tc>
          <w:tcPr>
            <w:tcW w:w="1718"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江西晨鸣纸业有限责任公司</w:t>
            </w:r>
          </w:p>
        </w:tc>
        <w:tc>
          <w:tcPr>
            <w:tcW w:w="1030" w:type="pct"/>
            <w:tcBorders>
              <w:top w:val="single" w:sz="4" w:space="0" w:color="auto"/>
              <w:left w:val="single" w:sz="4" w:space="0" w:color="auto"/>
              <w:bottom w:val="single" w:sz="4" w:space="0" w:color="auto"/>
              <w:right w:val="single" w:sz="4" w:space="0" w:color="auto"/>
            </w:tcBorders>
          </w:tcPr>
          <w:p w:rsidR="001A5546" w:rsidRPr="00652DCA" w:rsidRDefault="001A5546" w:rsidP="00691441">
            <w:pPr>
              <w:ind w:firstLine="420"/>
              <w:rPr>
                <w:rFonts w:ascii="Calibri" w:hAnsi="Calibri" w:cs="Times New Roman"/>
              </w:rPr>
            </w:pPr>
            <w:r w:rsidRPr="00652DCA">
              <w:rPr>
                <w:rFonts w:cs="Times New Roman" w:hint="eastAsia"/>
                <w:sz w:val="21"/>
                <w:szCs w:val="21"/>
              </w:rPr>
              <w:t>电话联系</w:t>
            </w:r>
          </w:p>
        </w:tc>
        <w:tc>
          <w:tcPr>
            <w:tcW w:w="687"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张家宣</w:t>
            </w:r>
          </w:p>
        </w:tc>
        <w:tc>
          <w:tcPr>
            <w:tcW w:w="858" w:type="pct"/>
            <w:tcBorders>
              <w:top w:val="single" w:sz="4" w:space="0" w:color="auto"/>
              <w:left w:val="single" w:sz="4" w:space="0" w:color="auto"/>
              <w:bottom w:val="single" w:sz="4" w:space="0" w:color="auto"/>
              <w:right w:val="nil"/>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18701688242</w:t>
            </w:r>
          </w:p>
        </w:tc>
      </w:tr>
      <w:tr w:rsidR="001A5546" w:rsidRPr="00652DCA" w:rsidTr="00691441">
        <w:trPr>
          <w:trHeight w:val="397"/>
          <w:jc w:val="center"/>
        </w:trPr>
        <w:tc>
          <w:tcPr>
            <w:tcW w:w="707" w:type="pct"/>
            <w:vMerge/>
            <w:tcBorders>
              <w:left w:val="nil"/>
              <w:right w:val="single" w:sz="4" w:space="0" w:color="auto"/>
            </w:tcBorders>
            <w:vAlign w:val="center"/>
          </w:tcPr>
          <w:p w:rsidR="001A5546" w:rsidRPr="00652DCA" w:rsidRDefault="001A5546" w:rsidP="00691441">
            <w:pPr>
              <w:ind w:firstLine="400"/>
              <w:rPr>
                <w:rFonts w:cs="Times New Roman"/>
                <w:sz w:val="20"/>
                <w:szCs w:val="20"/>
              </w:rPr>
            </w:pPr>
          </w:p>
        </w:tc>
        <w:tc>
          <w:tcPr>
            <w:tcW w:w="1718"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苏克尔新材料有限公司</w:t>
            </w:r>
          </w:p>
        </w:tc>
        <w:tc>
          <w:tcPr>
            <w:tcW w:w="1030" w:type="pct"/>
            <w:tcBorders>
              <w:top w:val="single" w:sz="4" w:space="0" w:color="auto"/>
              <w:left w:val="single" w:sz="4" w:space="0" w:color="auto"/>
              <w:bottom w:val="single" w:sz="4" w:space="0" w:color="auto"/>
              <w:right w:val="single" w:sz="4" w:space="0" w:color="auto"/>
            </w:tcBorders>
          </w:tcPr>
          <w:p w:rsidR="001A5546" w:rsidRPr="00652DCA" w:rsidRDefault="001A5546" w:rsidP="00691441">
            <w:pPr>
              <w:ind w:firstLine="420"/>
              <w:rPr>
                <w:rFonts w:ascii="Calibri" w:hAnsi="Calibri" w:cs="Times New Roman"/>
              </w:rPr>
            </w:pPr>
            <w:r w:rsidRPr="00652DCA">
              <w:rPr>
                <w:rFonts w:cs="Times New Roman" w:hint="eastAsia"/>
                <w:sz w:val="21"/>
                <w:szCs w:val="21"/>
              </w:rPr>
              <w:t>电话联系</w:t>
            </w:r>
          </w:p>
        </w:tc>
        <w:tc>
          <w:tcPr>
            <w:tcW w:w="687"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胡君平</w:t>
            </w:r>
          </w:p>
        </w:tc>
        <w:tc>
          <w:tcPr>
            <w:tcW w:w="858" w:type="pct"/>
            <w:tcBorders>
              <w:top w:val="single" w:sz="4" w:space="0" w:color="auto"/>
              <w:left w:val="single" w:sz="4" w:space="0" w:color="auto"/>
              <w:bottom w:val="single" w:sz="4" w:space="0" w:color="auto"/>
              <w:right w:val="nil"/>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13755632257</w:t>
            </w:r>
          </w:p>
        </w:tc>
      </w:tr>
      <w:tr w:rsidR="001A5546" w:rsidRPr="00652DCA" w:rsidTr="00691441">
        <w:trPr>
          <w:trHeight w:val="397"/>
          <w:jc w:val="center"/>
        </w:trPr>
        <w:tc>
          <w:tcPr>
            <w:tcW w:w="707" w:type="pct"/>
            <w:vMerge/>
            <w:tcBorders>
              <w:left w:val="nil"/>
              <w:right w:val="single" w:sz="4" w:space="0" w:color="auto"/>
            </w:tcBorders>
            <w:vAlign w:val="center"/>
          </w:tcPr>
          <w:p w:rsidR="001A5546" w:rsidRPr="00652DCA" w:rsidRDefault="001A5546" w:rsidP="00691441">
            <w:pPr>
              <w:ind w:firstLine="400"/>
              <w:rPr>
                <w:rFonts w:cs="Times New Roman"/>
                <w:sz w:val="20"/>
                <w:szCs w:val="20"/>
              </w:rPr>
            </w:pPr>
          </w:p>
        </w:tc>
        <w:tc>
          <w:tcPr>
            <w:tcW w:w="1718"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江西大众重工有限公司</w:t>
            </w:r>
          </w:p>
        </w:tc>
        <w:tc>
          <w:tcPr>
            <w:tcW w:w="1030" w:type="pct"/>
            <w:tcBorders>
              <w:top w:val="single" w:sz="4" w:space="0" w:color="auto"/>
              <w:left w:val="single" w:sz="4" w:space="0" w:color="auto"/>
              <w:bottom w:val="single" w:sz="4" w:space="0" w:color="auto"/>
              <w:right w:val="single" w:sz="4" w:space="0" w:color="auto"/>
            </w:tcBorders>
          </w:tcPr>
          <w:p w:rsidR="001A5546" w:rsidRPr="00652DCA" w:rsidRDefault="001A5546" w:rsidP="00691441">
            <w:pPr>
              <w:ind w:firstLine="420"/>
              <w:rPr>
                <w:rFonts w:ascii="Calibri" w:hAnsi="Calibri" w:cs="Times New Roman"/>
              </w:rPr>
            </w:pPr>
            <w:r w:rsidRPr="00652DCA">
              <w:rPr>
                <w:rFonts w:cs="Times New Roman" w:hint="eastAsia"/>
                <w:sz w:val="21"/>
                <w:szCs w:val="21"/>
              </w:rPr>
              <w:t>电话联系</w:t>
            </w:r>
          </w:p>
        </w:tc>
        <w:tc>
          <w:tcPr>
            <w:tcW w:w="687"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王金花</w:t>
            </w:r>
          </w:p>
        </w:tc>
        <w:tc>
          <w:tcPr>
            <w:tcW w:w="858" w:type="pct"/>
            <w:tcBorders>
              <w:top w:val="single" w:sz="4" w:space="0" w:color="auto"/>
              <w:left w:val="single" w:sz="4" w:space="0" w:color="auto"/>
              <w:bottom w:val="single" w:sz="4" w:space="0" w:color="auto"/>
              <w:right w:val="nil"/>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13647000742</w:t>
            </w:r>
          </w:p>
        </w:tc>
      </w:tr>
      <w:tr w:rsidR="001A5546" w:rsidRPr="00652DCA" w:rsidTr="00691441">
        <w:trPr>
          <w:trHeight w:val="397"/>
          <w:jc w:val="center"/>
        </w:trPr>
        <w:tc>
          <w:tcPr>
            <w:tcW w:w="707" w:type="pct"/>
            <w:vMerge/>
            <w:tcBorders>
              <w:left w:val="nil"/>
              <w:right w:val="single" w:sz="4" w:space="0" w:color="auto"/>
            </w:tcBorders>
            <w:vAlign w:val="center"/>
          </w:tcPr>
          <w:p w:rsidR="001A5546" w:rsidRPr="00652DCA" w:rsidRDefault="001A5546" w:rsidP="00691441">
            <w:pPr>
              <w:ind w:firstLine="400"/>
              <w:rPr>
                <w:rFonts w:cs="Times New Roman"/>
                <w:sz w:val="20"/>
                <w:szCs w:val="20"/>
              </w:rPr>
            </w:pPr>
          </w:p>
        </w:tc>
        <w:tc>
          <w:tcPr>
            <w:tcW w:w="1718"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adjustRightInd w:val="0"/>
              <w:snapToGrid w:val="0"/>
              <w:spacing w:line="240" w:lineRule="auto"/>
              <w:ind w:firstLineChars="0" w:firstLine="0"/>
              <w:jc w:val="center"/>
              <w:rPr>
                <w:sz w:val="21"/>
                <w:szCs w:val="21"/>
              </w:rPr>
            </w:pPr>
            <w:proofErr w:type="gramStart"/>
            <w:r w:rsidRPr="00652DCA">
              <w:rPr>
                <w:rFonts w:hint="eastAsia"/>
                <w:sz w:val="21"/>
                <w:szCs w:val="21"/>
              </w:rPr>
              <w:t>南昌双</w:t>
            </w:r>
            <w:proofErr w:type="gramEnd"/>
            <w:r w:rsidRPr="00652DCA">
              <w:rPr>
                <w:rFonts w:hint="eastAsia"/>
                <w:sz w:val="21"/>
                <w:szCs w:val="21"/>
              </w:rPr>
              <w:t>港供水有限公司</w:t>
            </w:r>
          </w:p>
        </w:tc>
        <w:tc>
          <w:tcPr>
            <w:tcW w:w="1030" w:type="pct"/>
            <w:tcBorders>
              <w:top w:val="single" w:sz="4" w:space="0" w:color="auto"/>
              <w:left w:val="single" w:sz="4" w:space="0" w:color="auto"/>
              <w:bottom w:val="single" w:sz="4" w:space="0" w:color="auto"/>
              <w:right w:val="single" w:sz="4" w:space="0" w:color="auto"/>
            </w:tcBorders>
          </w:tcPr>
          <w:p w:rsidR="001A5546" w:rsidRPr="00652DCA" w:rsidRDefault="001A5546" w:rsidP="00691441">
            <w:pPr>
              <w:ind w:firstLine="420"/>
              <w:rPr>
                <w:rFonts w:ascii="Calibri" w:hAnsi="Calibri" w:cs="Times New Roman"/>
              </w:rPr>
            </w:pPr>
            <w:r w:rsidRPr="00652DCA">
              <w:rPr>
                <w:rFonts w:cs="Times New Roman" w:hint="eastAsia"/>
                <w:sz w:val="21"/>
                <w:szCs w:val="21"/>
              </w:rPr>
              <w:t>电话联系</w:t>
            </w:r>
          </w:p>
        </w:tc>
        <w:tc>
          <w:tcPr>
            <w:tcW w:w="687"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毛鹏鸣</w:t>
            </w:r>
          </w:p>
        </w:tc>
        <w:tc>
          <w:tcPr>
            <w:tcW w:w="858" w:type="pct"/>
            <w:tcBorders>
              <w:top w:val="single" w:sz="4" w:space="0" w:color="auto"/>
              <w:left w:val="single" w:sz="4" w:space="0" w:color="auto"/>
              <w:bottom w:val="single" w:sz="4" w:space="0" w:color="auto"/>
              <w:right w:val="nil"/>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13979129613</w:t>
            </w:r>
          </w:p>
        </w:tc>
      </w:tr>
      <w:tr w:rsidR="001A5546" w:rsidRPr="00652DCA" w:rsidTr="00691441">
        <w:trPr>
          <w:trHeight w:val="397"/>
          <w:jc w:val="center"/>
        </w:trPr>
        <w:tc>
          <w:tcPr>
            <w:tcW w:w="707" w:type="pct"/>
            <w:vMerge/>
            <w:tcBorders>
              <w:left w:val="nil"/>
              <w:right w:val="single" w:sz="4" w:space="0" w:color="auto"/>
            </w:tcBorders>
            <w:vAlign w:val="center"/>
          </w:tcPr>
          <w:p w:rsidR="001A5546" w:rsidRPr="00652DCA" w:rsidRDefault="001A5546" w:rsidP="00691441">
            <w:pPr>
              <w:ind w:firstLine="400"/>
              <w:rPr>
                <w:rFonts w:cs="Times New Roman"/>
                <w:sz w:val="20"/>
                <w:szCs w:val="20"/>
              </w:rPr>
            </w:pPr>
          </w:p>
        </w:tc>
        <w:tc>
          <w:tcPr>
            <w:tcW w:w="1718"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adjustRightInd w:val="0"/>
              <w:snapToGrid w:val="0"/>
              <w:spacing w:line="240" w:lineRule="auto"/>
              <w:ind w:firstLineChars="0" w:firstLine="0"/>
              <w:jc w:val="center"/>
              <w:rPr>
                <w:sz w:val="21"/>
                <w:szCs w:val="21"/>
              </w:rPr>
            </w:pPr>
            <w:r w:rsidRPr="00652DCA">
              <w:rPr>
                <w:rFonts w:hint="eastAsia"/>
                <w:sz w:val="21"/>
                <w:szCs w:val="21"/>
              </w:rPr>
              <w:t>港口新村</w:t>
            </w:r>
          </w:p>
        </w:tc>
        <w:tc>
          <w:tcPr>
            <w:tcW w:w="1030" w:type="pct"/>
            <w:tcBorders>
              <w:top w:val="single" w:sz="4" w:space="0" w:color="auto"/>
              <w:left w:val="single" w:sz="4" w:space="0" w:color="auto"/>
              <w:bottom w:val="single" w:sz="4" w:space="0" w:color="auto"/>
              <w:right w:val="single" w:sz="4" w:space="0" w:color="auto"/>
            </w:tcBorders>
          </w:tcPr>
          <w:p w:rsidR="001A5546" w:rsidRPr="00652DCA" w:rsidRDefault="001A5546" w:rsidP="00691441">
            <w:pPr>
              <w:ind w:firstLine="420"/>
              <w:rPr>
                <w:rFonts w:ascii="Calibri" w:hAnsi="Calibri" w:cs="Times New Roman"/>
              </w:rPr>
            </w:pPr>
            <w:r w:rsidRPr="00652DCA">
              <w:rPr>
                <w:rFonts w:cs="Times New Roman" w:hint="eastAsia"/>
                <w:sz w:val="21"/>
                <w:szCs w:val="21"/>
              </w:rPr>
              <w:t>电话联系</w:t>
            </w:r>
          </w:p>
        </w:tc>
        <w:tc>
          <w:tcPr>
            <w:tcW w:w="687" w:type="pct"/>
            <w:tcBorders>
              <w:top w:val="single" w:sz="4" w:space="0" w:color="auto"/>
              <w:left w:val="single" w:sz="4" w:space="0" w:color="auto"/>
              <w:bottom w:val="single" w:sz="4"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highlight w:val="yellow"/>
              </w:rPr>
            </w:pPr>
            <w:proofErr w:type="gramStart"/>
            <w:r w:rsidRPr="00652DCA">
              <w:rPr>
                <w:rFonts w:cs="Times New Roman" w:hint="eastAsia"/>
                <w:kern w:val="0"/>
                <w:sz w:val="21"/>
                <w:szCs w:val="21"/>
              </w:rPr>
              <w:t>曹木同</w:t>
            </w:r>
            <w:proofErr w:type="gramEnd"/>
          </w:p>
        </w:tc>
        <w:tc>
          <w:tcPr>
            <w:tcW w:w="858" w:type="pct"/>
            <w:tcBorders>
              <w:top w:val="single" w:sz="4" w:space="0" w:color="auto"/>
              <w:left w:val="single" w:sz="4" w:space="0" w:color="auto"/>
              <w:bottom w:val="single" w:sz="4" w:space="0" w:color="auto"/>
              <w:right w:val="nil"/>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13576117672</w:t>
            </w:r>
          </w:p>
        </w:tc>
      </w:tr>
      <w:tr w:rsidR="001A5546" w:rsidRPr="00652DCA" w:rsidTr="00691441">
        <w:trPr>
          <w:trHeight w:val="397"/>
          <w:jc w:val="center"/>
        </w:trPr>
        <w:tc>
          <w:tcPr>
            <w:tcW w:w="707" w:type="pct"/>
            <w:vMerge/>
            <w:tcBorders>
              <w:left w:val="nil"/>
              <w:bottom w:val="single" w:sz="12" w:space="0" w:color="auto"/>
              <w:right w:val="single" w:sz="4" w:space="0" w:color="auto"/>
            </w:tcBorders>
            <w:vAlign w:val="center"/>
          </w:tcPr>
          <w:p w:rsidR="001A5546" w:rsidRPr="00652DCA" w:rsidRDefault="001A5546" w:rsidP="00691441">
            <w:pPr>
              <w:ind w:firstLine="400"/>
              <w:rPr>
                <w:rFonts w:cs="Times New Roman"/>
                <w:sz w:val="20"/>
                <w:szCs w:val="20"/>
              </w:rPr>
            </w:pPr>
          </w:p>
        </w:tc>
        <w:tc>
          <w:tcPr>
            <w:tcW w:w="1718" w:type="pct"/>
            <w:tcBorders>
              <w:top w:val="single" w:sz="4" w:space="0" w:color="auto"/>
              <w:left w:val="single" w:sz="4" w:space="0" w:color="auto"/>
              <w:bottom w:val="single" w:sz="12" w:space="0" w:color="auto"/>
              <w:right w:val="single" w:sz="4" w:space="0" w:color="auto"/>
            </w:tcBorders>
            <w:vAlign w:val="center"/>
          </w:tcPr>
          <w:p w:rsidR="001A5546" w:rsidRPr="00652DCA" w:rsidRDefault="001A5546" w:rsidP="00691441">
            <w:pPr>
              <w:adjustRightInd w:val="0"/>
              <w:snapToGrid w:val="0"/>
              <w:spacing w:line="240" w:lineRule="auto"/>
              <w:ind w:firstLineChars="0" w:firstLine="0"/>
              <w:jc w:val="center"/>
              <w:rPr>
                <w:sz w:val="21"/>
                <w:szCs w:val="21"/>
              </w:rPr>
            </w:pPr>
            <w:r w:rsidRPr="00652DCA">
              <w:rPr>
                <w:rFonts w:hint="eastAsia"/>
                <w:sz w:val="21"/>
                <w:szCs w:val="21"/>
              </w:rPr>
              <w:t>白水湖管理处</w:t>
            </w:r>
          </w:p>
        </w:tc>
        <w:tc>
          <w:tcPr>
            <w:tcW w:w="1030" w:type="pct"/>
            <w:tcBorders>
              <w:top w:val="single" w:sz="4" w:space="0" w:color="auto"/>
              <w:left w:val="single" w:sz="4" w:space="0" w:color="auto"/>
              <w:bottom w:val="single" w:sz="12" w:space="0" w:color="auto"/>
              <w:right w:val="single" w:sz="4" w:space="0" w:color="auto"/>
            </w:tcBorders>
          </w:tcPr>
          <w:p w:rsidR="001A5546" w:rsidRPr="00652DCA" w:rsidRDefault="001A5546" w:rsidP="00691441">
            <w:pPr>
              <w:ind w:firstLine="420"/>
              <w:rPr>
                <w:rFonts w:ascii="Calibri" w:hAnsi="Calibri" w:cs="Times New Roman"/>
              </w:rPr>
            </w:pPr>
            <w:r w:rsidRPr="00652DCA">
              <w:rPr>
                <w:rFonts w:cs="Times New Roman" w:hint="eastAsia"/>
                <w:sz w:val="21"/>
                <w:szCs w:val="21"/>
              </w:rPr>
              <w:t>电话联系</w:t>
            </w:r>
          </w:p>
        </w:tc>
        <w:tc>
          <w:tcPr>
            <w:tcW w:w="687" w:type="pct"/>
            <w:tcBorders>
              <w:top w:val="single" w:sz="4" w:space="0" w:color="auto"/>
              <w:left w:val="single" w:sz="4" w:space="0" w:color="auto"/>
              <w:bottom w:val="single" w:sz="12" w:space="0" w:color="auto"/>
              <w:right w:val="single" w:sz="4" w:space="0" w:color="auto"/>
            </w:tcBorders>
            <w:vAlign w:val="center"/>
          </w:tcPr>
          <w:p w:rsidR="001A5546" w:rsidRPr="00652DCA" w:rsidRDefault="001A5546" w:rsidP="00691441">
            <w:pPr>
              <w:spacing w:line="240" w:lineRule="auto"/>
              <w:ind w:firstLineChars="0" w:firstLine="0"/>
              <w:jc w:val="center"/>
              <w:rPr>
                <w:rFonts w:cs="Times New Roman"/>
                <w:kern w:val="0"/>
                <w:sz w:val="21"/>
                <w:szCs w:val="21"/>
              </w:rPr>
            </w:pPr>
            <w:proofErr w:type="gramStart"/>
            <w:r w:rsidRPr="00652DCA">
              <w:rPr>
                <w:rFonts w:cs="Times New Roman" w:hint="eastAsia"/>
                <w:kern w:val="0"/>
                <w:sz w:val="21"/>
                <w:szCs w:val="21"/>
              </w:rPr>
              <w:t>裘名清</w:t>
            </w:r>
            <w:proofErr w:type="gramEnd"/>
          </w:p>
        </w:tc>
        <w:tc>
          <w:tcPr>
            <w:tcW w:w="858" w:type="pct"/>
            <w:tcBorders>
              <w:top w:val="single" w:sz="4" w:space="0" w:color="auto"/>
              <w:left w:val="single" w:sz="4" w:space="0" w:color="auto"/>
              <w:bottom w:val="single" w:sz="12" w:space="0" w:color="auto"/>
              <w:right w:val="nil"/>
            </w:tcBorders>
            <w:vAlign w:val="center"/>
          </w:tcPr>
          <w:p w:rsidR="001A5546" w:rsidRPr="00652DCA" w:rsidRDefault="001A5546" w:rsidP="00691441">
            <w:pPr>
              <w:spacing w:line="240" w:lineRule="auto"/>
              <w:ind w:firstLineChars="0" w:firstLine="0"/>
              <w:jc w:val="center"/>
              <w:rPr>
                <w:rFonts w:cs="Times New Roman"/>
                <w:kern w:val="0"/>
                <w:sz w:val="21"/>
                <w:szCs w:val="21"/>
              </w:rPr>
            </w:pPr>
            <w:r w:rsidRPr="00652DCA">
              <w:rPr>
                <w:rFonts w:cs="Times New Roman" w:hint="eastAsia"/>
                <w:kern w:val="0"/>
                <w:sz w:val="21"/>
                <w:szCs w:val="21"/>
              </w:rPr>
              <w:t>15870684183</w:t>
            </w:r>
          </w:p>
        </w:tc>
      </w:tr>
    </w:tbl>
    <w:p w:rsidR="001A5546" w:rsidRDefault="001A5546" w:rsidP="001A5546">
      <w:pPr>
        <w:widowControl/>
        <w:ind w:firstLineChars="0" w:firstLine="0"/>
        <w:jc w:val="left"/>
        <w:rPr>
          <w:rFonts w:eastAsia="黑体" w:cs="Times New Roman"/>
          <w:b/>
          <w:color w:val="auto"/>
          <w:kern w:val="0"/>
          <w:szCs w:val="20"/>
        </w:rPr>
        <w:sectPr w:rsidR="001A5546">
          <w:headerReference w:type="default" r:id="rId16"/>
          <w:footerReference w:type="default" r:id="rId17"/>
          <w:pgSz w:w="11907" w:h="16840"/>
          <w:pgMar w:top="1440" w:right="1080" w:bottom="1440" w:left="1080" w:header="992" w:footer="692" w:gutter="0"/>
          <w:pgNumType w:start="1"/>
          <w:cols w:space="720"/>
          <w:docGrid w:type="lines" w:linePitch="326"/>
        </w:sectPr>
      </w:pPr>
    </w:p>
    <w:p w:rsidR="001A5546" w:rsidRPr="00600CF1" w:rsidRDefault="001A5546" w:rsidP="001A5546">
      <w:pPr>
        <w:pStyle w:val="ST1"/>
      </w:pPr>
      <w:bookmarkStart w:id="63" w:name="_Toc438665421"/>
      <w:bookmarkStart w:id="64" w:name="_Toc438665475"/>
      <w:bookmarkStart w:id="65" w:name="_Toc431225131"/>
      <w:bookmarkStart w:id="66" w:name="_Toc531514608"/>
      <w:r w:rsidRPr="00600CF1">
        <w:rPr>
          <w:rFonts w:hint="eastAsia"/>
        </w:rPr>
        <w:lastRenderedPageBreak/>
        <w:t>4</w:t>
      </w:r>
      <w:r w:rsidRPr="00600CF1">
        <w:t>.</w:t>
      </w:r>
      <w:r w:rsidRPr="00600CF1">
        <w:t>环境应急设施装备调查</w:t>
      </w:r>
      <w:bookmarkEnd w:id="63"/>
      <w:bookmarkEnd w:id="64"/>
      <w:bookmarkEnd w:id="65"/>
      <w:bookmarkEnd w:id="66"/>
    </w:p>
    <w:p w:rsidR="001A5546" w:rsidRPr="00600CF1" w:rsidRDefault="001A5546" w:rsidP="001A5546">
      <w:pPr>
        <w:ind w:firstLine="480"/>
      </w:pPr>
      <w:r w:rsidRPr="00600CF1">
        <w:rPr>
          <w:color w:val="auto"/>
        </w:rPr>
        <w:t>应急装备是突发环境事件应急救援的重要物质保障，也是保证应急队伍有效开展工作的基础。我国应急管理工作已从初期强调编制应急预案，逐步注重做好应急资源配置、早期预警能力建设等方面应急准备工作。</w:t>
      </w:r>
    </w:p>
    <w:p w:rsidR="001A5546" w:rsidRPr="00600CF1" w:rsidRDefault="001A5546" w:rsidP="001A5546">
      <w:pPr>
        <w:ind w:firstLine="480"/>
        <w:rPr>
          <w:rFonts w:eastAsia="仿宋_GB2312" w:cs="Times New Roman"/>
          <w:color w:val="auto"/>
        </w:rPr>
      </w:pPr>
      <w:r w:rsidRPr="00600CF1">
        <w:rPr>
          <w:color w:val="auto"/>
        </w:rPr>
        <w:t>企业内部应急装备调查，可查明企业自身应急处置设备及个人防护设备方面存在不足，在后续工作中进行优先配置，确</w:t>
      </w:r>
      <w:r w:rsidRPr="00600CF1">
        <w:rPr>
          <w:rFonts w:cs="Times New Roman"/>
          <w:color w:val="auto"/>
        </w:rPr>
        <w:t>实做到</w:t>
      </w:r>
      <w:r w:rsidRPr="00600CF1">
        <w:rPr>
          <w:rFonts w:cs="Times New Roman"/>
          <w:color w:val="auto"/>
        </w:rPr>
        <w:t>“</w:t>
      </w:r>
      <w:r w:rsidRPr="00600CF1">
        <w:rPr>
          <w:rFonts w:cs="Times New Roman"/>
          <w:color w:val="auto"/>
        </w:rPr>
        <w:t>有备无患</w:t>
      </w:r>
      <w:r w:rsidRPr="00600CF1">
        <w:rPr>
          <w:rFonts w:cs="Times New Roman"/>
          <w:color w:val="auto"/>
        </w:rPr>
        <w:t>”</w:t>
      </w:r>
      <w:r w:rsidRPr="00600CF1">
        <w:rPr>
          <w:rFonts w:cs="Times New Roman"/>
          <w:color w:val="auto"/>
        </w:rPr>
        <w:t>，企</w:t>
      </w:r>
      <w:r w:rsidRPr="00600CF1">
        <w:rPr>
          <w:color w:val="auto"/>
        </w:rPr>
        <w:t>业现有应急物资及</w:t>
      </w:r>
      <w:r w:rsidRPr="00600CF1">
        <w:rPr>
          <w:rFonts w:hint="eastAsia"/>
          <w:color w:val="auto"/>
        </w:rPr>
        <w:t>消防设施</w:t>
      </w:r>
      <w:r w:rsidRPr="00600CF1">
        <w:rPr>
          <w:color w:val="auto"/>
        </w:rPr>
        <w:t>见表</w:t>
      </w:r>
      <w:r w:rsidRPr="00600CF1">
        <w:rPr>
          <w:color w:val="auto"/>
        </w:rPr>
        <w:t>5</w:t>
      </w:r>
      <w:r w:rsidRPr="00600CF1">
        <w:rPr>
          <w:rFonts w:hint="eastAsia"/>
          <w:color w:val="auto"/>
        </w:rPr>
        <w:t>，</w:t>
      </w:r>
      <w:r w:rsidRPr="00600CF1">
        <w:rPr>
          <w:color w:val="auto"/>
        </w:rPr>
        <w:t>拟增加的应</w:t>
      </w:r>
      <w:r w:rsidRPr="00600CF1">
        <w:rPr>
          <w:rFonts w:cs="Times New Roman"/>
          <w:color w:val="auto"/>
        </w:rPr>
        <w:t>急物资及装备见表</w:t>
      </w:r>
      <w:r w:rsidRPr="00600CF1">
        <w:rPr>
          <w:rFonts w:eastAsia="仿宋_GB2312" w:cs="Times New Roman"/>
          <w:color w:val="auto"/>
        </w:rPr>
        <w:t>6</w:t>
      </w:r>
      <w:r w:rsidRPr="00600CF1">
        <w:rPr>
          <w:rFonts w:cs="Times New Roman"/>
          <w:color w:val="auto"/>
        </w:rPr>
        <w:t>。</w:t>
      </w:r>
    </w:p>
    <w:p w:rsidR="001A5546" w:rsidRPr="00600CF1" w:rsidRDefault="001A5546" w:rsidP="001A5546">
      <w:pPr>
        <w:pStyle w:val="ST0"/>
        <w:spacing w:line="360" w:lineRule="auto"/>
      </w:pPr>
      <w:r w:rsidRPr="00600CF1">
        <w:rPr>
          <w:rFonts w:hint="eastAsia"/>
        </w:rPr>
        <w:t>表</w:t>
      </w:r>
      <w:r w:rsidRPr="00600CF1">
        <w:rPr>
          <w:rFonts w:hint="eastAsia"/>
        </w:rPr>
        <w:t xml:space="preserve">5 </w:t>
      </w:r>
      <w:r w:rsidRPr="00600CF1">
        <w:t>企业现有应急物资及消防设施情况一览表</w:t>
      </w:r>
    </w:p>
    <w:tbl>
      <w:tblPr>
        <w:tblW w:w="9133" w:type="dxa"/>
        <w:jc w:val="center"/>
        <w:tblBorders>
          <w:top w:val="single" w:sz="12" w:space="0" w:color="auto"/>
          <w:bottom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07"/>
        <w:gridCol w:w="2694"/>
        <w:gridCol w:w="992"/>
        <w:gridCol w:w="2641"/>
        <w:gridCol w:w="1499"/>
      </w:tblGrid>
      <w:tr w:rsidR="001A5546" w:rsidRPr="00F81D46" w:rsidTr="00691441">
        <w:trPr>
          <w:trHeight w:val="386"/>
          <w:tblHeader/>
          <w:jc w:val="center"/>
        </w:trPr>
        <w:tc>
          <w:tcPr>
            <w:tcW w:w="1307" w:type="dxa"/>
            <w:tcBorders>
              <w:top w:val="single" w:sz="12" w:space="0" w:color="auto"/>
              <w:bottom w:val="single" w:sz="12" w:space="0" w:color="auto"/>
            </w:tcBorders>
            <w:vAlign w:val="center"/>
          </w:tcPr>
          <w:p w:rsidR="001A5546" w:rsidRPr="00F81D46" w:rsidRDefault="001A5546" w:rsidP="00691441">
            <w:pPr>
              <w:autoSpaceDE w:val="0"/>
              <w:autoSpaceDN w:val="0"/>
              <w:adjustRightInd w:val="0"/>
              <w:snapToGrid w:val="0"/>
              <w:spacing w:line="240" w:lineRule="auto"/>
              <w:ind w:firstLineChars="0" w:firstLine="0"/>
              <w:jc w:val="center"/>
              <w:rPr>
                <w:bCs/>
                <w:kern w:val="0"/>
                <w:sz w:val="21"/>
                <w:szCs w:val="21"/>
              </w:rPr>
            </w:pPr>
            <w:r w:rsidRPr="00F81D46">
              <w:rPr>
                <w:rFonts w:hint="eastAsia"/>
                <w:bCs/>
                <w:kern w:val="0"/>
                <w:sz w:val="21"/>
                <w:szCs w:val="21"/>
              </w:rPr>
              <w:t>类型</w:t>
            </w:r>
          </w:p>
        </w:tc>
        <w:tc>
          <w:tcPr>
            <w:tcW w:w="2694" w:type="dxa"/>
            <w:tcBorders>
              <w:top w:val="single" w:sz="12" w:space="0" w:color="auto"/>
              <w:bottom w:val="single" w:sz="12" w:space="0" w:color="auto"/>
            </w:tcBorders>
            <w:vAlign w:val="center"/>
          </w:tcPr>
          <w:p w:rsidR="001A5546" w:rsidRPr="00F81D46" w:rsidRDefault="001A5546" w:rsidP="00691441">
            <w:pPr>
              <w:autoSpaceDE w:val="0"/>
              <w:autoSpaceDN w:val="0"/>
              <w:adjustRightInd w:val="0"/>
              <w:snapToGrid w:val="0"/>
              <w:spacing w:line="240" w:lineRule="auto"/>
              <w:ind w:firstLineChars="0" w:firstLine="0"/>
              <w:jc w:val="center"/>
              <w:rPr>
                <w:bCs/>
                <w:kern w:val="0"/>
                <w:sz w:val="21"/>
                <w:szCs w:val="21"/>
              </w:rPr>
            </w:pPr>
            <w:r w:rsidRPr="00F81D46">
              <w:rPr>
                <w:rFonts w:hint="eastAsia"/>
                <w:bCs/>
                <w:kern w:val="0"/>
                <w:sz w:val="21"/>
                <w:szCs w:val="21"/>
              </w:rPr>
              <w:t>名称</w:t>
            </w:r>
          </w:p>
        </w:tc>
        <w:tc>
          <w:tcPr>
            <w:tcW w:w="992" w:type="dxa"/>
            <w:tcBorders>
              <w:top w:val="single" w:sz="12" w:space="0" w:color="auto"/>
              <w:bottom w:val="single" w:sz="12" w:space="0" w:color="auto"/>
            </w:tcBorders>
            <w:vAlign w:val="center"/>
          </w:tcPr>
          <w:p w:rsidR="001A5546" w:rsidRPr="00F81D46" w:rsidRDefault="001A5546" w:rsidP="00691441">
            <w:pPr>
              <w:autoSpaceDE w:val="0"/>
              <w:autoSpaceDN w:val="0"/>
              <w:adjustRightInd w:val="0"/>
              <w:snapToGrid w:val="0"/>
              <w:spacing w:line="240" w:lineRule="auto"/>
              <w:ind w:firstLineChars="0" w:firstLine="0"/>
              <w:jc w:val="center"/>
              <w:rPr>
                <w:bCs/>
                <w:kern w:val="0"/>
                <w:sz w:val="21"/>
                <w:szCs w:val="21"/>
              </w:rPr>
            </w:pPr>
            <w:r w:rsidRPr="00F81D46">
              <w:rPr>
                <w:rFonts w:hint="eastAsia"/>
                <w:bCs/>
                <w:kern w:val="0"/>
                <w:sz w:val="21"/>
                <w:szCs w:val="21"/>
              </w:rPr>
              <w:t>数量</w:t>
            </w:r>
          </w:p>
        </w:tc>
        <w:tc>
          <w:tcPr>
            <w:tcW w:w="2641" w:type="dxa"/>
            <w:tcBorders>
              <w:top w:val="single" w:sz="12" w:space="0" w:color="auto"/>
              <w:bottom w:val="single" w:sz="12" w:space="0" w:color="auto"/>
            </w:tcBorders>
            <w:vAlign w:val="center"/>
          </w:tcPr>
          <w:p w:rsidR="001A5546" w:rsidRPr="00F81D46" w:rsidRDefault="001A5546" w:rsidP="00691441">
            <w:pPr>
              <w:autoSpaceDE w:val="0"/>
              <w:autoSpaceDN w:val="0"/>
              <w:adjustRightInd w:val="0"/>
              <w:snapToGrid w:val="0"/>
              <w:spacing w:line="240" w:lineRule="auto"/>
              <w:ind w:firstLineChars="0" w:firstLine="0"/>
              <w:jc w:val="center"/>
              <w:rPr>
                <w:bCs/>
                <w:kern w:val="0"/>
                <w:sz w:val="21"/>
                <w:szCs w:val="21"/>
              </w:rPr>
            </w:pPr>
            <w:r w:rsidRPr="00F81D46">
              <w:rPr>
                <w:rFonts w:hint="eastAsia"/>
                <w:bCs/>
                <w:kern w:val="0"/>
                <w:sz w:val="21"/>
                <w:szCs w:val="21"/>
              </w:rPr>
              <w:t>位置</w:t>
            </w:r>
          </w:p>
        </w:tc>
        <w:tc>
          <w:tcPr>
            <w:tcW w:w="1499" w:type="dxa"/>
            <w:tcBorders>
              <w:top w:val="single" w:sz="12" w:space="0" w:color="auto"/>
              <w:bottom w:val="single" w:sz="12" w:space="0" w:color="auto"/>
            </w:tcBorders>
            <w:vAlign w:val="center"/>
          </w:tcPr>
          <w:p w:rsidR="001A5546" w:rsidRPr="00F81D46" w:rsidRDefault="001A5546" w:rsidP="00691441">
            <w:pPr>
              <w:autoSpaceDE w:val="0"/>
              <w:autoSpaceDN w:val="0"/>
              <w:adjustRightInd w:val="0"/>
              <w:snapToGrid w:val="0"/>
              <w:spacing w:line="240" w:lineRule="auto"/>
              <w:ind w:firstLineChars="0" w:firstLine="0"/>
              <w:jc w:val="center"/>
              <w:rPr>
                <w:bCs/>
                <w:kern w:val="0"/>
                <w:sz w:val="21"/>
                <w:szCs w:val="21"/>
              </w:rPr>
            </w:pPr>
            <w:r w:rsidRPr="00F81D46">
              <w:rPr>
                <w:rFonts w:hint="eastAsia"/>
                <w:bCs/>
                <w:kern w:val="0"/>
                <w:sz w:val="21"/>
                <w:szCs w:val="21"/>
              </w:rPr>
              <w:t>备注</w:t>
            </w:r>
          </w:p>
        </w:tc>
      </w:tr>
      <w:tr w:rsidR="001A5546" w:rsidRPr="00F81D46" w:rsidTr="00691441">
        <w:trPr>
          <w:trHeight w:val="386"/>
          <w:jc w:val="center"/>
        </w:trPr>
        <w:tc>
          <w:tcPr>
            <w:tcW w:w="1307" w:type="dxa"/>
            <w:vMerge w:val="restart"/>
            <w:tcBorders>
              <w:top w:val="single" w:sz="12" w:space="0" w:color="auto"/>
            </w:tcBorders>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应急指挥设备</w:t>
            </w:r>
          </w:p>
        </w:tc>
        <w:tc>
          <w:tcPr>
            <w:tcW w:w="2694" w:type="dxa"/>
            <w:tcBorders>
              <w:top w:val="single" w:sz="12" w:space="0" w:color="auto"/>
            </w:tcBorders>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对讲机</w:t>
            </w:r>
          </w:p>
        </w:tc>
        <w:tc>
          <w:tcPr>
            <w:tcW w:w="992" w:type="dxa"/>
            <w:tcBorders>
              <w:top w:val="single" w:sz="12" w:space="0" w:color="auto"/>
            </w:tcBorders>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Pr>
                <w:rFonts w:hint="eastAsia"/>
                <w:kern w:val="0"/>
                <w:sz w:val="21"/>
                <w:szCs w:val="21"/>
              </w:rPr>
              <w:t>20</w:t>
            </w:r>
          </w:p>
        </w:tc>
        <w:tc>
          <w:tcPr>
            <w:tcW w:w="2641" w:type="dxa"/>
            <w:tcBorders>
              <w:top w:val="single" w:sz="12" w:space="0" w:color="auto"/>
            </w:tcBorders>
          </w:tcPr>
          <w:p w:rsidR="001A5546" w:rsidRPr="00F81D46" w:rsidRDefault="001A5546" w:rsidP="00691441">
            <w:pPr>
              <w:ind w:firstLine="420"/>
              <w:rPr>
                <w:rFonts w:ascii="Calibri" w:hAnsi="Calibri" w:cs="Times New Roman"/>
              </w:rPr>
            </w:pPr>
            <w:r w:rsidRPr="00F81D46">
              <w:rPr>
                <w:rFonts w:cs="Times New Roman" w:hint="eastAsia"/>
                <w:sz w:val="21"/>
                <w:szCs w:val="21"/>
              </w:rPr>
              <w:t>应急仓库和各车间</w:t>
            </w:r>
          </w:p>
        </w:tc>
        <w:tc>
          <w:tcPr>
            <w:tcW w:w="1499" w:type="dxa"/>
            <w:tcBorders>
              <w:top w:val="single" w:sz="12" w:space="0" w:color="auto"/>
            </w:tcBorders>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便携式可燃气体报警器</w:t>
            </w:r>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Pr>
                <w:rFonts w:cs="Times New Roman" w:hint="eastAsia"/>
                <w:sz w:val="21"/>
                <w:szCs w:val="21"/>
              </w:rPr>
              <w:t>16</w:t>
            </w:r>
          </w:p>
        </w:tc>
        <w:tc>
          <w:tcPr>
            <w:tcW w:w="2641" w:type="dxa"/>
          </w:tcPr>
          <w:p w:rsidR="001A5546" w:rsidRPr="00F81D46" w:rsidRDefault="001A5546" w:rsidP="00691441">
            <w:pPr>
              <w:ind w:firstLine="420"/>
              <w:rPr>
                <w:rFonts w:ascii="Calibri" w:hAnsi="Calibri" w:cs="Times New Roman"/>
              </w:rPr>
            </w:pPr>
            <w:r w:rsidRPr="00F81D46">
              <w:rPr>
                <w:rFonts w:cs="Times New Roman" w:hint="eastAsia"/>
                <w:sz w:val="21"/>
                <w:szCs w:val="21"/>
              </w:rPr>
              <w:t>应急仓库和各车间</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便携式照明灯</w:t>
            </w:r>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10</w:t>
            </w:r>
          </w:p>
        </w:tc>
        <w:tc>
          <w:tcPr>
            <w:tcW w:w="2641"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应急仓库</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应急车辆</w:t>
            </w:r>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2</w:t>
            </w:r>
          </w:p>
        </w:tc>
        <w:tc>
          <w:tcPr>
            <w:tcW w:w="2641"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车库</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隔离</w:t>
            </w:r>
            <w:proofErr w:type="gramStart"/>
            <w:r w:rsidRPr="00F81D46">
              <w:rPr>
                <w:rFonts w:cs="Times New Roman" w:hint="eastAsia"/>
                <w:sz w:val="21"/>
                <w:szCs w:val="21"/>
              </w:rPr>
              <w:t>警示带</w:t>
            </w:r>
            <w:proofErr w:type="gramEnd"/>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20</w:t>
            </w:r>
          </w:p>
        </w:tc>
        <w:tc>
          <w:tcPr>
            <w:tcW w:w="2641"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应急仓库</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风向标</w:t>
            </w:r>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6</w:t>
            </w:r>
          </w:p>
        </w:tc>
        <w:tc>
          <w:tcPr>
            <w:tcW w:w="2641"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各建筑物</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restart"/>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应急防护设备</w:t>
            </w: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防护服</w:t>
            </w:r>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8</w:t>
            </w:r>
          </w:p>
        </w:tc>
        <w:tc>
          <w:tcPr>
            <w:tcW w:w="2641"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应急仓库和各车间</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空气呼吸器</w:t>
            </w:r>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11</w:t>
            </w:r>
          </w:p>
        </w:tc>
        <w:tc>
          <w:tcPr>
            <w:tcW w:w="2641"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应急仓库和各车间</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防毒面具</w:t>
            </w:r>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20</w:t>
            </w:r>
          </w:p>
        </w:tc>
        <w:tc>
          <w:tcPr>
            <w:tcW w:w="2641"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应急仓库和各车间</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防护眼镜</w:t>
            </w:r>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20</w:t>
            </w:r>
          </w:p>
        </w:tc>
        <w:tc>
          <w:tcPr>
            <w:tcW w:w="2641"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应急仓库</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防护手套</w:t>
            </w:r>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20</w:t>
            </w:r>
          </w:p>
        </w:tc>
        <w:tc>
          <w:tcPr>
            <w:tcW w:w="2641"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应急仓库</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耐酸碱雨鞋</w:t>
            </w:r>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10</w:t>
            </w:r>
          </w:p>
        </w:tc>
        <w:tc>
          <w:tcPr>
            <w:tcW w:w="2641"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应急仓库</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安全帽</w:t>
            </w:r>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20</w:t>
            </w:r>
          </w:p>
        </w:tc>
        <w:tc>
          <w:tcPr>
            <w:tcW w:w="2641"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应急仓库</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restart"/>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消防设施</w:t>
            </w: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干粉灭火器</w:t>
            </w:r>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346</w:t>
            </w:r>
          </w:p>
        </w:tc>
        <w:tc>
          <w:tcPr>
            <w:tcW w:w="2641"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各建筑物</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ign w:val="center"/>
          </w:tcPr>
          <w:p w:rsidR="001A5546" w:rsidRPr="00F81D46" w:rsidRDefault="001A5546" w:rsidP="00691441">
            <w:pPr>
              <w:adjustRightInd w:val="0"/>
              <w:snapToGrid w:val="0"/>
              <w:spacing w:line="240" w:lineRule="auto"/>
              <w:ind w:firstLineChars="0" w:firstLine="0"/>
              <w:jc w:val="center"/>
              <w:rPr>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消防水泵</w:t>
            </w:r>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2</w:t>
            </w:r>
          </w:p>
        </w:tc>
        <w:tc>
          <w:tcPr>
            <w:tcW w:w="2641"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消防泵房</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ign w:val="center"/>
          </w:tcPr>
          <w:p w:rsidR="001A5546" w:rsidRPr="00F81D46" w:rsidRDefault="001A5546" w:rsidP="00691441">
            <w:pPr>
              <w:adjustRightInd w:val="0"/>
              <w:snapToGrid w:val="0"/>
              <w:spacing w:line="240" w:lineRule="auto"/>
              <w:ind w:firstLineChars="0" w:firstLine="0"/>
              <w:jc w:val="center"/>
              <w:rPr>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消火栓</w:t>
            </w:r>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186</w:t>
            </w:r>
          </w:p>
        </w:tc>
        <w:tc>
          <w:tcPr>
            <w:tcW w:w="2641"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全公司</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ign w:val="center"/>
          </w:tcPr>
          <w:p w:rsidR="001A5546" w:rsidRPr="00F81D46" w:rsidRDefault="001A5546" w:rsidP="00691441">
            <w:pPr>
              <w:adjustRightInd w:val="0"/>
              <w:snapToGrid w:val="0"/>
              <w:spacing w:line="240" w:lineRule="auto"/>
              <w:ind w:firstLineChars="0" w:firstLine="0"/>
              <w:jc w:val="center"/>
              <w:rPr>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安全绳</w:t>
            </w:r>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10</w:t>
            </w:r>
          </w:p>
        </w:tc>
        <w:tc>
          <w:tcPr>
            <w:tcW w:w="2641"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应急仓库</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ign w:val="center"/>
          </w:tcPr>
          <w:p w:rsidR="001A5546" w:rsidRPr="00F81D46" w:rsidRDefault="001A5546" w:rsidP="00691441">
            <w:pPr>
              <w:adjustRightInd w:val="0"/>
              <w:snapToGrid w:val="0"/>
              <w:spacing w:line="240" w:lineRule="auto"/>
              <w:ind w:firstLineChars="0" w:firstLine="0"/>
              <w:jc w:val="center"/>
              <w:rPr>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消防服</w:t>
            </w:r>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6</w:t>
            </w:r>
          </w:p>
        </w:tc>
        <w:tc>
          <w:tcPr>
            <w:tcW w:w="2641"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中控室</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86"/>
          <w:jc w:val="center"/>
        </w:trPr>
        <w:tc>
          <w:tcPr>
            <w:tcW w:w="1307" w:type="dxa"/>
            <w:vMerge/>
            <w:vAlign w:val="center"/>
          </w:tcPr>
          <w:p w:rsidR="001A5546" w:rsidRPr="00F81D46" w:rsidRDefault="001A5546" w:rsidP="00691441">
            <w:pPr>
              <w:adjustRightInd w:val="0"/>
              <w:snapToGrid w:val="0"/>
              <w:spacing w:line="240" w:lineRule="auto"/>
              <w:ind w:firstLineChars="0" w:firstLine="0"/>
              <w:jc w:val="center"/>
              <w:rPr>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消防沙</w:t>
            </w:r>
          </w:p>
        </w:tc>
        <w:tc>
          <w:tcPr>
            <w:tcW w:w="992"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2m</w:t>
            </w:r>
            <w:r w:rsidRPr="00464418">
              <w:rPr>
                <w:rFonts w:cs="Times New Roman" w:hint="eastAsia"/>
                <w:sz w:val="21"/>
                <w:szCs w:val="21"/>
                <w:vertAlign w:val="superscript"/>
              </w:rPr>
              <w:t>3</w:t>
            </w:r>
          </w:p>
        </w:tc>
        <w:tc>
          <w:tcPr>
            <w:tcW w:w="2641" w:type="dxa"/>
            <w:vAlign w:val="center"/>
          </w:tcPr>
          <w:p w:rsidR="001A5546" w:rsidRPr="00F81D46" w:rsidRDefault="001A5546" w:rsidP="00691441">
            <w:pPr>
              <w:adjustRightInd w:val="0"/>
              <w:snapToGrid w:val="0"/>
              <w:spacing w:line="240" w:lineRule="auto"/>
              <w:ind w:firstLineChars="0" w:firstLine="0"/>
              <w:jc w:val="center"/>
              <w:rPr>
                <w:rFonts w:cs="Times New Roman"/>
                <w:sz w:val="21"/>
                <w:szCs w:val="21"/>
              </w:rPr>
            </w:pPr>
            <w:r w:rsidRPr="00F81D46">
              <w:rPr>
                <w:rFonts w:cs="Times New Roman" w:hint="eastAsia"/>
                <w:sz w:val="21"/>
                <w:szCs w:val="21"/>
              </w:rPr>
              <w:t>储罐区</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74"/>
          <w:jc w:val="center"/>
        </w:trPr>
        <w:tc>
          <w:tcPr>
            <w:tcW w:w="1307" w:type="dxa"/>
            <w:vMerge w:val="restart"/>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泄漏控制设备</w:t>
            </w:r>
          </w:p>
        </w:tc>
        <w:tc>
          <w:tcPr>
            <w:tcW w:w="2694"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堵漏器材（专用扳手、密封用带、铁箍、堵头、盲板等）</w:t>
            </w:r>
          </w:p>
        </w:tc>
        <w:tc>
          <w:tcPr>
            <w:tcW w:w="992"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sz w:val="21"/>
                <w:szCs w:val="21"/>
              </w:rPr>
              <w:t>N</w:t>
            </w:r>
            <w:proofErr w:type="gramStart"/>
            <w:r w:rsidRPr="00F81D46">
              <w:rPr>
                <w:rFonts w:hint="eastAsia"/>
                <w:sz w:val="21"/>
                <w:szCs w:val="21"/>
              </w:rPr>
              <w:t>个</w:t>
            </w:r>
            <w:proofErr w:type="gramEnd"/>
          </w:p>
        </w:tc>
        <w:tc>
          <w:tcPr>
            <w:tcW w:w="2641"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五金仓库</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74"/>
          <w:jc w:val="center"/>
        </w:trPr>
        <w:tc>
          <w:tcPr>
            <w:tcW w:w="1307" w:type="dxa"/>
            <w:vMerge/>
            <w:vAlign w:val="center"/>
          </w:tcPr>
          <w:p w:rsidR="001A5546" w:rsidRPr="00F81D46" w:rsidRDefault="001A5546" w:rsidP="00691441">
            <w:pPr>
              <w:adjustRightInd w:val="0"/>
              <w:snapToGrid w:val="0"/>
              <w:spacing w:line="240" w:lineRule="auto"/>
              <w:ind w:firstLineChars="0" w:firstLine="0"/>
              <w:jc w:val="center"/>
              <w:rPr>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抽水泵</w:t>
            </w:r>
          </w:p>
        </w:tc>
        <w:tc>
          <w:tcPr>
            <w:tcW w:w="992"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2</w:t>
            </w:r>
          </w:p>
        </w:tc>
        <w:tc>
          <w:tcPr>
            <w:tcW w:w="2641"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五金仓库</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97"/>
          <w:jc w:val="center"/>
        </w:trPr>
        <w:tc>
          <w:tcPr>
            <w:tcW w:w="1307" w:type="dxa"/>
            <w:vMerge/>
            <w:vAlign w:val="center"/>
          </w:tcPr>
          <w:p w:rsidR="001A5546" w:rsidRPr="00F81D46" w:rsidRDefault="001A5546" w:rsidP="00691441">
            <w:pPr>
              <w:adjustRightInd w:val="0"/>
              <w:snapToGrid w:val="0"/>
              <w:spacing w:line="240" w:lineRule="auto"/>
              <w:ind w:firstLineChars="0" w:firstLine="0"/>
              <w:jc w:val="center"/>
              <w:rPr>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吸油</w:t>
            </w:r>
            <w:proofErr w:type="gramStart"/>
            <w:r w:rsidRPr="00F81D46">
              <w:rPr>
                <w:rFonts w:hint="eastAsia"/>
                <w:sz w:val="21"/>
                <w:szCs w:val="21"/>
              </w:rPr>
              <w:t>毯</w:t>
            </w:r>
            <w:proofErr w:type="gramEnd"/>
          </w:p>
        </w:tc>
        <w:tc>
          <w:tcPr>
            <w:tcW w:w="992"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N</w:t>
            </w:r>
            <w:r w:rsidRPr="00F81D46">
              <w:rPr>
                <w:rFonts w:hint="eastAsia"/>
                <w:sz w:val="21"/>
                <w:szCs w:val="21"/>
              </w:rPr>
              <w:t>块</w:t>
            </w:r>
          </w:p>
        </w:tc>
        <w:tc>
          <w:tcPr>
            <w:tcW w:w="2641"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五金仓库</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97"/>
          <w:jc w:val="center"/>
        </w:trPr>
        <w:tc>
          <w:tcPr>
            <w:tcW w:w="1307" w:type="dxa"/>
            <w:vMerge w:val="restart"/>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lastRenderedPageBreak/>
              <w:t>医疗救护仪器药品</w:t>
            </w:r>
          </w:p>
        </w:tc>
        <w:tc>
          <w:tcPr>
            <w:tcW w:w="2694"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急救箱</w:t>
            </w:r>
          </w:p>
        </w:tc>
        <w:tc>
          <w:tcPr>
            <w:tcW w:w="992"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6</w:t>
            </w:r>
          </w:p>
        </w:tc>
        <w:tc>
          <w:tcPr>
            <w:tcW w:w="2641"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应急仓库和各车间</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97"/>
          <w:jc w:val="center"/>
        </w:trPr>
        <w:tc>
          <w:tcPr>
            <w:tcW w:w="1307" w:type="dxa"/>
            <w:vMerge/>
            <w:vAlign w:val="center"/>
          </w:tcPr>
          <w:p w:rsidR="001A5546" w:rsidRPr="00F81D46" w:rsidRDefault="001A5546" w:rsidP="00691441">
            <w:pPr>
              <w:adjustRightInd w:val="0"/>
              <w:snapToGrid w:val="0"/>
              <w:spacing w:line="240" w:lineRule="auto"/>
              <w:ind w:firstLineChars="0" w:firstLine="0"/>
              <w:jc w:val="center"/>
              <w:rPr>
                <w:sz w:val="21"/>
                <w:szCs w:val="21"/>
              </w:rPr>
            </w:pPr>
          </w:p>
        </w:tc>
        <w:tc>
          <w:tcPr>
            <w:tcW w:w="2694"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roofErr w:type="gramStart"/>
            <w:r w:rsidRPr="00F81D46">
              <w:rPr>
                <w:rFonts w:hint="eastAsia"/>
                <w:kern w:val="0"/>
                <w:sz w:val="21"/>
                <w:szCs w:val="21"/>
              </w:rPr>
              <w:t>洗眼器</w:t>
            </w:r>
            <w:proofErr w:type="gramEnd"/>
          </w:p>
        </w:tc>
        <w:tc>
          <w:tcPr>
            <w:tcW w:w="992"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18</w:t>
            </w:r>
          </w:p>
        </w:tc>
        <w:tc>
          <w:tcPr>
            <w:tcW w:w="2641"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各车间及罐区</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97"/>
          <w:jc w:val="center"/>
        </w:trPr>
        <w:tc>
          <w:tcPr>
            <w:tcW w:w="1307" w:type="dxa"/>
            <w:vMerge/>
            <w:vAlign w:val="center"/>
          </w:tcPr>
          <w:p w:rsidR="001A5546" w:rsidRPr="00F81D46" w:rsidRDefault="001A5546" w:rsidP="00691441">
            <w:pPr>
              <w:adjustRightInd w:val="0"/>
              <w:snapToGrid w:val="0"/>
              <w:spacing w:line="240" w:lineRule="auto"/>
              <w:ind w:firstLineChars="0" w:firstLine="0"/>
              <w:jc w:val="center"/>
              <w:rPr>
                <w:sz w:val="21"/>
                <w:szCs w:val="21"/>
              </w:rPr>
            </w:pPr>
          </w:p>
        </w:tc>
        <w:tc>
          <w:tcPr>
            <w:tcW w:w="2694"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氧气呼吸器</w:t>
            </w:r>
          </w:p>
        </w:tc>
        <w:tc>
          <w:tcPr>
            <w:tcW w:w="992"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4</w:t>
            </w:r>
          </w:p>
        </w:tc>
        <w:tc>
          <w:tcPr>
            <w:tcW w:w="2641"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101</w:t>
            </w:r>
            <w:r w:rsidRPr="00F81D46">
              <w:rPr>
                <w:rFonts w:hint="eastAsia"/>
                <w:kern w:val="0"/>
                <w:sz w:val="21"/>
                <w:szCs w:val="21"/>
              </w:rPr>
              <w:t>、</w:t>
            </w:r>
            <w:r w:rsidRPr="00F81D46">
              <w:rPr>
                <w:rFonts w:hint="eastAsia"/>
                <w:kern w:val="0"/>
                <w:sz w:val="21"/>
                <w:szCs w:val="21"/>
              </w:rPr>
              <w:t>104</w:t>
            </w:r>
            <w:r w:rsidRPr="00F81D46">
              <w:rPr>
                <w:rFonts w:hint="eastAsia"/>
                <w:kern w:val="0"/>
                <w:sz w:val="21"/>
                <w:szCs w:val="21"/>
              </w:rPr>
              <w:t>车间</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97"/>
          <w:jc w:val="center"/>
        </w:trPr>
        <w:tc>
          <w:tcPr>
            <w:tcW w:w="1307" w:type="dxa"/>
            <w:vMerge/>
            <w:vAlign w:val="center"/>
          </w:tcPr>
          <w:p w:rsidR="001A5546" w:rsidRPr="00F81D46" w:rsidRDefault="001A5546" w:rsidP="00691441">
            <w:pPr>
              <w:adjustRightInd w:val="0"/>
              <w:snapToGrid w:val="0"/>
              <w:spacing w:line="240" w:lineRule="auto"/>
              <w:ind w:firstLineChars="0" w:firstLine="0"/>
              <w:jc w:val="center"/>
              <w:rPr>
                <w:sz w:val="21"/>
                <w:szCs w:val="21"/>
              </w:rPr>
            </w:pPr>
          </w:p>
        </w:tc>
        <w:tc>
          <w:tcPr>
            <w:tcW w:w="2694"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担架</w:t>
            </w:r>
          </w:p>
        </w:tc>
        <w:tc>
          <w:tcPr>
            <w:tcW w:w="992"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2</w:t>
            </w:r>
          </w:p>
        </w:tc>
        <w:tc>
          <w:tcPr>
            <w:tcW w:w="2641"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应急仓库</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97"/>
          <w:jc w:val="center"/>
        </w:trPr>
        <w:tc>
          <w:tcPr>
            <w:tcW w:w="1307" w:type="dxa"/>
            <w:vMerge w:val="restart"/>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监测和检测</w:t>
            </w:r>
          </w:p>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r w:rsidRPr="00F81D46">
              <w:rPr>
                <w:rFonts w:hint="eastAsia"/>
                <w:kern w:val="0"/>
                <w:sz w:val="21"/>
                <w:szCs w:val="21"/>
              </w:rPr>
              <w:t>设备</w:t>
            </w:r>
          </w:p>
        </w:tc>
        <w:tc>
          <w:tcPr>
            <w:tcW w:w="2694"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COD</w:t>
            </w:r>
            <w:r w:rsidRPr="00F81D46">
              <w:rPr>
                <w:rFonts w:hint="eastAsia"/>
                <w:sz w:val="21"/>
                <w:szCs w:val="21"/>
              </w:rPr>
              <w:t>水质检测仪</w:t>
            </w:r>
          </w:p>
        </w:tc>
        <w:tc>
          <w:tcPr>
            <w:tcW w:w="992"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1</w:t>
            </w:r>
          </w:p>
        </w:tc>
        <w:tc>
          <w:tcPr>
            <w:tcW w:w="2641"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质管部</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97"/>
          <w:jc w:val="center"/>
        </w:trPr>
        <w:tc>
          <w:tcPr>
            <w:tcW w:w="1307" w:type="dxa"/>
            <w:vMerge/>
            <w:vAlign w:val="center"/>
          </w:tcPr>
          <w:p w:rsidR="001A5546" w:rsidRPr="00F81D46" w:rsidRDefault="001A5546" w:rsidP="00691441">
            <w:pPr>
              <w:adjustRightInd w:val="0"/>
              <w:snapToGrid w:val="0"/>
              <w:spacing w:line="240" w:lineRule="auto"/>
              <w:ind w:firstLineChars="0" w:firstLine="0"/>
              <w:jc w:val="center"/>
              <w:rPr>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总磷水质检测仪</w:t>
            </w:r>
          </w:p>
        </w:tc>
        <w:tc>
          <w:tcPr>
            <w:tcW w:w="992"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1</w:t>
            </w:r>
          </w:p>
        </w:tc>
        <w:tc>
          <w:tcPr>
            <w:tcW w:w="2641"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质管部</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97"/>
          <w:jc w:val="center"/>
        </w:trPr>
        <w:tc>
          <w:tcPr>
            <w:tcW w:w="1307" w:type="dxa"/>
            <w:vMerge/>
            <w:vAlign w:val="center"/>
          </w:tcPr>
          <w:p w:rsidR="001A5546" w:rsidRPr="00F81D46" w:rsidRDefault="001A5546" w:rsidP="00691441">
            <w:pPr>
              <w:adjustRightInd w:val="0"/>
              <w:snapToGrid w:val="0"/>
              <w:spacing w:line="240" w:lineRule="auto"/>
              <w:ind w:firstLineChars="0" w:firstLine="0"/>
              <w:jc w:val="center"/>
              <w:rPr>
                <w:sz w:val="21"/>
                <w:szCs w:val="21"/>
              </w:rPr>
            </w:pPr>
          </w:p>
        </w:tc>
        <w:tc>
          <w:tcPr>
            <w:tcW w:w="2694" w:type="dxa"/>
            <w:vAlign w:val="center"/>
          </w:tcPr>
          <w:p w:rsidR="001A5546" w:rsidRPr="00F81D46" w:rsidRDefault="00C939D7" w:rsidP="00691441">
            <w:pPr>
              <w:adjustRightInd w:val="0"/>
              <w:snapToGrid w:val="0"/>
              <w:spacing w:line="240" w:lineRule="auto"/>
              <w:ind w:firstLineChars="0" w:firstLine="0"/>
              <w:jc w:val="center"/>
              <w:rPr>
                <w:sz w:val="21"/>
                <w:szCs w:val="21"/>
              </w:rPr>
            </w:pPr>
            <w:r>
              <w:rPr>
                <w:rFonts w:hint="eastAsia"/>
                <w:sz w:val="21"/>
                <w:szCs w:val="21"/>
              </w:rPr>
              <w:t>p</w:t>
            </w:r>
            <w:bookmarkStart w:id="67" w:name="_GoBack"/>
            <w:bookmarkEnd w:id="67"/>
            <w:r w:rsidR="001A5546" w:rsidRPr="00F81D46">
              <w:rPr>
                <w:rFonts w:hint="eastAsia"/>
                <w:sz w:val="21"/>
                <w:szCs w:val="21"/>
              </w:rPr>
              <w:t>H</w:t>
            </w:r>
            <w:r w:rsidR="001A5546" w:rsidRPr="00F81D46">
              <w:rPr>
                <w:rFonts w:hint="eastAsia"/>
                <w:sz w:val="21"/>
                <w:szCs w:val="21"/>
              </w:rPr>
              <w:t>检测仪</w:t>
            </w:r>
          </w:p>
        </w:tc>
        <w:tc>
          <w:tcPr>
            <w:tcW w:w="992"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1</w:t>
            </w:r>
          </w:p>
        </w:tc>
        <w:tc>
          <w:tcPr>
            <w:tcW w:w="2641"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质管部</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r w:rsidR="001A5546" w:rsidRPr="00F81D46" w:rsidTr="00691441">
        <w:trPr>
          <w:trHeight w:val="397"/>
          <w:jc w:val="center"/>
        </w:trPr>
        <w:tc>
          <w:tcPr>
            <w:tcW w:w="1307" w:type="dxa"/>
            <w:vMerge/>
            <w:vAlign w:val="center"/>
          </w:tcPr>
          <w:p w:rsidR="001A5546" w:rsidRPr="00F81D46" w:rsidRDefault="001A5546" w:rsidP="00691441">
            <w:pPr>
              <w:adjustRightInd w:val="0"/>
              <w:snapToGrid w:val="0"/>
              <w:spacing w:line="240" w:lineRule="auto"/>
              <w:ind w:firstLineChars="0" w:firstLine="0"/>
              <w:jc w:val="center"/>
              <w:rPr>
                <w:sz w:val="21"/>
                <w:szCs w:val="21"/>
              </w:rPr>
            </w:pPr>
          </w:p>
        </w:tc>
        <w:tc>
          <w:tcPr>
            <w:tcW w:w="2694" w:type="dxa"/>
            <w:vAlign w:val="center"/>
          </w:tcPr>
          <w:p w:rsidR="001A5546" w:rsidRPr="00F81D46" w:rsidRDefault="001A5546" w:rsidP="00691441">
            <w:pPr>
              <w:adjustRightInd w:val="0"/>
              <w:snapToGrid w:val="0"/>
              <w:spacing w:line="240" w:lineRule="auto"/>
              <w:ind w:firstLineChars="0" w:firstLine="0"/>
              <w:jc w:val="center"/>
              <w:rPr>
                <w:sz w:val="21"/>
                <w:szCs w:val="21"/>
              </w:rPr>
            </w:pPr>
            <w:proofErr w:type="gramStart"/>
            <w:r w:rsidRPr="00F81D46">
              <w:rPr>
                <w:rFonts w:hint="eastAsia"/>
                <w:sz w:val="21"/>
                <w:szCs w:val="21"/>
              </w:rPr>
              <w:t>红外线温枪</w:t>
            </w:r>
            <w:proofErr w:type="gramEnd"/>
          </w:p>
        </w:tc>
        <w:tc>
          <w:tcPr>
            <w:tcW w:w="992"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5</w:t>
            </w:r>
          </w:p>
        </w:tc>
        <w:tc>
          <w:tcPr>
            <w:tcW w:w="2641" w:type="dxa"/>
            <w:vAlign w:val="center"/>
          </w:tcPr>
          <w:p w:rsidR="001A5546" w:rsidRPr="00F81D46" w:rsidRDefault="001A5546" w:rsidP="00691441">
            <w:pPr>
              <w:adjustRightInd w:val="0"/>
              <w:snapToGrid w:val="0"/>
              <w:spacing w:line="240" w:lineRule="auto"/>
              <w:ind w:firstLineChars="0" w:firstLine="0"/>
              <w:jc w:val="center"/>
              <w:rPr>
                <w:sz w:val="21"/>
                <w:szCs w:val="21"/>
              </w:rPr>
            </w:pPr>
            <w:r w:rsidRPr="00F81D46">
              <w:rPr>
                <w:rFonts w:hint="eastAsia"/>
                <w:sz w:val="21"/>
                <w:szCs w:val="21"/>
              </w:rPr>
              <w:t>各车间</w:t>
            </w:r>
          </w:p>
        </w:tc>
        <w:tc>
          <w:tcPr>
            <w:tcW w:w="1499" w:type="dxa"/>
            <w:vAlign w:val="center"/>
          </w:tcPr>
          <w:p w:rsidR="001A5546" w:rsidRPr="00F81D46" w:rsidRDefault="001A5546" w:rsidP="00691441">
            <w:pPr>
              <w:autoSpaceDE w:val="0"/>
              <w:autoSpaceDN w:val="0"/>
              <w:adjustRightInd w:val="0"/>
              <w:snapToGrid w:val="0"/>
              <w:spacing w:line="240" w:lineRule="auto"/>
              <w:ind w:firstLineChars="0" w:firstLine="0"/>
              <w:jc w:val="center"/>
              <w:rPr>
                <w:kern w:val="0"/>
                <w:sz w:val="21"/>
                <w:szCs w:val="21"/>
              </w:rPr>
            </w:pPr>
          </w:p>
        </w:tc>
      </w:tr>
    </w:tbl>
    <w:p w:rsidR="001A5546" w:rsidRDefault="001A5546" w:rsidP="001A5546">
      <w:pPr>
        <w:pStyle w:val="ST0"/>
        <w:spacing w:line="360" w:lineRule="auto"/>
      </w:pPr>
      <w:r w:rsidRPr="00600CF1">
        <w:rPr>
          <w:rFonts w:hint="eastAsia"/>
        </w:rPr>
        <w:t>表</w:t>
      </w:r>
      <w:r w:rsidRPr="00600CF1">
        <w:rPr>
          <w:rFonts w:hint="eastAsia"/>
        </w:rPr>
        <w:t xml:space="preserve">6 </w:t>
      </w:r>
      <w:r w:rsidRPr="00600CF1">
        <w:t>本项目拟增加的应急物资一览表</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3118"/>
        <w:gridCol w:w="1146"/>
        <w:gridCol w:w="5699"/>
      </w:tblGrid>
      <w:tr w:rsidR="001A5546" w:rsidRPr="002A7A52" w:rsidTr="00691441">
        <w:trPr>
          <w:trHeight w:val="397"/>
          <w:jc w:val="center"/>
        </w:trPr>
        <w:tc>
          <w:tcPr>
            <w:tcW w:w="1565" w:type="pct"/>
            <w:tcBorders>
              <w:top w:val="single" w:sz="12" w:space="0" w:color="auto"/>
              <w:bottom w:val="single" w:sz="12" w:space="0" w:color="auto"/>
            </w:tcBorders>
            <w:vAlign w:val="center"/>
          </w:tcPr>
          <w:p w:rsidR="001A5546" w:rsidRPr="002A7A52" w:rsidRDefault="001A5546" w:rsidP="00691441">
            <w:pPr>
              <w:pStyle w:val="ST2"/>
              <w:ind w:firstLine="480"/>
            </w:pPr>
            <w:r w:rsidRPr="002A7A52">
              <w:t>名称</w:t>
            </w:r>
          </w:p>
        </w:tc>
        <w:tc>
          <w:tcPr>
            <w:tcW w:w="575" w:type="pct"/>
            <w:tcBorders>
              <w:top w:val="single" w:sz="12" w:space="0" w:color="auto"/>
              <w:bottom w:val="single" w:sz="12" w:space="0" w:color="auto"/>
            </w:tcBorders>
            <w:vAlign w:val="center"/>
          </w:tcPr>
          <w:p w:rsidR="001A5546" w:rsidRPr="002A7A52" w:rsidRDefault="001A5546" w:rsidP="00691441">
            <w:pPr>
              <w:pStyle w:val="ST2"/>
              <w:ind w:firstLine="480"/>
            </w:pPr>
            <w:r w:rsidRPr="002A7A52">
              <w:t>数量</w:t>
            </w:r>
          </w:p>
        </w:tc>
        <w:tc>
          <w:tcPr>
            <w:tcW w:w="2860" w:type="pct"/>
            <w:tcBorders>
              <w:top w:val="single" w:sz="12" w:space="0" w:color="auto"/>
              <w:bottom w:val="single" w:sz="12" w:space="0" w:color="auto"/>
            </w:tcBorders>
            <w:vAlign w:val="center"/>
          </w:tcPr>
          <w:p w:rsidR="001A5546" w:rsidRPr="002A7A52" w:rsidRDefault="001A5546" w:rsidP="00691441">
            <w:pPr>
              <w:pStyle w:val="ST2"/>
              <w:ind w:firstLine="480"/>
            </w:pPr>
            <w:r w:rsidRPr="002A7A52">
              <w:rPr>
                <w:rFonts w:hint="eastAsia"/>
              </w:rPr>
              <w:t>备注</w:t>
            </w:r>
          </w:p>
        </w:tc>
      </w:tr>
      <w:tr w:rsidR="001A5546" w:rsidRPr="002A7A52" w:rsidTr="00691441">
        <w:trPr>
          <w:trHeight w:val="397"/>
          <w:jc w:val="center"/>
        </w:trPr>
        <w:tc>
          <w:tcPr>
            <w:tcW w:w="1565" w:type="pct"/>
            <w:tcBorders>
              <w:top w:val="single" w:sz="12" w:space="0" w:color="auto"/>
            </w:tcBorders>
            <w:vAlign w:val="center"/>
          </w:tcPr>
          <w:p w:rsidR="001A5546" w:rsidRPr="002A7A52" w:rsidRDefault="001A5546" w:rsidP="00691441">
            <w:pPr>
              <w:pStyle w:val="ST2"/>
              <w:ind w:firstLine="480"/>
            </w:pPr>
            <w:r w:rsidRPr="002A7A52">
              <w:rPr>
                <w:rFonts w:hint="eastAsia"/>
              </w:rPr>
              <w:t>雨季堵漏、排渍、抢险设施</w:t>
            </w:r>
          </w:p>
        </w:tc>
        <w:tc>
          <w:tcPr>
            <w:tcW w:w="575" w:type="pct"/>
            <w:tcBorders>
              <w:top w:val="single" w:sz="12" w:space="0" w:color="auto"/>
            </w:tcBorders>
            <w:vAlign w:val="center"/>
          </w:tcPr>
          <w:p w:rsidR="001A5546" w:rsidRPr="002A7A52" w:rsidRDefault="001A5546" w:rsidP="00691441">
            <w:pPr>
              <w:pStyle w:val="ST2"/>
              <w:ind w:firstLine="480"/>
            </w:pPr>
            <w:r w:rsidRPr="002A7A52">
              <w:rPr>
                <w:rFonts w:hint="eastAsia"/>
              </w:rPr>
              <w:t>若干</w:t>
            </w:r>
          </w:p>
        </w:tc>
        <w:tc>
          <w:tcPr>
            <w:tcW w:w="2860" w:type="pct"/>
            <w:tcBorders>
              <w:top w:val="single" w:sz="12" w:space="0" w:color="auto"/>
            </w:tcBorders>
            <w:vAlign w:val="center"/>
          </w:tcPr>
          <w:p w:rsidR="001A5546" w:rsidRPr="002A7A52" w:rsidRDefault="001A5546" w:rsidP="00691441">
            <w:pPr>
              <w:pStyle w:val="ST2"/>
              <w:ind w:firstLine="480"/>
            </w:pPr>
            <w:r w:rsidRPr="002A7A52">
              <w:rPr>
                <w:rFonts w:hint="eastAsia"/>
              </w:rPr>
              <w:t>按需配置</w:t>
            </w:r>
          </w:p>
        </w:tc>
      </w:tr>
      <w:tr w:rsidR="001A5546" w:rsidRPr="002A7A52" w:rsidTr="00691441">
        <w:trPr>
          <w:trHeight w:val="397"/>
          <w:jc w:val="center"/>
        </w:trPr>
        <w:tc>
          <w:tcPr>
            <w:tcW w:w="1565" w:type="pct"/>
            <w:vAlign w:val="center"/>
          </w:tcPr>
          <w:p w:rsidR="001A5546" w:rsidRPr="002A7A52" w:rsidRDefault="001A5546" w:rsidP="00691441">
            <w:pPr>
              <w:pStyle w:val="ST2"/>
              <w:ind w:firstLine="480"/>
            </w:pPr>
            <w:r w:rsidRPr="002A7A52">
              <w:rPr>
                <w:rFonts w:hint="eastAsia"/>
              </w:rPr>
              <w:t>粘贴式堵漏工具</w:t>
            </w:r>
          </w:p>
        </w:tc>
        <w:tc>
          <w:tcPr>
            <w:tcW w:w="575" w:type="pct"/>
            <w:vAlign w:val="center"/>
          </w:tcPr>
          <w:p w:rsidR="001A5546" w:rsidRPr="002A7A52" w:rsidRDefault="001A5546" w:rsidP="00691441">
            <w:pPr>
              <w:pStyle w:val="ST2"/>
              <w:ind w:firstLine="480"/>
            </w:pPr>
            <w:r w:rsidRPr="002A7A52">
              <w:rPr>
                <w:rFonts w:hint="eastAsia"/>
              </w:rPr>
              <w:t>若干</w:t>
            </w:r>
          </w:p>
        </w:tc>
        <w:tc>
          <w:tcPr>
            <w:tcW w:w="2860" w:type="pct"/>
            <w:vAlign w:val="center"/>
          </w:tcPr>
          <w:p w:rsidR="001A5546" w:rsidRPr="002A7A52" w:rsidRDefault="001A5546" w:rsidP="00691441">
            <w:pPr>
              <w:pStyle w:val="ST2"/>
              <w:ind w:firstLine="480"/>
            </w:pPr>
            <w:r w:rsidRPr="002A7A52">
              <w:rPr>
                <w:rFonts w:hint="eastAsia"/>
              </w:rPr>
              <w:t>管道表面点状、线状泄漏的堵漏作业，无火花材料</w:t>
            </w:r>
          </w:p>
        </w:tc>
      </w:tr>
      <w:tr w:rsidR="001A5546" w:rsidRPr="002A7A52" w:rsidTr="00691441">
        <w:trPr>
          <w:trHeight w:val="397"/>
          <w:jc w:val="center"/>
        </w:trPr>
        <w:tc>
          <w:tcPr>
            <w:tcW w:w="1565" w:type="pct"/>
            <w:vAlign w:val="center"/>
          </w:tcPr>
          <w:p w:rsidR="001A5546" w:rsidRPr="002A7A52" w:rsidRDefault="001A5546" w:rsidP="00691441">
            <w:pPr>
              <w:pStyle w:val="ST2"/>
              <w:ind w:firstLine="480"/>
            </w:pPr>
            <w:r w:rsidRPr="002A7A52">
              <w:rPr>
                <w:rFonts w:hint="eastAsia"/>
              </w:rPr>
              <w:t>消防沙、灭火器等灭火物资</w:t>
            </w:r>
          </w:p>
        </w:tc>
        <w:tc>
          <w:tcPr>
            <w:tcW w:w="575" w:type="pct"/>
            <w:vAlign w:val="center"/>
          </w:tcPr>
          <w:p w:rsidR="001A5546" w:rsidRPr="002A7A52" w:rsidRDefault="001A5546" w:rsidP="00691441">
            <w:pPr>
              <w:pStyle w:val="ST2"/>
              <w:ind w:firstLine="480"/>
            </w:pPr>
            <w:r w:rsidRPr="002A7A52">
              <w:rPr>
                <w:rFonts w:hint="eastAsia"/>
              </w:rPr>
              <w:t>若干</w:t>
            </w:r>
          </w:p>
        </w:tc>
        <w:tc>
          <w:tcPr>
            <w:tcW w:w="2860" w:type="pct"/>
            <w:vAlign w:val="center"/>
          </w:tcPr>
          <w:p w:rsidR="001A5546" w:rsidRPr="002A7A52" w:rsidRDefault="001A5546" w:rsidP="00691441">
            <w:pPr>
              <w:pStyle w:val="ST2"/>
              <w:ind w:firstLine="480"/>
            </w:pPr>
            <w:r w:rsidRPr="002A7A52">
              <w:rPr>
                <w:bCs/>
              </w:rPr>
              <w:t>使用之后应及时补充，确保所有生产设施、储存单元附近的灭火器材随时可用</w:t>
            </w:r>
          </w:p>
        </w:tc>
      </w:tr>
      <w:tr w:rsidR="001A5546" w:rsidRPr="002A7A52" w:rsidTr="00691441">
        <w:trPr>
          <w:trHeight w:val="397"/>
          <w:jc w:val="center"/>
        </w:trPr>
        <w:tc>
          <w:tcPr>
            <w:tcW w:w="1565" w:type="pct"/>
            <w:vAlign w:val="center"/>
          </w:tcPr>
          <w:p w:rsidR="001A5546" w:rsidRPr="002A7A52" w:rsidRDefault="001A5546" w:rsidP="00691441">
            <w:pPr>
              <w:pStyle w:val="ST2"/>
              <w:ind w:firstLine="480"/>
            </w:pPr>
            <w:r w:rsidRPr="002A7A52">
              <w:t>便携式气象仪</w:t>
            </w:r>
          </w:p>
        </w:tc>
        <w:tc>
          <w:tcPr>
            <w:tcW w:w="575" w:type="pct"/>
            <w:vAlign w:val="center"/>
          </w:tcPr>
          <w:p w:rsidR="001A5546" w:rsidRPr="002A7A52" w:rsidRDefault="001A5546" w:rsidP="00691441">
            <w:pPr>
              <w:pStyle w:val="ST2"/>
              <w:ind w:firstLine="480"/>
            </w:pPr>
            <w:r w:rsidRPr="002A7A52">
              <w:rPr>
                <w:rFonts w:hint="eastAsia"/>
              </w:rPr>
              <w:t>1</w:t>
            </w:r>
          </w:p>
        </w:tc>
        <w:tc>
          <w:tcPr>
            <w:tcW w:w="2860" w:type="pct"/>
            <w:vAlign w:val="center"/>
          </w:tcPr>
          <w:p w:rsidR="001A5546" w:rsidRPr="002A7A52" w:rsidRDefault="001A5546" w:rsidP="00691441">
            <w:pPr>
              <w:pStyle w:val="ST2"/>
              <w:ind w:firstLine="480"/>
            </w:pPr>
            <w:r w:rsidRPr="002A7A52">
              <w:t>快速检测气象参数</w:t>
            </w:r>
          </w:p>
        </w:tc>
      </w:tr>
    </w:tbl>
    <w:p w:rsidR="001A5546" w:rsidRDefault="001A5546" w:rsidP="001A5546">
      <w:pPr>
        <w:pStyle w:val="ST1"/>
        <w:sectPr w:rsidR="001A5546" w:rsidSect="00751245">
          <w:footerReference w:type="default" r:id="rId18"/>
          <w:pgSz w:w="11907" w:h="16840"/>
          <w:pgMar w:top="1440" w:right="1080" w:bottom="1440" w:left="1080" w:header="992" w:footer="692" w:gutter="0"/>
          <w:pgNumType w:start="11"/>
          <w:cols w:space="720"/>
          <w:docGrid w:type="lines" w:linePitch="326"/>
        </w:sectPr>
      </w:pPr>
      <w:bookmarkStart w:id="68" w:name="_Toc431225134"/>
      <w:bookmarkStart w:id="69" w:name="_Toc438665476"/>
      <w:bookmarkStart w:id="70" w:name="_Toc438665422"/>
    </w:p>
    <w:p w:rsidR="001A5546" w:rsidRPr="00600CF1" w:rsidRDefault="001A5546" w:rsidP="001A5546">
      <w:pPr>
        <w:pStyle w:val="ST1"/>
      </w:pPr>
      <w:bookmarkStart w:id="71" w:name="_Toc531514609"/>
      <w:r w:rsidRPr="00600CF1">
        <w:rPr>
          <w:rFonts w:hint="eastAsia"/>
        </w:rPr>
        <w:lastRenderedPageBreak/>
        <w:t>5</w:t>
      </w:r>
      <w:r w:rsidRPr="00600CF1">
        <w:t>.</w:t>
      </w:r>
      <w:r w:rsidRPr="00600CF1">
        <w:t>环境应急专项经费调查</w:t>
      </w:r>
      <w:bookmarkEnd w:id="68"/>
      <w:bookmarkEnd w:id="69"/>
      <w:bookmarkEnd w:id="70"/>
      <w:bookmarkEnd w:id="71"/>
    </w:p>
    <w:p w:rsidR="001A5546" w:rsidRPr="00600CF1" w:rsidRDefault="001A5546" w:rsidP="001A5546">
      <w:pPr>
        <w:ind w:firstLine="480"/>
        <w:rPr>
          <w:rFonts w:eastAsia="仿宋_GB2312"/>
          <w:color w:val="auto"/>
        </w:rPr>
      </w:pPr>
      <w:r w:rsidRPr="00600CF1">
        <w:rPr>
          <w:color w:val="auto"/>
        </w:rPr>
        <w:t>应急救援经费保障是在突发环境事件发生时迅速开展应急工作的前提保障，没有可靠的资金渠道和充足的应急救援经费，就无法保证有效开展应急救援工作和维护应急管理体系正常运转，为此公司应制定应急救援专项经费保障措施，具体如下：</w:t>
      </w:r>
    </w:p>
    <w:p w:rsidR="001A5546" w:rsidRPr="00600CF1" w:rsidRDefault="001A5546" w:rsidP="001A5546">
      <w:pPr>
        <w:ind w:firstLine="480"/>
        <w:rPr>
          <w:rFonts w:eastAsia="仿宋_GB2312"/>
          <w:color w:val="auto"/>
        </w:rPr>
      </w:pPr>
      <w:r w:rsidRPr="00600CF1">
        <w:rPr>
          <w:rFonts w:eastAsia="仿宋_GB2312"/>
          <w:color w:val="auto"/>
        </w:rPr>
        <w:t>（</w:t>
      </w:r>
      <w:r w:rsidRPr="00600CF1">
        <w:rPr>
          <w:rFonts w:eastAsia="仿宋_GB2312"/>
          <w:color w:val="auto"/>
        </w:rPr>
        <w:t>1</w:t>
      </w:r>
      <w:r w:rsidRPr="00600CF1">
        <w:rPr>
          <w:rFonts w:eastAsia="仿宋_GB2312"/>
          <w:color w:val="auto"/>
        </w:rPr>
        <w:t>）</w:t>
      </w:r>
      <w:r w:rsidRPr="00600CF1">
        <w:rPr>
          <w:color w:val="auto"/>
        </w:rPr>
        <w:t>建立应急经费保障机制</w:t>
      </w:r>
    </w:p>
    <w:p w:rsidR="001A5546" w:rsidRPr="00600CF1" w:rsidRDefault="001A5546" w:rsidP="001A5546">
      <w:pPr>
        <w:ind w:firstLine="480"/>
        <w:rPr>
          <w:rFonts w:eastAsia="仿宋_GB2312"/>
          <w:color w:val="auto"/>
        </w:rPr>
      </w:pPr>
      <w:r w:rsidRPr="00600CF1">
        <w:rPr>
          <w:color w:val="auto"/>
        </w:rPr>
        <w:t>可考虑着眼应对多种安全威胁，完成多样化救援任务的能力需要，按照战时应战、平时应急的思路，将现有应急管理体系中的抢险救灾领导机构和各应急救援专业小组有机结合起来，平时领导抢险救灾和做好动员准备，战时指挥动员实施职能。应急救援财力保障专业小组要把抢险救灾经费、物资装备经费等项目进行整合和统一管理。主要职责是：</w:t>
      </w:r>
    </w:p>
    <w:p w:rsidR="001A5546" w:rsidRPr="00600CF1" w:rsidRDefault="001A5546" w:rsidP="001A5546">
      <w:pPr>
        <w:ind w:firstLine="480"/>
        <w:rPr>
          <w:rFonts w:eastAsia="仿宋_GB2312"/>
          <w:color w:val="auto"/>
        </w:rPr>
      </w:pPr>
      <w:r w:rsidRPr="00600CF1">
        <w:rPr>
          <w:color w:val="auto"/>
        </w:rPr>
        <w:t>平时做好动员准备、开展动员演练的经费保障，以及防灾抗灾经费管理的基础工作，负责对包括应急投入和应急专项资金在内的所有保障基金的管理和运营；制定应对各种自然灾害和突发事件经费保障的应急经费保障预案、紧急状态下的财经执行法规和制度；与包括</w:t>
      </w:r>
      <w:proofErr w:type="gramStart"/>
      <w:r>
        <w:rPr>
          <w:rFonts w:hint="eastAsia"/>
          <w:color w:val="auto"/>
        </w:rPr>
        <w:t>通讯</w:t>
      </w:r>
      <w:r w:rsidRPr="00600CF1">
        <w:rPr>
          <w:rFonts w:hint="eastAsia"/>
          <w:color w:val="auto"/>
        </w:rPr>
        <w:t>联络</w:t>
      </w:r>
      <w:proofErr w:type="gramEnd"/>
      <w:r w:rsidRPr="00600CF1">
        <w:rPr>
          <w:rFonts w:hint="eastAsia"/>
          <w:color w:val="auto"/>
        </w:rPr>
        <w:t>组、</w:t>
      </w:r>
      <w:r w:rsidRPr="00600CF1">
        <w:rPr>
          <w:color w:val="auto"/>
        </w:rPr>
        <w:t>疏散警戒和医疗救护组</w:t>
      </w:r>
      <w:r w:rsidRPr="00600CF1">
        <w:rPr>
          <w:rFonts w:hint="eastAsia"/>
          <w:color w:val="auto"/>
        </w:rPr>
        <w:t>、</w:t>
      </w:r>
      <w:r>
        <w:rPr>
          <w:rFonts w:hint="eastAsia"/>
          <w:color w:val="auto"/>
        </w:rPr>
        <w:t>物资供应</w:t>
      </w:r>
      <w:r w:rsidRPr="00600CF1">
        <w:rPr>
          <w:rFonts w:hint="eastAsia"/>
          <w:color w:val="auto"/>
        </w:rPr>
        <w:t>组、应急抢险组、环境监测组、</w:t>
      </w:r>
      <w:r>
        <w:rPr>
          <w:rFonts w:hint="eastAsia"/>
          <w:color w:val="auto"/>
        </w:rPr>
        <w:t>生产技术</w:t>
      </w:r>
      <w:r w:rsidRPr="00600CF1">
        <w:rPr>
          <w:rFonts w:hint="eastAsia"/>
          <w:color w:val="auto"/>
        </w:rPr>
        <w:t>组</w:t>
      </w:r>
      <w:r w:rsidRPr="00600CF1">
        <w:rPr>
          <w:color w:val="auto"/>
        </w:rPr>
        <w:t>在内的各有关职能小组建立紧急状况下的经费协调关系。一旦发生自然灾害或突发紧急事件，经费保障管理机构即成为应急救援经费管理指挥中心，负责召集上述相关部门进行灾情分析和项目论证、救灾资金的紧急动员、各部门资金需求统计和协调、救灾物资的采购和统一支付以及阶段性资金投入使用。</w:t>
      </w:r>
    </w:p>
    <w:p w:rsidR="001A5546" w:rsidRPr="00600CF1" w:rsidRDefault="001A5546" w:rsidP="001A5546">
      <w:pPr>
        <w:ind w:firstLine="480"/>
        <w:rPr>
          <w:rFonts w:eastAsia="仿宋_GB2312"/>
          <w:color w:val="auto"/>
        </w:rPr>
      </w:pPr>
      <w:r w:rsidRPr="00600CF1">
        <w:rPr>
          <w:rFonts w:eastAsia="仿宋_GB2312"/>
          <w:color w:val="auto"/>
        </w:rPr>
        <w:t>（</w:t>
      </w:r>
      <w:r w:rsidRPr="00600CF1">
        <w:rPr>
          <w:rFonts w:eastAsia="仿宋_GB2312"/>
          <w:color w:val="auto"/>
        </w:rPr>
        <w:t>2</w:t>
      </w:r>
      <w:r w:rsidRPr="00600CF1">
        <w:rPr>
          <w:rFonts w:eastAsia="仿宋_GB2312"/>
          <w:color w:val="auto"/>
        </w:rPr>
        <w:t>）</w:t>
      </w:r>
      <w:r w:rsidRPr="00600CF1">
        <w:rPr>
          <w:color w:val="auto"/>
        </w:rPr>
        <w:t>建立有机统一的协调机制</w:t>
      </w:r>
    </w:p>
    <w:p w:rsidR="001A5546" w:rsidRPr="00600CF1" w:rsidRDefault="001A5546" w:rsidP="001A5546">
      <w:pPr>
        <w:ind w:firstLine="480"/>
        <w:rPr>
          <w:rFonts w:eastAsia="仿宋_GB2312"/>
          <w:color w:val="auto"/>
        </w:rPr>
      </w:pPr>
      <w:r w:rsidRPr="00600CF1">
        <w:rPr>
          <w:color w:val="auto"/>
        </w:rPr>
        <w:t>首先要明确经费保障的协调主体及其职责。总体上可考虑依托企业应急救援领导组建应急救援资金协调管理小组，由企业应急办公室统一管理调度，发生重大自然灾害和突发事件时积极响应防灾救灾经费保障统管部门组织工作。由企业组织抗灾救援工作时，后勤部门应急救援资金协调管理小组对口协调企业防灾救灾经费保障统管部门，申请企业财务资金及时划拨应急保障；其次要进一步理顺企业内部需求上报渠道。经费保障跟着需求走，企业内部需求提不出来，经费申请和下达就缺乏相应依据。企业进行抗灾救灾活动要逐渐形成统计上报制度，并保证企业内部各系统之间信息渠道的顺畅。各</w:t>
      </w:r>
      <w:proofErr w:type="gramStart"/>
      <w:r w:rsidRPr="00600CF1">
        <w:rPr>
          <w:color w:val="auto"/>
        </w:rPr>
        <w:t>救援组</w:t>
      </w:r>
      <w:proofErr w:type="gramEnd"/>
      <w:r w:rsidRPr="00600CF1">
        <w:rPr>
          <w:color w:val="auto"/>
        </w:rPr>
        <w:t>可指定专人负责将所需经费保障数额上报至企业抗灾救灾指挥机构，经由抗灾救灾指挥机构专人汇总后及时报送企业应急救援资金协调管理小组审核。</w:t>
      </w:r>
    </w:p>
    <w:p w:rsidR="001A5546" w:rsidRPr="00600CF1" w:rsidRDefault="001A5546" w:rsidP="001A5546">
      <w:pPr>
        <w:ind w:firstLine="480"/>
        <w:rPr>
          <w:rFonts w:eastAsia="仿宋_GB2312"/>
          <w:color w:val="auto"/>
        </w:rPr>
      </w:pPr>
      <w:r w:rsidRPr="00600CF1">
        <w:rPr>
          <w:rFonts w:eastAsia="仿宋_GB2312"/>
          <w:color w:val="auto"/>
        </w:rPr>
        <w:lastRenderedPageBreak/>
        <w:t>（</w:t>
      </w:r>
      <w:r w:rsidRPr="00600CF1">
        <w:rPr>
          <w:rFonts w:eastAsia="仿宋_GB2312"/>
          <w:color w:val="auto"/>
        </w:rPr>
        <w:t>3</w:t>
      </w:r>
      <w:r w:rsidRPr="00600CF1">
        <w:rPr>
          <w:rFonts w:eastAsia="仿宋_GB2312"/>
          <w:color w:val="auto"/>
        </w:rPr>
        <w:t>）</w:t>
      </w:r>
      <w:r w:rsidRPr="00600CF1">
        <w:rPr>
          <w:color w:val="auto"/>
        </w:rPr>
        <w:t>建立可靠的资金保障体系</w:t>
      </w:r>
    </w:p>
    <w:p w:rsidR="001A5546" w:rsidRPr="00600CF1" w:rsidRDefault="001A5546" w:rsidP="001A5546">
      <w:pPr>
        <w:ind w:firstLine="480"/>
        <w:rPr>
          <w:rFonts w:eastAsia="仿宋_GB2312"/>
          <w:color w:val="auto"/>
        </w:rPr>
      </w:pPr>
      <w:r w:rsidRPr="00600CF1">
        <w:rPr>
          <w:color w:val="auto"/>
        </w:rPr>
        <w:t>企业要建立一定规模的应急资金。企业每年在制定安全生产投入计划时要预留部分应急资金，并把这部分应急资金列入企业预算。</w:t>
      </w:r>
    </w:p>
    <w:p w:rsidR="001A5546" w:rsidRPr="00600CF1" w:rsidRDefault="001A5546" w:rsidP="001A5546">
      <w:pPr>
        <w:ind w:firstLine="480"/>
        <w:rPr>
          <w:rFonts w:eastAsia="仿宋_GB2312"/>
          <w:color w:val="auto"/>
        </w:rPr>
      </w:pPr>
      <w:r w:rsidRPr="00600CF1">
        <w:rPr>
          <w:rFonts w:eastAsia="仿宋_GB2312"/>
          <w:color w:val="auto"/>
        </w:rPr>
        <w:t>（</w:t>
      </w:r>
      <w:r w:rsidRPr="00600CF1">
        <w:rPr>
          <w:rFonts w:eastAsia="仿宋_GB2312"/>
          <w:color w:val="auto"/>
        </w:rPr>
        <w:t>4</w:t>
      </w:r>
      <w:r w:rsidRPr="00600CF1">
        <w:rPr>
          <w:rFonts w:eastAsia="仿宋_GB2312"/>
          <w:color w:val="auto"/>
        </w:rPr>
        <w:t>）</w:t>
      </w:r>
      <w:r w:rsidRPr="00600CF1">
        <w:rPr>
          <w:color w:val="auto"/>
        </w:rPr>
        <w:t>强化经费保障监管力度</w:t>
      </w:r>
    </w:p>
    <w:p w:rsidR="001A5546" w:rsidRPr="00600CF1" w:rsidRDefault="001A5546" w:rsidP="001A5546">
      <w:pPr>
        <w:ind w:firstLine="480"/>
        <w:rPr>
          <w:rFonts w:eastAsia="仿宋_GB2312"/>
          <w:color w:val="auto"/>
        </w:rPr>
      </w:pPr>
      <w:r w:rsidRPr="00600CF1">
        <w:rPr>
          <w:color w:val="auto"/>
        </w:rPr>
        <w:t>首先要建立全方位监管制度。完善的法规制度是实施经费保障监管工作的根本依据。要健全完善救灾经费管理的规章和管理办法，使经费监管工作有章可循。其次要建立全过程全方位监控机制。监督管理工作要能够覆盖经费筹措募集、申请划拨、采购支付全过程。</w:t>
      </w:r>
    </w:p>
    <w:p w:rsidR="001A5546" w:rsidRPr="00600CF1" w:rsidRDefault="001A5546" w:rsidP="001A5546">
      <w:pPr>
        <w:ind w:firstLine="480"/>
        <w:rPr>
          <w:rFonts w:eastAsia="仿宋_GB2312"/>
          <w:color w:val="auto"/>
        </w:rPr>
      </w:pPr>
      <w:r w:rsidRPr="00600CF1">
        <w:rPr>
          <w:rFonts w:eastAsia="仿宋_GB2312"/>
          <w:color w:val="auto"/>
        </w:rPr>
        <w:t>（</w:t>
      </w:r>
      <w:r w:rsidRPr="00600CF1">
        <w:rPr>
          <w:rFonts w:eastAsia="仿宋_GB2312"/>
          <w:color w:val="auto"/>
        </w:rPr>
        <w:t>5</w:t>
      </w:r>
      <w:r w:rsidRPr="00600CF1">
        <w:rPr>
          <w:rFonts w:eastAsia="仿宋_GB2312"/>
          <w:color w:val="auto"/>
        </w:rPr>
        <w:t>）</w:t>
      </w:r>
      <w:r w:rsidRPr="00600CF1">
        <w:rPr>
          <w:color w:val="auto"/>
        </w:rPr>
        <w:t>完善经费保障体系</w:t>
      </w:r>
    </w:p>
    <w:p w:rsidR="001A5546" w:rsidRPr="00600CF1" w:rsidRDefault="001A5546" w:rsidP="001A5546">
      <w:pPr>
        <w:ind w:firstLine="480"/>
        <w:rPr>
          <w:color w:val="auto"/>
        </w:rPr>
      </w:pPr>
      <w:r w:rsidRPr="00600CF1">
        <w:rPr>
          <w:color w:val="auto"/>
        </w:rPr>
        <w:t>要进一步整合完善在应对环境保护与安全生产等突发事件中制定的各项标准和经费保障管理规定。根据企业安全形势的变化，以及可能发生的突发事件，对救援经费管理规定和相关标准及时修订整理和完善，使应对突发事件的经费保障管理制度更加体系化、规范化、条理化。此外，还要制定针对性和操作性强的应急救援经费保障工作规章。明确相关人员在应急救援经费保障工作中的职责、任务、行动方式、协作办法，形成一套条款详细、操作性强的管理办法，使各部门、各环节在应急救援经费保障中能够相互配合。</w:t>
      </w:r>
    </w:p>
    <w:p w:rsidR="001A5546" w:rsidRPr="00600CF1" w:rsidRDefault="001A5546" w:rsidP="001A5546">
      <w:pPr>
        <w:pStyle w:val="ST1"/>
      </w:pPr>
      <w:r w:rsidRPr="00600CF1">
        <w:br w:type="page"/>
      </w:r>
      <w:bookmarkStart w:id="72" w:name="_Toc438665423"/>
      <w:bookmarkStart w:id="73" w:name="_Toc438665477"/>
      <w:bookmarkStart w:id="74" w:name="_Toc431225135"/>
      <w:bookmarkStart w:id="75" w:name="_Toc531514610"/>
      <w:r w:rsidRPr="00600CF1">
        <w:rPr>
          <w:rFonts w:hint="eastAsia"/>
        </w:rPr>
        <w:lastRenderedPageBreak/>
        <w:t>6</w:t>
      </w:r>
      <w:r w:rsidRPr="00600CF1">
        <w:t>.</w:t>
      </w:r>
      <w:r w:rsidRPr="00600CF1">
        <w:t>应急资源调查结论</w:t>
      </w:r>
      <w:bookmarkEnd w:id="72"/>
      <w:bookmarkEnd w:id="73"/>
      <w:bookmarkEnd w:id="74"/>
      <w:bookmarkEnd w:id="75"/>
    </w:p>
    <w:p w:rsidR="001A5546" w:rsidRPr="00600CF1" w:rsidRDefault="001A5546" w:rsidP="001A5546">
      <w:pPr>
        <w:ind w:firstLine="480"/>
        <w:rPr>
          <w:color w:val="auto"/>
        </w:rPr>
      </w:pPr>
      <w:r w:rsidRPr="00600CF1">
        <w:rPr>
          <w:color w:val="auto"/>
        </w:rPr>
        <w:t>本次应急资源调查从</w:t>
      </w:r>
      <w:r w:rsidRPr="00600CF1">
        <w:rPr>
          <w:color w:val="auto"/>
        </w:rPr>
        <w:t>“</w:t>
      </w:r>
      <w:r w:rsidRPr="00600CF1">
        <w:rPr>
          <w:color w:val="auto"/>
        </w:rPr>
        <w:t>人、财、物</w:t>
      </w:r>
      <w:r w:rsidRPr="00600CF1">
        <w:rPr>
          <w:color w:val="auto"/>
        </w:rPr>
        <w:t>”</w:t>
      </w:r>
      <w:r w:rsidRPr="00600CF1">
        <w:rPr>
          <w:color w:val="auto"/>
        </w:rPr>
        <w:t>三方面进行了调查：本企业已组建了应急救援队伍并按安全、消防、环保等部门要求配备了必要的应急设施及装备。由于企业突发环境事件类型较多，各类事故造成的危害也难以预测，而企业自身的应急资源又是有限的，通过本次调查摸清了周边可依托的互助单位、法人单位与政府配套的公共应急资源及队伍，突发环境事件发生时，如果能及时有效的利用好这些资源，对突发环境事件的控制是非常有利的。此外，为了使突发事件发生时各项应急救援工作有序开展，应急救援经费也是必不可少的，为此企业还制定了专项经费保障措施，只要企业落实好措施是能够满足事故应急要求的。</w:t>
      </w:r>
    </w:p>
    <w:p w:rsidR="001A5546" w:rsidRPr="00600CF1" w:rsidRDefault="001A5546" w:rsidP="001A5546">
      <w:pPr>
        <w:widowControl/>
        <w:spacing w:before="0" w:line="240" w:lineRule="auto"/>
        <w:ind w:firstLineChars="0" w:firstLine="0"/>
        <w:jc w:val="left"/>
        <w:rPr>
          <w:color w:val="auto"/>
        </w:rPr>
        <w:sectPr w:rsidR="001A5546" w:rsidRPr="00600CF1" w:rsidSect="00751245">
          <w:footerReference w:type="default" r:id="rId19"/>
          <w:pgSz w:w="11907" w:h="16840"/>
          <w:pgMar w:top="1440" w:right="1080" w:bottom="1440" w:left="1080" w:header="992" w:footer="692" w:gutter="0"/>
          <w:pgNumType w:start="13"/>
          <w:cols w:space="720"/>
          <w:docGrid w:type="lines" w:linePitch="326"/>
        </w:sectPr>
      </w:pPr>
      <w:r w:rsidRPr="00600CF1">
        <w:rPr>
          <w:color w:val="auto"/>
        </w:rPr>
        <w:br w:type="page"/>
      </w:r>
    </w:p>
    <w:p w:rsidR="001A5546" w:rsidRPr="00600CF1" w:rsidRDefault="001A5546" w:rsidP="001A5546">
      <w:pPr>
        <w:pStyle w:val="ST1"/>
      </w:pPr>
      <w:bookmarkStart w:id="76" w:name="_Toc531514611"/>
      <w:r w:rsidRPr="00600CF1">
        <w:rPr>
          <w:rFonts w:hint="eastAsia"/>
        </w:rPr>
        <w:lastRenderedPageBreak/>
        <w:t>7.</w:t>
      </w:r>
      <w:r>
        <w:rPr>
          <w:rFonts w:hint="eastAsia"/>
        </w:rPr>
        <w:t>江西西林科股份</w:t>
      </w:r>
      <w:r w:rsidRPr="00600CF1">
        <w:rPr>
          <w:rFonts w:hint="eastAsia"/>
        </w:rPr>
        <w:t>有限公司应急资源图片</w:t>
      </w:r>
      <w:bookmarkEnd w:id="76"/>
    </w:p>
    <w:tbl>
      <w:tblPr>
        <w:tblStyle w:val="af"/>
        <w:tblW w:w="9855" w:type="dxa"/>
        <w:jc w:val="center"/>
        <w:tblLayout w:type="fixed"/>
        <w:tblLook w:val="04A0" w:firstRow="1" w:lastRow="0" w:firstColumn="1" w:lastColumn="0" w:noHBand="0" w:noVBand="1"/>
      </w:tblPr>
      <w:tblGrid>
        <w:gridCol w:w="3285"/>
        <w:gridCol w:w="3285"/>
        <w:gridCol w:w="3285"/>
      </w:tblGrid>
      <w:tr w:rsidR="001A5546" w:rsidRPr="00600CF1" w:rsidTr="00691441">
        <w:trPr>
          <w:trHeight w:val="3948"/>
          <w:jc w:val="center"/>
        </w:trPr>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sidRPr="00F03D72">
              <w:rPr>
                <w:noProof/>
                <w:sz w:val="21"/>
                <w:szCs w:val="21"/>
              </w:rPr>
              <w:drawing>
                <wp:inline distT="0" distB="0" distL="0" distR="0" wp14:anchorId="6F9C8FE6" wp14:editId="64495D58">
                  <wp:extent cx="1924050" cy="2381250"/>
                  <wp:effectExtent l="0" t="0" r="0" b="0"/>
                  <wp:docPr id="1" name="图片 1" descr="氯化锰车间吸收废气装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氯化锰车间吸收废气装置"/>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24050" cy="2381250"/>
                          </a:xfrm>
                          <a:prstGeom prst="rect">
                            <a:avLst/>
                          </a:prstGeom>
                          <a:noFill/>
                          <a:ln>
                            <a:noFill/>
                          </a:ln>
                          <a:effectLst/>
                        </pic:spPr>
                      </pic:pic>
                    </a:graphicData>
                  </a:graphic>
                </wp:inline>
              </w:drawing>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sidRPr="00F03D72">
              <w:rPr>
                <w:noProof/>
                <w:sz w:val="21"/>
                <w:szCs w:val="21"/>
              </w:rPr>
              <w:drawing>
                <wp:inline distT="0" distB="0" distL="0" distR="0" wp14:anchorId="6D8EDD4C" wp14:editId="1CCC8EC5">
                  <wp:extent cx="1866900" cy="2381250"/>
                  <wp:effectExtent l="0" t="0" r="0" b="0"/>
                  <wp:docPr id="2" name="图片 2" descr="氯化锰车间盘式干燥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氯化锰车间盘式干燥机"/>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66900" cy="2381250"/>
                          </a:xfrm>
                          <a:prstGeom prst="rect">
                            <a:avLst/>
                          </a:prstGeom>
                          <a:noFill/>
                          <a:ln>
                            <a:noFill/>
                          </a:ln>
                          <a:effectLst/>
                        </pic:spPr>
                      </pic:pic>
                    </a:graphicData>
                  </a:graphic>
                </wp:inline>
              </w:drawing>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sidRPr="00F03D72">
              <w:rPr>
                <w:noProof/>
                <w:sz w:val="21"/>
                <w:szCs w:val="21"/>
              </w:rPr>
              <w:drawing>
                <wp:inline distT="0" distB="0" distL="0" distR="0" wp14:anchorId="6E8DCD17" wp14:editId="5101EE08">
                  <wp:extent cx="1854200" cy="2336800"/>
                  <wp:effectExtent l="0" t="0" r="0" b="0"/>
                  <wp:docPr id="3" name="图片 3" descr="QQ图片20161229120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QQ图片2016122912044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54200" cy="2336800"/>
                          </a:xfrm>
                          <a:prstGeom prst="rect">
                            <a:avLst/>
                          </a:prstGeom>
                          <a:noFill/>
                          <a:ln>
                            <a:noFill/>
                          </a:ln>
                          <a:effectLst/>
                        </pic:spPr>
                      </pic:pic>
                    </a:graphicData>
                  </a:graphic>
                </wp:inline>
              </w:drawing>
            </w:r>
          </w:p>
        </w:tc>
      </w:tr>
      <w:tr w:rsidR="001A5546" w:rsidRPr="00600CF1" w:rsidTr="00691441">
        <w:trPr>
          <w:trHeight w:val="543"/>
          <w:jc w:val="center"/>
        </w:trPr>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rFonts w:hint="eastAsia"/>
                <w:color w:val="auto"/>
                <w:sz w:val="18"/>
                <w:szCs w:val="18"/>
              </w:rPr>
              <w:t>尾气吸附装置</w:t>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rFonts w:hint="eastAsia"/>
                <w:color w:val="auto"/>
                <w:sz w:val="18"/>
                <w:szCs w:val="18"/>
              </w:rPr>
              <w:t>喷雾干燥装置</w:t>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rFonts w:hint="eastAsia"/>
                <w:color w:val="auto"/>
                <w:sz w:val="18"/>
                <w:szCs w:val="18"/>
              </w:rPr>
              <w:t>冷凝器</w:t>
            </w:r>
          </w:p>
        </w:tc>
      </w:tr>
      <w:tr w:rsidR="001A5546" w:rsidRPr="00600CF1" w:rsidTr="00691441">
        <w:trPr>
          <w:trHeight w:val="3969"/>
          <w:jc w:val="center"/>
        </w:trPr>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sidRPr="00034F94">
              <w:rPr>
                <w:rFonts w:eastAsia="宋体" w:cs="Times New Roman"/>
                <w:noProof/>
                <w:color w:val="auto"/>
                <w:sz w:val="21"/>
                <w:szCs w:val="21"/>
              </w:rPr>
              <w:drawing>
                <wp:inline distT="0" distB="0" distL="0" distR="0" wp14:anchorId="52157A5A" wp14:editId="1D03B98C">
                  <wp:extent cx="1803400" cy="2406650"/>
                  <wp:effectExtent l="0" t="0" r="0" b="0"/>
                  <wp:docPr id="4" name="图片 4" descr="十六烷值车间吸收装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十六烷值车间吸收装置"/>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03400" cy="2406650"/>
                          </a:xfrm>
                          <a:prstGeom prst="rect">
                            <a:avLst/>
                          </a:prstGeom>
                          <a:noFill/>
                          <a:ln>
                            <a:noFill/>
                          </a:ln>
                          <a:effectLst/>
                        </pic:spPr>
                      </pic:pic>
                    </a:graphicData>
                  </a:graphic>
                </wp:inline>
              </w:drawing>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sidRPr="00034F94">
              <w:rPr>
                <w:rFonts w:eastAsia="宋体" w:cs="Times New Roman"/>
                <w:noProof/>
                <w:color w:val="auto"/>
                <w:sz w:val="21"/>
                <w:szCs w:val="21"/>
              </w:rPr>
              <w:drawing>
                <wp:inline distT="0" distB="0" distL="0" distR="0" wp14:anchorId="32F1E416" wp14:editId="04C7EAA0">
                  <wp:extent cx="1841500" cy="2349500"/>
                  <wp:effectExtent l="0" t="0" r="0" b="0"/>
                  <wp:docPr id="5" name="图片 5" descr="危险废物仓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危险废物仓库"/>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41500" cy="2349500"/>
                          </a:xfrm>
                          <a:prstGeom prst="rect">
                            <a:avLst/>
                          </a:prstGeom>
                          <a:noFill/>
                          <a:ln>
                            <a:noFill/>
                          </a:ln>
                          <a:effectLst/>
                        </pic:spPr>
                      </pic:pic>
                    </a:graphicData>
                  </a:graphic>
                </wp:inline>
              </w:drawing>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noProof/>
                <w:color w:val="auto"/>
                <w:sz w:val="18"/>
                <w:szCs w:val="18"/>
              </w:rPr>
              <w:drawing>
                <wp:anchor distT="0" distB="0" distL="0" distR="0" simplePos="0" relativeHeight="251659264" behindDoc="0" locked="0" layoutInCell="1" allowOverlap="1" wp14:anchorId="0480AC4F" wp14:editId="575EFE4E">
                  <wp:simplePos x="0" y="0"/>
                  <wp:positionH relativeFrom="column">
                    <wp:posOffset>-36195</wp:posOffset>
                  </wp:positionH>
                  <wp:positionV relativeFrom="paragraph">
                    <wp:posOffset>-19685</wp:posOffset>
                  </wp:positionV>
                  <wp:extent cx="1947545" cy="2324100"/>
                  <wp:effectExtent l="0" t="0" r="0" b="0"/>
                  <wp:wrapNone/>
                  <wp:docPr id="6" name="图片 6" descr="危废仓库.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危废仓库.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47545" cy="23241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tc>
      </w:tr>
      <w:tr w:rsidR="001A5546" w:rsidRPr="00600CF1" w:rsidTr="00691441">
        <w:trPr>
          <w:trHeight w:val="590"/>
          <w:jc w:val="center"/>
        </w:trPr>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rFonts w:hint="eastAsia"/>
                <w:color w:val="auto"/>
                <w:sz w:val="18"/>
                <w:szCs w:val="18"/>
              </w:rPr>
              <w:t>超重反应吸收装置</w:t>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rFonts w:hint="eastAsia"/>
                <w:color w:val="auto"/>
                <w:sz w:val="18"/>
                <w:szCs w:val="18"/>
              </w:rPr>
              <w:t>一般固废贮存场所</w:t>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rFonts w:hint="eastAsia"/>
                <w:color w:val="auto"/>
                <w:sz w:val="18"/>
                <w:szCs w:val="18"/>
              </w:rPr>
              <w:t>危险废物贮存场所</w:t>
            </w:r>
          </w:p>
        </w:tc>
      </w:tr>
      <w:tr w:rsidR="001A5546" w:rsidRPr="00600CF1" w:rsidTr="00691441">
        <w:trPr>
          <w:trHeight w:val="3779"/>
          <w:jc w:val="center"/>
        </w:trPr>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sidRPr="00F03D72">
              <w:rPr>
                <w:noProof/>
                <w:sz w:val="21"/>
                <w:szCs w:val="21"/>
              </w:rPr>
              <w:drawing>
                <wp:inline distT="0" distB="0" distL="0" distR="0" wp14:anchorId="724EEB99" wp14:editId="58B130AF">
                  <wp:extent cx="1955800" cy="2349500"/>
                  <wp:effectExtent l="0" t="0" r="0" b="0"/>
                  <wp:docPr id="7" name="图片 7" descr="污水在线监控系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 descr="污水在线监控系统"/>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55800" cy="2349500"/>
                          </a:xfrm>
                          <a:prstGeom prst="rect">
                            <a:avLst/>
                          </a:prstGeom>
                          <a:noFill/>
                          <a:ln>
                            <a:noFill/>
                          </a:ln>
                          <a:effectLst/>
                        </pic:spPr>
                      </pic:pic>
                    </a:graphicData>
                  </a:graphic>
                </wp:inline>
              </w:drawing>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sidRPr="00034F94">
              <w:rPr>
                <w:rFonts w:eastAsia="宋体" w:cs="Times New Roman"/>
                <w:noProof/>
                <w:color w:val="333333"/>
                <w:sz w:val="21"/>
                <w:szCs w:val="21"/>
                <w:shd w:val="clear" w:color="auto" w:fill="FFFFFF"/>
              </w:rPr>
              <w:drawing>
                <wp:inline distT="0" distB="0" distL="0" distR="0" wp14:anchorId="20A59D31" wp14:editId="0C8C1EB2">
                  <wp:extent cx="1936750" cy="2260600"/>
                  <wp:effectExtent l="0" t="0" r="0" b="0"/>
                  <wp:docPr id="8" name="图片 8" descr="说明: 污水总排口.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说明: 污水总排口.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36750" cy="2260600"/>
                          </a:xfrm>
                          <a:prstGeom prst="rect">
                            <a:avLst/>
                          </a:prstGeom>
                          <a:noFill/>
                          <a:ln>
                            <a:noFill/>
                          </a:ln>
                        </pic:spPr>
                      </pic:pic>
                    </a:graphicData>
                  </a:graphic>
                </wp:inline>
              </w:drawing>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sidRPr="00F03D72">
              <w:rPr>
                <w:noProof/>
                <w:sz w:val="21"/>
                <w:szCs w:val="21"/>
              </w:rPr>
              <w:drawing>
                <wp:inline distT="0" distB="0" distL="0" distR="0" wp14:anchorId="7682477C" wp14:editId="7EFD626B">
                  <wp:extent cx="1873250" cy="2298700"/>
                  <wp:effectExtent l="0" t="0" r="0" b="0"/>
                  <wp:docPr id="9" name="图片 9" descr="汇仁新厂雨水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汇仁新厂雨水井"/>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73250" cy="2298700"/>
                          </a:xfrm>
                          <a:prstGeom prst="rect">
                            <a:avLst/>
                          </a:prstGeom>
                          <a:noFill/>
                          <a:ln>
                            <a:noFill/>
                          </a:ln>
                          <a:effectLst/>
                        </pic:spPr>
                      </pic:pic>
                    </a:graphicData>
                  </a:graphic>
                </wp:inline>
              </w:drawing>
            </w:r>
          </w:p>
        </w:tc>
      </w:tr>
      <w:tr w:rsidR="001A5546" w:rsidRPr="00600CF1" w:rsidTr="00691441">
        <w:trPr>
          <w:trHeight w:val="539"/>
          <w:jc w:val="center"/>
        </w:trPr>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rFonts w:hint="eastAsia"/>
                <w:color w:val="auto"/>
                <w:sz w:val="18"/>
                <w:szCs w:val="18"/>
              </w:rPr>
              <w:lastRenderedPageBreak/>
              <w:t>污水在线监测设备</w:t>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rFonts w:hint="eastAsia"/>
                <w:color w:val="auto"/>
                <w:sz w:val="18"/>
                <w:szCs w:val="18"/>
              </w:rPr>
              <w:t>排污口</w:t>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rFonts w:hint="eastAsia"/>
                <w:color w:val="auto"/>
                <w:sz w:val="18"/>
                <w:szCs w:val="18"/>
              </w:rPr>
              <w:t>雨水口</w:t>
            </w:r>
          </w:p>
        </w:tc>
      </w:tr>
      <w:tr w:rsidR="001A5546" w:rsidRPr="00600CF1" w:rsidTr="00691441">
        <w:trPr>
          <w:trHeight w:val="3954"/>
          <w:jc w:val="center"/>
        </w:trPr>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sidRPr="00F03D72">
              <w:rPr>
                <w:noProof/>
                <w:color w:val="333333"/>
                <w:sz w:val="21"/>
                <w:szCs w:val="21"/>
                <w:shd w:val="clear" w:color="auto" w:fill="FFFFFF"/>
              </w:rPr>
              <w:drawing>
                <wp:inline distT="0" distB="0" distL="0" distR="0" wp14:anchorId="59B5A52C" wp14:editId="288E5E08">
                  <wp:extent cx="1936750" cy="2298700"/>
                  <wp:effectExtent l="0" t="0" r="0" b="0"/>
                  <wp:docPr id="10" name="图片 10" descr="说明: 污水处理密闭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说明: 污水处理密闭罩.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36750" cy="2298700"/>
                          </a:xfrm>
                          <a:prstGeom prst="rect">
                            <a:avLst/>
                          </a:prstGeom>
                          <a:noFill/>
                          <a:ln>
                            <a:noFill/>
                          </a:ln>
                        </pic:spPr>
                      </pic:pic>
                    </a:graphicData>
                  </a:graphic>
                </wp:inline>
              </w:drawing>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sidRPr="00F03D72">
              <w:rPr>
                <w:noProof/>
                <w:color w:val="333333"/>
                <w:sz w:val="21"/>
                <w:szCs w:val="21"/>
                <w:shd w:val="clear" w:color="auto" w:fill="FFFFFF"/>
              </w:rPr>
              <w:drawing>
                <wp:inline distT="0" distB="0" distL="0" distR="0" wp14:anchorId="78BA1299" wp14:editId="1568728B">
                  <wp:extent cx="1949450" cy="2305050"/>
                  <wp:effectExtent l="0" t="0" r="0" b="0"/>
                  <wp:docPr id="11" name="图片 11" descr="说明: 露天储罐防腐防渗.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露天储罐防腐防渗.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49450" cy="2305050"/>
                          </a:xfrm>
                          <a:prstGeom prst="rect">
                            <a:avLst/>
                          </a:prstGeom>
                          <a:noFill/>
                          <a:ln>
                            <a:noFill/>
                          </a:ln>
                        </pic:spPr>
                      </pic:pic>
                    </a:graphicData>
                  </a:graphic>
                </wp:inline>
              </w:drawing>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noProof/>
                <w:color w:val="auto"/>
                <w:sz w:val="18"/>
                <w:szCs w:val="18"/>
              </w:rPr>
              <w:drawing>
                <wp:inline distT="0" distB="0" distL="0" distR="0" wp14:anchorId="62FEF4D1" wp14:editId="6A02EA36">
                  <wp:extent cx="1948815" cy="227076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微信图片_2018111515355916.jp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948815" cy="2270760"/>
                          </a:xfrm>
                          <a:prstGeom prst="rect">
                            <a:avLst/>
                          </a:prstGeom>
                        </pic:spPr>
                      </pic:pic>
                    </a:graphicData>
                  </a:graphic>
                </wp:inline>
              </w:drawing>
            </w:r>
          </w:p>
        </w:tc>
      </w:tr>
      <w:tr w:rsidR="001A5546" w:rsidRPr="00600CF1" w:rsidTr="00691441">
        <w:trPr>
          <w:trHeight w:val="283"/>
          <w:jc w:val="center"/>
        </w:trPr>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rFonts w:hint="eastAsia"/>
                <w:color w:val="auto"/>
                <w:sz w:val="18"/>
                <w:szCs w:val="18"/>
              </w:rPr>
              <w:t>污水处理站</w:t>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rFonts w:hint="eastAsia"/>
                <w:color w:val="auto"/>
                <w:sz w:val="18"/>
                <w:szCs w:val="18"/>
              </w:rPr>
              <w:t>清污分流装置</w:t>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rFonts w:hint="eastAsia"/>
                <w:color w:val="auto"/>
                <w:sz w:val="18"/>
                <w:szCs w:val="18"/>
              </w:rPr>
              <w:t>雨水截止阀</w:t>
            </w:r>
          </w:p>
        </w:tc>
      </w:tr>
      <w:tr w:rsidR="001A5546" w:rsidRPr="00600CF1" w:rsidTr="00691441">
        <w:trPr>
          <w:trHeight w:val="3943"/>
          <w:jc w:val="center"/>
        </w:trPr>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noProof/>
                <w:color w:val="auto"/>
                <w:sz w:val="18"/>
                <w:szCs w:val="18"/>
              </w:rPr>
              <w:drawing>
                <wp:inline distT="0" distB="0" distL="0" distR="0" wp14:anchorId="0CE0163A" wp14:editId="0BC1652C">
                  <wp:extent cx="1948815" cy="225171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微信图片_2018111515355934.jp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948815" cy="2251710"/>
                          </a:xfrm>
                          <a:prstGeom prst="rect">
                            <a:avLst/>
                          </a:prstGeom>
                        </pic:spPr>
                      </pic:pic>
                    </a:graphicData>
                  </a:graphic>
                </wp:inline>
              </w:drawing>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noProof/>
                <w:color w:val="auto"/>
                <w:sz w:val="18"/>
                <w:szCs w:val="18"/>
              </w:rPr>
              <w:drawing>
                <wp:inline distT="0" distB="0" distL="0" distR="0" wp14:anchorId="15530202" wp14:editId="2C80C2F8">
                  <wp:extent cx="1948815" cy="2260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微信图片_2018111515355936.jp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948815" cy="2260600"/>
                          </a:xfrm>
                          <a:prstGeom prst="rect">
                            <a:avLst/>
                          </a:prstGeom>
                        </pic:spPr>
                      </pic:pic>
                    </a:graphicData>
                  </a:graphic>
                </wp:inline>
              </w:drawing>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noProof/>
                <w:color w:val="auto"/>
                <w:sz w:val="18"/>
                <w:szCs w:val="18"/>
              </w:rPr>
              <w:drawing>
                <wp:inline distT="0" distB="0" distL="0" distR="0" wp14:anchorId="62C47F6E" wp14:editId="275988E9">
                  <wp:extent cx="1948815" cy="22733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微信图片_2018111515355945.jp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948815" cy="2273300"/>
                          </a:xfrm>
                          <a:prstGeom prst="rect">
                            <a:avLst/>
                          </a:prstGeom>
                        </pic:spPr>
                      </pic:pic>
                    </a:graphicData>
                  </a:graphic>
                </wp:inline>
              </w:drawing>
            </w:r>
          </w:p>
        </w:tc>
      </w:tr>
      <w:tr w:rsidR="001A5546" w:rsidRPr="00600CF1" w:rsidTr="00691441">
        <w:trPr>
          <w:trHeight w:val="283"/>
          <w:jc w:val="center"/>
        </w:trPr>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rFonts w:hint="eastAsia"/>
                <w:color w:val="auto"/>
                <w:sz w:val="18"/>
                <w:szCs w:val="18"/>
              </w:rPr>
              <w:t>雨水池</w:t>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rFonts w:hint="eastAsia"/>
                <w:color w:val="auto"/>
                <w:sz w:val="18"/>
                <w:szCs w:val="18"/>
              </w:rPr>
              <w:t>事故池</w:t>
            </w:r>
          </w:p>
        </w:tc>
        <w:tc>
          <w:tcPr>
            <w:tcW w:w="3285" w:type="dxa"/>
            <w:vAlign w:val="center"/>
          </w:tcPr>
          <w:p w:rsidR="001A5546" w:rsidRPr="00600CF1" w:rsidRDefault="001A5546" w:rsidP="00691441">
            <w:pPr>
              <w:snapToGrid w:val="0"/>
              <w:spacing w:before="0" w:line="240" w:lineRule="auto"/>
              <w:ind w:firstLineChars="0" w:firstLine="0"/>
              <w:jc w:val="center"/>
              <w:rPr>
                <w:color w:val="auto"/>
                <w:sz w:val="18"/>
                <w:szCs w:val="18"/>
              </w:rPr>
            </w:pPr>
            <w:r>
              <w:rPr>
                <w:rFonts w:hint="eastAsia"/>
                <w:color w:val="auto"/>
                <w:sz w:val="18"/>
                <w:szCs w:val="18"/>
              </w:rPr>
              <w:t>疏散路线标识</w:t>
            </w:r>
          </w:p>
        </w:tc>
      </w:tr>
    </w:tbl>
    <w:p w:rsidR="001A5546" w:rsidRPr="00600CF1" w:rsidRDefault="001A5546" w:rsidP="001A5546">
      <w:pPr>
        <w:pStyle w:val="af2"/>
      </w:pPr>
    </w:p>
    <w:p w:rsidR="001A5546" w:rsidRPr="00600CF1" w:rsidRDefault="001A5546" w:rsidP="001A5546">
      <w:pPr>
        <w:pStyle w:val="ST2"/>
        <w:jc w:val="left"/>
      </w:pPr>
    </w:p>
    <w:bookmarkEnd w:id="8"/>
    <w:bookmarkEnd w:id="9"/>
    <w:bookmarkEnd w:id="10"/>
    <w:p w:rsidR="000E517C" w:rsidRPr="00600CF1" w:rsidRDefault="000E517C" w:rsidP="001A5546">
      <w:pPr>
        <w:ind w:firstLineChars="0" w:firstLine="0"/>
        <w:rPr>
          <w:rStyle w:val="1Char"/>
          <w:color w:val="auto"/>
        </w:rPr>
      </w:pPr>
    </w:p>
    <w:sectPr w:rsidR="000E517C" w:rsidRPr="00600CF1" w:rsidSect="001A5546">
      <w:footerReference w:type="default" r:id="rId35"/>
      <w:pgSz w:w="11907" w:h="16840"/>
      <w:pgMar w:top="1440" w:right="1080" w:bottom="1440" w:left="1080" w:header="992" w:footer="692" w:gutter="0"/>
      <w:pgNumType w:start="16"/>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119" w:rsidRPr="00AA447B" w:rsidRDefault="00807119" w:rsidP="00A26A5C">
      <w:pPr>
        <w:spacing w:before="0" w:line="240" w:lineRule="auto"/>
        <w:ind w:firstLine="480"/>
        <w:rPr>
          <w:szCs w:val="20"/>
        </w:rPr>
      </w:pPr>
      <w:r>
        <w:separator/>
      </w:r>
    </w:p>
  </w:endnote>
  <w:endnote w:type="continuationSeparator" w:id="0">
    <w:p w:rsidR="00807119" w:rsidRPr="00AA447B" w:rsidRDefault="00807119" w:rsidP="00A26A5C">
      <w:pPr>
        <w:spacing w:before="0" w:line="240" w:lineRule="auto"/>
        <w:ind w:firstLine="480"/>
        <w:rPr>
          <w:szCs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隶书">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B8B" w:rsidRDefault="000B6B8B" w:rsidP="00F83288">
    <w:pPr>
      <w:pStyle w:val="a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B8B" w:rsidRDefault="000B6B8B">
    <w:pPr>
      <w:pStyle w:val="a8"/>
      <w:ind w:firstLine="360"/>
      <w:rPr>
        <w:rFonts w:eastAsia="华文隶书" w:cs="Times New Roman"/>
        <w: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B8B" w:rsidRDefault="000B6B8B" w:rsidP="00F83288">
    <w:pPr>
      <w:pStyle w:val="a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637533"/>
    </w:sdtPr>
    <w:sdtEndPr>
      <w:rPr>
        <w:rFonts w:cs="Times New Roman"/>
        <w:sz w:val="21"/>
        <w:szCs w:val="21"/>
      </w:rPr>
    </w:sdtEndPr>
    <w:sdtContent>
      <w:p w:rsidR="001A5546" w:rsidRDefault="001A5546">
        <w:pPr>
          <w:pStyle w:val="a8"/>
          <w:ind w:firstLine="360"/>
          <w:jc w:val="center"/>
          <w:rPr>
            <w:rFonts w:eastAsia="华文隶书" w:cs="Times New Roman"/>
            <w:b/>
          </w:rPr>
        </w:pPr>
        <w:r w:rsidRPr="00867C3A">
          <w:rPr>
            <w:rFonts w:hAnsiTheme="minorEastAsia" w:cs="Times New Roman"/>
            <w:sz w:val="21"/>
            <w:szCs w:val="21"/>
          </w:rPr>
          <w:t>第</w:t>
        </w:r>
        <w:r w:rsidRPr="00867C3A">
          <w:rPr>
            <w:rFonts w:cs="Times New Roman"/>
            <w:sz w:val="21"/>
            <w:szCs w:val="21"/>
          </w:rPr>
          <w:fldChar w:fldCharType="begin"/>
        </w:r>
        <w:r w:rsidRPr="00867C3A">
          <w:rPr>
            <w:rFonts w:cs="Times New Roman"/>
            <w:sz w:val="21"/>
            <w:szCs w:val="21"/>
          </w:rPr>
          <w:instrText>PAGE   \* MERGEFORMAT</w:instrText>
        </w:r>
        <w:r w:rsidRPr="00867C3A">
          <w:rPr>
            <w:rFonts w:cs="Times New Roman"/>
            <w:sz w:val="21"/>
            <w:szCs w:val="21"/>
          </w:rPr>
          <w:fldChar w:fldCharType="separate"/>
        </w:r>
        <w:r w:rsidR="00C939D7" w:rsidRPr="00C939D7">
          <w:rPr>
            <w:rFonts w:cs="Times New Roman"/>
            <w:noProof/>
            <w:sz w:val="21"/>
            <w:szCs w:val="21"/>
            <w:lang w:val="zh-CN"/>
          </w:rPr>
          <w:t>10</w:t>
        </w:r>
        <w:r w:rsidRPr="00867C3A">
          <w:rPr>
            <w:rFonts w:cs="Times New Roman"/>
            <w:sz w:val="21"/>
            <w:szCs w:val="21"/>
          </w:rPr>
          <w:fldChar w:fldCharType="end"/>
        </w:r>
        <w:r w:rsidRPr="00867C3A">
          <w:rPr>
            <w:rFonts w:hAnsiTheme="minorEastAsia" w:cs="Times New Roman"/>
            <w:sz w:val="21"/>
            <w:szCs w:val="21"/>
          </w:rPr>
          <w:t>页</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3928584"/>
    </w:sdtPr>
    <w:sdtEndPr>
      <w:rPr>
        <w:rFonts w:cs="Times New Roman"/>
        <w:sz w:val="21"/>
        <w:szCs w:val="21"/>
      </w:rPr>
    </w:sdtEndPr>
    <w:sdtContent>
      <w:p w:rsidR="001A5546" w:rsidRDefault="001A5546">
        <w:pPr>
          <w:pStyle w:val="a8"/>
          <w:ind w:firstLine="360"/>
          <w:jc w:val="center"/>
          <w:rPr>
            <w:rFonts w:eastAsia="华文隶书" w:cs="Times New Roman"/>
            <w:b/>
          </w:rPr>
        </w:pPr>
        <w:r w:rsidRPr="00867C3A">
          <w:rPr>
            <w:rFonts w:hAnsiTheme="minorEastAsia" w:cs="Times New Roman"/>
            <w:sz w:val="21"/>
            <w:szCs w:val="21"/>
          </w:rPr>
          <w:t>第</w:t>
        </w:r>
        <w:r w:rsidRPr="00867C3A">
          <w:rPr>
            <w:rFonts w:cs="Times New Roman"/>
            <w:sz w:val="21"/>
            <w:szCs w:val="21"/>
          </w:rPr>
          <w:fldChar w:fldCharType="begin"/>
        </w:r>
        <w:r w:rsidRPr="00867C3A">
          <w:rPr>
            <w:rFonts w:cs="Times New Roman"/>
            <w:sz w:val="21"/>
            <w:szCs w:val="21"/>
          </w:rPr>
          <w:instrText>PAGE   \* MERGEFORMAT</w:instrText>
        </w:r>
        <w:r w:rsidRPr="00867C3A">
          <w:rPr>
            <w:rFonts w:cs="Times New Roman"/>
            <w:sz w:val="21"/>
            <w:szCs w:val="21"/>
          </w:rPr>
          <w:fldChar w:fldCharType="separate"/>
        </w:r>
        <w:r w:rsidR="00C939D7" w:rsidRPr="00C939D7">
          <w:rPr>
            <w:rFonts w:cs="Times New Roman"/>
            <w:noProof/>
            <w:sz w:val="21"/>
            <w:szCs w:val="21"/>
            <w:lang w:val="zh-CN"/>
          </w:rPr>
          <w:t>12</w:t>
        </w:r>
        <w:r w:rsidRPr="00867C3A">
          <w:rPr>
            <w:rFonts w:cs="Times New Roman"/>
            <w:sz w:val="21"/>
            <w:szCs w:val="21"/>
          </w:rPr>
          <w:fldChar w:fldCharType="end"/>
        </w:r>
        <w:r w:rsidRPr="00867C3A">
          <w:rPr>
            <w:rFonts w:hAnsiTheme="minorEastAsia" w:cs="Times New Roman"/>
            <w:sz w:val="21"/>
            <w:szCs w:val="21"/>
          </w:rPr>
          <w:t>页</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6123828"/>
    </w:sdtPr>
    <w:sdtEndPr>
      <w:rPr>
        <w:rFonts w:cs="Times New Roman"/>
        <w:sz w:val="21"/>
        <w:szCs w:val="21"/>
      </w:rPr>
    </w:sdtEndPr>
    <w:sdtContent>
      <w:p w:rsidR="001A5546" w:rsidRDefault="001A5546">
        <w:pPr>
          <w:pStyle w:val="a8"/>
          <w:ind w:firstLine="360"/>
          <w:jc w:val="center"/>
          <w:rPr>
            <w:rFonts w:eastAsia="华文隶书" w:cs="Times New Roman"/>
            <w:b/>
          </w:rPr>
        </w:pPr>
        <w:r w:rsidRPr="00867C3A">
          <w:rPr>
            <w:rFonts w:hAnsiTheme="minorEastAsia" w:cs="Times New Roman"/>
            <w:sz w:val="21"/>
            <w:szCs w:val="21"/>
          </w:rPr>
          <w:t>第</w:t>
        </w:r>
        <w:r w:rsidRPr="00867C3A">
          <w:rPr>
            <w:rFonts w:cs="Times New Roman"/>
            <w:sz w:val="21"/>
            <w:szCs w:val="21"/>
          </w:rPr>
          <w:fldChar w:fldCharType="begin"/>
        </w:r>
        <w:r w:rsidRPr="00867C3A">
          <w:rPr>
            <w:rFonts w:cs="Times New Roman"/>
            <w:sz w:val="21"/>
            <w:szCs w:val="21"/>
          </w:rPr>
          <w:instrText>PAGE   \* MERGEFORMAT</w:instrText>
        </w:r>
        <w:r w:rsidRPr="00867C3A">
          <w:rPr>
            <w:rFonts w:cs="Times New Roman"/>
            <w:sz w:val="21"/>
            <w:szCs w:val="21"/>
          </w:rPr>
          <w:fldChar w:fldCharType="separate"/>
        </w:r>
        <w:r w:rsidR="00C939D7" w:rsidRPr="00C939D7">
          <w:rPr>
            <w:rFonts w:cs="Times New Roman"/>
            <w:noProof/>
            <w:sz w:val="21"/>
            <w:szCs w:val="21"/>
            <w:lang w:val="zh-CN"/>
          </w:rPr>
          <w:t>13</w:t>
        </w:r>
        <w:r w:rsidRPr="00867C3A">
          <w:rPr>
            <w:rFonts w:cs="Times New Roman"/>
            <w:sz w:val="21"/>
            <w:szCs w:val="21"/>
          </w:rPr>
          <w:fldChar w:fldCharType="end"/>
        </w:r>
        <w:r w:rsidRPr="00867C3A">
          <w:rPr>
            <w:rFonts w:hAnsiTheme="minorEastAsia" w:cs="Times New Roman"/>
            <w:sz w:val="21"/>
            <w:szCs w:val="21"/>
          </w:rPr>
          <w:t>页</w:t>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3877461"/>
    </w:sdtPr>
    <w:sdtEndPr>
      <w:rPr>
        <w:rFonts w:cs="Times New Roman"/>
        <w:sz w:val="21"/>
        <w:szCs w:val="21"/>
      </w:rPr>
    </w:sdtEndPr>
    <w:sdtContent>
      <w:p w:rsidR="001A5546" w:rsidRDefault="001A5546" w:rsidP="001A5546">
        <w:pPr>
          <w:pStyle w:val="a8"/>
          <w:ind w:firstLine="360"/>
          <w:jc w:val="center"/>
          <w:rPr>
            <w:rFonts w:eastAsia="华文隶书" w:cs="Times New Roman"/>
            <w:b/>
          </w:rPr>
        </w:pPr>
        <w:r w:rsidRPr="00867C3A">
          <w:rPr>
            <w:rFonts w:hAnsiTheme="minorEastAsia" w:cs="Times New Roman"/>
            <w:sz w:val="21"/>
            <w:szCs w:val="21"/>
          </w:rPr>
          <w:t>第</w:t>
        </w:r>
        <w:r w:rsidRPr="00867C3A">
          <w:rPr>
            <w:rFonts w:cs="Times New Roman"/>
            <w:sz w:val="21"/>
            <w:szCs w:val="21"/>
          </w:rPr>
          <w:fldChar w:fldCharType="begin"/>
        </w:r>
        <w:r w:rsidRPr="00867C3A">
          <w:rPr>
            <w:rFonts w:cs="Times New Roman"/>
            <w:sz w:val="21"/>
            <w:szCs w:val="21"/>
          </w:rPr>
          <w:instrText>PAGE   \* MERGEFORMAT</w:instrText>
        </w:r>
        <w:r w:rsidRPr="00867C3A">
          <w:rPr>
            <w:rFonts w:cs="Times New Roman"/>
            <w:sz w:val="21"/>
            <w:szCs w:val="21"/>
          </w:rPr>
          <w:fldChar w:fldCharType="separate"/>
        </w:r>
        <w:r w:rsidR="007D6207" w:rsidRPr="007D6207">
          <w:rPr>
            <w:rFonts w:cs="Times New Roman"/>
            <w:noProof/>
            <w:sz w:val="21"/>
            <w:szCs w:val="21"/>
            <w:lang w:val="zh-CN"/>
          </w:rPr>
          <w:t>17</w:t>
        </w:r>
        <w:r w:rsidRPr="00867C3A">
          <w:rPr>
            <w:rFonts w:cs="Times New Roman"/>
            <w:sz w:val="21"/>
            <w:szCs w:val="21"/>
          </w:rPr>
          <w:fldChar w:fldCharType="end"/>
        </w:r>
        <w:r w:rsidRPr="00867C3A">
          <w:rPr>
            <w:rFonts w:hAnsiTheme="minorEastAsia" w:cs="Times New Roman"/>
            <w:sz w:val="21"/>
            <w:szCs w:val="21"/>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119" w:rsidRPr="00AA447B" w:rsidRDefault="00807119" w:rsidP="00A26A5C">
      <w:pPr>
        <w:spacing w:before="0" w:line="240" w:lineRule="auto"/>
        <w:ind w:firstLine="480"/>
        <w:rPr>
          <w:szCs w:val="20"/>
        </w:rPr>
      </w:pPr>
      <w:r>
        <w:separator/>
      </w:r>
    </w:p>
  </w:footnote>
  <w:footnote w:type="continuationSeparator" w:id="0">
    <w:p w:rsidR="00807119" w:rsidRPr="00AA447B" w:rsidRDefault="00807119" w:rsidP="00A26A5C">
      <w:pPr>
        <w:spacing w:before="0" w:line="240" w:lineRule="auto"/>
        <w:ind w:firstLine="480"/>
        <w:rPr>
          <w:szCs w:val="20"/>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B8B" w:rsidRDefault="000B6B8B" w:rsidP="00F83288">
    <w:pPr>
      <w:pStyle w:val="a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B8B" w:rsidRDefault="000B6B8B" w:rsidP="00A26A5C">
    <w:pPr>
      <w:pStyle w:val="a9"/>
      <w:pBdr>
        <w:bottom w:val="none" w:sz="0" w:space="1"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B8B" w:rsidRDefault="000B6B8B" w:rsidP="00F83288">
    <w:pPr>
      <w:pStyle w:val="a9"/>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546" w:rsidRPr="00A1250D" w:rsidRDefault="001A5546" w:rsidP="00A1250D">
    <w:pPr>
      <w:pStyle w:val="a9"/>
      <w:pBdr>
        <w:top w:val="none" w:sz="0" w:space="1" w:color="auto"/>
        <w:left w:val="none" w:sz="0" w:space="4" w:color="auto"/>
        <w:bottom w:val="single" w:sz="4" w:space="1" w:color="auto"/>
        <w:right w:val="none" w:sz="0" w:space="4" w:color="auto"/>
      </w:pBdr>
      <w:spacing w:before="0" w:line="240" w:lineRule="auto"/>
      <w:ind w:firstLineChars="0" w:firstLine="0"/>
      <w:rPr>
        <w:rFonts w:eastAsia="楷体" w:hAnsi="楷体" w:cs="宋体"/>
        <w:color w:val="auto"/>
      </w:rPr>
    </w:pPr>
    <w:r>
      <w:rPr>
        <w:rFonts w:eastAsia="楷体" w:hAnsi="楷体" w:cs="宋体" w:hint="eastAsia"/>
        <w:color w:val="auto"/>
      </w:rPr>
      <w:t>江西西林科股份</w:t>
    </w:r>
    <w:r w:rsidRPr="00A1250D">
      <w:rPr>
        <w:rFonts w:eastAsia="楷体" w:hAnsi="楷体" w:cs="宋体" w:hint="eastAsia"/>
        <w:color w:val="auto"/>
      </w:rPr>
      <w:t>有限公司</w:t>
    </w:r>
    <w:r>
      <w:rPr>
        <w:rFonts w:eastAsia="楷体" w:hAnsi="楷体" w:cs="宋体" w:hint="eastAsia"/>
        <w:color w:val="auto"/>
      </w:rPr>
      <w:t>异地搬迁扩建工程项目（一期）</w:t>
    </w:r>
    <w:r w:rsidRPr="00A1250D">
      <w:rPr>
        <w:rFonts w:eastAsia="楷体" w:hAnsi="楷体" w:cs="宋体" w:hint="eastAsia"/>
        <w:color w:val="auto"/>
      </w:rPr>
      <w:t>突发环境事件应急资源调查报告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7EED81"/>
    <w:multiLevelType w:val="singleLevel"/>
    <w:tmpl w:val="8D7EED81"/>
    <w:lvl w:ilvl="0">
      <w:start w:val="1"/>
      <w:numFmt w:val="decimal"/>
      <w:suff w:val="nothing"/>
      <w:lvlText w:val="（%1）"/>
      <w:lvlJc w:val="left"/>
    </w:lvl>
  </w:abstractNum>
  <w:abstractNum w:abstractNumId="1">
    <w:nsid w:val="5A4DD712"/>
    <w:multiLevelType w:val="singleLevel"/>
    <w:tmpl w:val="5A4DD712"/>
    <w:lvl w:ilvl="0">
      <w:start w:val="1"/>
      <w:numFmt w:val="decimal"/>
      <w:lvlText w:val="表%1"/>
      <w:lvlJc w:val="left"/>
      <w:pPr>
        <w:tabs>
          <w:tab w:val="left" w:pos="420"/>
        </w:tabs>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C38F3"/>
    <w:rsid w:val="000020B4"/>
    <w:rsid w:val="0000358B"/>
    <w:rsid w:val="00034F94"/>
    <w:rsid w:val="00077DF3"/>
    <w:rsid w:val="000908E1"/>
    <w:rsid w:val="00094A75"/>
    <w:rsid w:val="000B6B8B"/>
    <w:rsid w:val="000E2EC7"/>
    <w:rsid w:val="000E517C"/>
    <w:rsid w:val="00100C41"/>
    <w:rsid w:val="0010601B"/>
    <w:rsid w:val="00125EB1"/>
    <w:rsid w:val="00142912"/>
    <w:rsid w:val="00176938"/>
    <w:rsid w:val="00183CA2"/>
    <w:rsid w:val="001A36C2"/>
    <w:rsid w:val="001A5546"/>
    <w:rsid w:val="001D12F0"/>
    <w:rsid w:val="001D2D00"/>
    <w:rsid w:val="00222516"/>
    <w:rsid w:val="00230165"/>
    <w:rsid w:val="00236DD8"/>
    <w:rsid w:val="00241561"/>
    <w:rsid w:val="00273F6F"/>
    <w:rsid w:val="00280A65"/>
    <w:rsid w:val="00297347"/>
    <w:rsid w:val="002B254C"/>
    <w:rsid w:val="002B7E34"/>
    <w:rsid w:val="002F1A2C"/>
    <w:rsid w:val="0030271C"/>
    <w:rsid w:val="00316B6D"/>
    <w:rsid w:val="00326402"/>
    <w:rsid w:val="00340803"/>
    <w:rsid w:val="00356571"/>
    <w:rsid w:val="00374A0A"/>
    <w:rsid w:val="00381527"/>
    <w:rsid w:val="00396DB8"/>
    <w:rsid w:val="003C0F68"/>
    <w:rsid w:val="003D3DE5"/>
    <w:rsid w:val="003E52D9"/>
    <w:rsid w:val="004027FA"/>
    <w:rsid w:val="004220AB"/>
    <w:rsid w:val="00441385"/>
    <w:rsid w:val="00452DB7"/>
    <w:rsid w:val="00464418"/>
    <w:rsid w:val="004A35F0"/>
    <w:rsid w:val="004A5390"/>
    <w:rsid w:val="004B5FD4"/>
    <w:rsid w:val="004C03C8"/>
    <w:rsid w:val="004E36D8"/>
    <w:rsid w:val="004E43CC"/>
    <w:rsid w:val="004F54D5"/>
    <w:rsid w:val="005249E3"/>
    <w:rsid w:val="00532193"/>
    <w:rsid w:val="00574275"/>
    <w:rsid w:val="00594FF3"/>
    <w:rsid w:val="0059631A"/>
    <w:rsid w:val="005A72F1"/>
    <w:rsid w:val="005B0F0F"/>
    <w:rsid w:val="005C5ED8"/>
    <w:rsid w:val="005C6114"/>
    <w:rsid w:val="005D5882"/>
    <w:rsid w:val="005D68C3"/>
    <w:rsid w:val="005E5D5C"/>
    <w:rsid w:val="005F2129"/>
    <w:rsid w:val="00600CF1"/>
    <w:rsid w:val="0061229F"/>
    <w:rsid w:val="00622792"/>
    <w:rsid w:val="00633525"/>
    <w:rsid w:val="006531A6"/>
    <w:rsid w:val="00656AB2"/>
    <w:rsid w:val="00687C52"/>
    <w:rsid w:val="00687CF7"/>
    <w:rsid w:val="006973AF"/>
    <w:rsid w:val="006A1FFD"/>
    <w:rsid w:val="006A3224"/>
    <w:rsid w:val="006B4B2F"/>
    <w:rsid w:val="006D2E7A"/>
    <w:rsid w:val="006E237F"/>
    <w:rsid w:val="006E29D2"/>
    <w:rsid w:val="006F5532"/>
    <w:rsid w:val="006F7C75"/>
    <w:rsid w:val="007059BE"/>
    <w:rsid w:val="007271BC"/>
    <w:rsid w:val="007307F0"/>
    <w:rsid w:val="00736757"/>
    <w:rsid w:val="007421F8"/>
    <w:rsid w:val="00751245"/>
    <w:rsid w:val="007A551A"/>
    <w:rsid w:val="007C2DD1"/>
    <w:rsid w:val="007C40C7"/>
    <w:rsid w:val="007D6207"/>
    <w:rsid w:val="007E3C83"/>
    <w:rsid w:val="007E5ACF"/>
    <w:rsid w:val="007F6E98"/>
    <w:rsid w:val="00807119"/>
    <w:rsid w:val="00820283"/>
    <w:rsid w:val="00845AE4"/>
    <w:rsid w:val="00846B3B"/>
    <w:rsid w:val="00867C3A"/>
    <w:rsid w:val="008A67CE"/>
    <w:rsid w:val="008D0E4C"/>
    <w:rsid w:val="008D0E50"/>
    <w:rsid w:val="008D2A42"/>
    <w:rsid w:val="008E5B57"/>
    <w:rsid w:val="00914049"/>
    <w:rsid w:val="00941312"/>
    <w:rsid w:val="00951C7F"/>
    <w:rsid w:val="0098139A"/>
    <w:rsid w:val="00981EF1"/>
    <w:rsid w:val="009A140D"/>
    <w:rsid w:val="009E2D9C"/>
    <w:rsid w:val="009F7C94"/>
    <w:rsid w:val="00A1250D"/>
    <w:rsid w:val="00A13BE4"/>
    <w:rsid w:val="00A26A5C"/>
    <w:rsid w:val="00A27D3E"/>
    <w:rsid w:val="00A43494"/>
    <w:rsid w:val="00A57495"/>
    <w:rsid w:val="00A647C4"/>
    <w:rsid w:val="00A66FE9"/>
    <w:rsid w:val="00A7352C"/>
    <w:rsid w:val="00A86227"/>
    <w:rsid w:val="00A96890"/>
    <w:rsid w:val="00AC7549"/>
    <w:rsid w:val="00AE25FD"/>
    <w:rsid w:val="00AE432B"/>
    <w:rsid w:val="00B033A3"/>
    <w:rsid w:val="00B0649E"/>
    <w:rsid w:val="00B230B5"/>
    <w:rsid w:val="00B46CB6"/>
    <w:rsid w:val="00B53D34"/>
    <w:rsid w:val="00B53D3E"/>
    <w:rsid w:val="00B746BD"/>
    <w:rsid w:val="00B86B90"/>
    <w:rsid w:val="00B96F92"/>
    <w:rsid w:val="00BA1D4B"/>
    <w:rsid w:val="00BC38F3"/>
    <w:rsid w:val="00BE2857"/>
    <w:rsid w:val="00BF0D05"/>
    <w:rsid w:val="00C05CCE"/>
    <w:rsid w:val="00C112F9"/>
    <w:rsid w:val="00C47312"/>
    <w:rsid w:val="00C5533E"/>
    <w:rsid w:val="00C639E5"/>
    <w:rsid w:val="00C7095E"/>
    <w:rsid w:val="00C72C93"/>
    <w:rsid w:val="00C83D2E"/>
    <w:rsid w:val="00C92948"/>
    <w:rsid w:val="00C939D7"/>
    <w:rsid w:val="00C96ECF"/>
    <w:rsid w:val="00CB08ED"/>
    <w:rsid w:val="00CC144B"/>
    <w:rsid w:val="00CC3988"/>
    <w:rsid w:val="00CC4F9F"/>
    <w:rsid w:val="00CD5427"/>
    <w:rsid w:val="00CE6FEF"/>
    <w:rsid w:val="00CF45E0"/>
    <w:rsid w:val="00D00374"/>
    <w:rsid w:val="00D078F1"/>
    <w:rsid w:val="00D15D8F"/>
    <w:rsid w:val="00D26E88"/>
    <w:rsid w:val="00D41C52"/>
    <w:rsid w:val="00D42B58"/>
    <w:rsid w:val="00D6128C"/>
    <w:rsid w:val="00D6161A"/>
    <w:rsid w:val="00D738CE"/>
    <w:rsid w:val="00D74FAA"/>
    <w:rsid w:val="00D942DC"/>
    <w:rsid w:val="00DC0A52"/>
    <w:rsid w:val="00E14220"/>
    <w:rsid w:val="00E6199C"/>
    <w:rsid w:val="00E62B29"/>
    <w:rsid w:val="00ED1562"/>
    <w:rsid w:val="00EE5622"/>
    <w:rsid w:val="00EF33B4"/>
    <w:rsid w:val="00F115B6"/>
    <w:rsid w:val="00F14206"/>
    <w:rsid w:val="00F20EB3"/>
    <w:rsid w:val="00F3786E"/>
    <w:rsid w:val="00F83288"/>
    <w:rsid w:val="00FA1822"/>
    <w:rsid w:val="00FA6FD8"/>
    <w:rsid w:val="00FB6999"/>
    <w:rsid w:val="00FC42BB"/>
    <w:rsid w:val="00FD166C"/>
    <w:rsid w:val="00FE5045"/>
    <w:rsid w:val="00FF3956"/>
    <w:rsid w:val="050426C7"/>
    <w:rsid w:val="06311ADF"/>
    <w:rsid w:val="06534077"/>
    <w:rsid w:val="092236DC"/>
    <w:rsid w:val="096C5BC1"/>
    <w:rsid w:val="13F20764"/>
    <w:rsid w:val="15CC031D"/>
    <w:rsid w:val="15F12F7D"/>
    <w:rsid w:val="1F0E2993"/>
    <w:rsid w:val="20794483"/>
    <w:rsid w:val="20B3097C"/>
    <w:rsid w:val="219411DE"/>
    <w:rsid w:val="23557A99"/>
    <w:rsid w:val="302C1D70"/>
    <w:rsid w:val="32160B0B"/>
    <w:rsid w:val="331462C2"/>
    <w:rsid w:val="34EE6B53"/>
    <w:rsid w:val="36C073AA"/>
    <w:rsid w:val="3852190F"/>
    <w:rsid w:val="3EF453F0"/>
    <w:rsid w:val="3F9C6001"/>
    <w:rsid w:val="463E74CE"/>
    <w:rsid w:val="47C81C74"/>
    <w:rsid w:val="4D217898"/>
    <w:rsid w:val="4E1126C8"/>
    <w:rsid w:val="4EE364A3"/>
    <w:rsid w:val="4F0322C4"/>
    <w:rsid w:val="51B12162"/>
    <w:rsid w:val="55783D22"/>
    <w:rsid w:val="56297FD2"/>
    <w:rsid w:val="588C3DD1"/>
    <w:rsid w:val="596E6FAF"/>
    <w:rsid w:val="598C2B76"/>
    <w:rsid w:val="5D95350D"/>
    <w:rsid w:val="5F5D3118"/>
    <w:rsid w:val="6466391E"/>
    <w:rsid w:val="6E692FF7"/>
    <w:rsid w:val="6EBE6FA9"/>
    <w:rsid w:val="6FBC3FEB"/>
    <w:rsid w:val="6FCF0F6B"/>
    <w:rsid w:val="72C23E53"/>
    <w:rsid w:val="74EA6AFE"/>
    <w:rsid w:val="760F714D"/>
    <w:rsid w:val="7E9E1D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 type="connector" idref="#_x0000_s1115">
          <o:proxy start="" idref="#_x0000_s1102" connectloc="2"/>
          <o:proxy end="" idref="#_x0000_s1106" connectloc="0"/>
        </o:r>
        <o:r id="V:Rule2" type="connector" idref="#_x0000_s1114">
          <o:proxy start="" idref="#_x0000_s1102" connectloc="2"/>
          <o:proxy end="" idref="#_x0000_s1103" connectloc="0"/>
        </o:r>
        <o:r id="V:Rule3" type="connector" idref="#_x0000_s1111">
          <o:proxy start="" idref="#_x0000_s1102" connectloc="2"/>
          <o:proxy end="" idref="#_x0000_s1109" connectloc="0"/>
        </o:r>
        <o:r id="V:Rule4" type="connector" idref="#_x0000_s1117">
          <o:proxy start="" idref="#_x0000_s1100" connectloc="2"/>
          <o:proxy end="" idref="#_x0000_s1101" connectloc="0"/>
        </o:r>
        <o:r id="V:Rule5" type="connector" idref="#_x0000_s1116">
          <o:proxy start="" idref="#_x0000_s1102" connectloc="2"/>
          <o:proxy end="" idref="#_x0000_s1105" connectloc="0"/>
        </o:r>
        <o:r id="V:Rule6" type="connector" idref="#_x0000_s1110">
          <o:proxy start="" idref="#_x0000_s1102" connectloc="2"/>
          <o:proxy end="" idref="#_x0000_s1108" connectloc="0"/>
        </o:r>
        <o:r id="V:Rule7" type="connector" idref="#_x0000_s1112">
          <o:proxy start="" idref="#_x0000_s1102" connectloc="2"/>
          <o:proxy end="" idref="#_x0000_s1107" connectloc="0"/>
        </o:r>
        <o:r id="V:Rule8" type="connector" idref="#_x0000_s1118">
          <o:proxy start="" idref="#_x0000_s1101" connectloc="2"/>
          <o:proxy end="" idref="#_x0000_s1102" connectloc="0"/>
        </o:r>
        <o:r id="V:Rule9" type="connector" idref="#_x0000_s1113">
          <o:proxy start="" idref="#_x0000_s1102" connectloc="2"/>
          <o:proxy end="" idref="#_x0000_s1104" connectloc="0"/>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0" w:unhideWhenUsed="0" w:qFormat="1"/>
    <w:lsdException w:name="header" w:qFormat="1"/>
    <w:lsdException w:name="footer" w:qFormat="1"/>
    <w:lsdException w:name="caption" w:uiPriority="35" w:qFormat="1"/>
    <w:lsdException w:name="annotation reference" w:uiPriority="0" w:unhideWhenUsed="0" w:qFormat="1"/>
    <w:lsdException w:name="List" w:uiPriority="0" w:unhideWhenUsed="0" w:qFormat="1"/>
    <w:lsdException w:name="List 3" w:uiPriority="0" w:unhideWhenUsed="0" w:qFormat="1"/>
    <w:lsdException w:name="Title" w:semiHidden="0" w:uiPriority="0" w:unhideWhenUsed="0" w:qFormat="1"/>
    <w:lsdException w:name="Default Paragraph Font" w:uiPriority="1" w:qFormat="1"/>
    <w:lsdException w:name="Body Text" w:qFormat="1"/>
    <w:lsdException w:name="Subtitle" w:semiHidden="0" w:uiPriority="11" w:unhideWhenUsed="0"/>
    <w:lsdException w:name="Date" w:qFormat="1"/>
    <w:lsdException w:name="Hyperlink" w:qFormat="1"/>
    <w:lsdException w:name="Strong" w:semiHidden="0" w:uiPriority="0" w:unhideWhenUsed="0" w:qFormat="1"/>
    <w:lsdException w:name="Emphasis" w:semiHidden="0" w:uiPriority="20" w:unhideWhenUsed="0" w:qFormat="1"/>
    <w:lsdException w:name="Document Map" w:qFormat="1"/>
    <w:lsdException w:name="Normal Table" w:qFormat="1"/>
    <w:lsdException w:name="annotation subject" w:qFormat="1"/>
    <w:lsdException w:name="Table Web 3" w:semiHidden="0"/>
    <w:lsdException w:name="Balloon Text" w:semiHidden="0" w:qFormat="1"/>
    <w:lsdException w:name="Table Grid" w:semiHidden="0" w:uiPriority="0" w:qFormat="1"/>
    <w:lsdException w:name="Table Theme" w:semiHidden="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unhideWhenUsed="0"/>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rsid w:val="000E517C"/>
    <w:pPr>
      <w:widowControl w:val="0"/>
      <w:spacing w:before="60" w:line="360" w:lineRule="auto"/>
      <w:ind w:firstLineChars="200" w:firstLine="200"/>
      <w:jc w:val="both"/>
    </w:pPr>
    <w:rPr>
      <w:rFonts w:eastAsiaTheme="minorEastAsia" w:cstheme="minorBidi"/>
      <w:color w:val="000000" w:themeColor="text1"/>
      <w:kern w:val="2"/>
      <w:sz w:val="24"/>
      <w:szCs w:val="22"/>
    </w:rPr>
  </w:style>
  <w:style w:type="paragraph" w:styleId="1">
    <w:name w:val="heading 1"/>
    <w:basedOn w:val="a"/>
    <w:next w:val="a"/>
    <w:link w:val="1Char"/>
    <w:uiPriority w:val="9"/>
    <w:qFormat/>
    <w:rsid w:val="000E517C"/>
    <w:pPr>
      <w:keepNext/>
      <w:keepLines/>
      <w:snapToGrid w:val="0"/>
      <w:spacing w:before="240" w:after="240"/>
      <w:ind w:firstLineChars="0" w:firstLine="0"/>
      <w:jc w:val="center"/>
      <w:outlineLvl w:val="0"/>
    </w:pPr>
    <w:rPr>
      <w:rFonts w:eastAsia="黑体"/>
      <w:b/>
      <w:bCs/>
      <w:kern w:val="44"/>
      <w:sz w:val="32"/>
      <w:szCs w:val="44"/>
    </w:rPr>
  </w:style>
  <w:style w:type="paragraph" w:styleId="2">
    <w:name w:val="heading 2"/>
    <w:basedOn w:val="a"/>
    <w:next w:val="a"/>
    <w:link w:val="2Char"/>
    <w:uiPriority w:val="9"/>
    <w:unhideWhenUsed/>
    <w:qFormat/>
    <w:rsid w:val="000E517C"/>
    <w:pPr>
      <w:keepNext/>
      <w:keepLines/>
      <w:snapToGrid w:val="0"/>
      <w:spacing w:before="240" w:after="240"/>
      <w:ind w:firstLineChars="0" w:firstLine="0"/>
      <w:jc w:val="left"/>
      <w:outlineLvl w:val="1"/>
    </w:pPr>
    <w:rPr>
      <w:rFonts w:eastAsia="黑体" w:cstheme="majorBidi"/>
      <w:b/>
      <w:bCs/>
      <w:sz w:val="28"/>
      <w:szCs w:val="32"/>
    </w:rPr>
  </w:style>
  <w:style w:type="paragraph" w:styleId="3">
    <w:name w:val="heading 3"/>
    <w:basedOn w:val="a"/>
    <w:next w:val="a"/>
    <w:link w:val="3Char"/>
    <w:uiPriority w:val="9"/>
    <w:unhideWhenUsed/>
    <w:qFormat/>
    <w:rsid w:val="000E517C"/>
    <w:pPr>
      <w:keepNext/>
      <w:keepLines/>
      <w:snapToGrid w:val="0"/>
      <w:spacing w:before="120" w:after="120"/>
      <w:ind w:firstLineChars="0" w:firstLine="0"/>
      <w:jc w:val="left"/>
      <w:outlineLvl w:val="2"/>
    </w:pPr>
    <w:rPr>
      <w:rFonts w:eastAsia="黑体"/>
      <w:b/>
      <w:bCs/>
      <w:szCs w:val="32"/>
    </w:rPr>
  </w:style>
  <w:style w:type="paragraph" w:styleId="4">
    <w:name w:val="heading 4"/>
    <w:basedOn w:val="a"/>
    <w:next w:val="a"/>
    <w:link w:val="4Char"/>
    <w:uiPriority w:val="9"/>
    <w:unhideWhenUsed/>
    <w:qFormat/>
    <w:rsid w:val="000E517C"/>
    <w:pPr>
      <w:keepNext/>
      <w:keepLines/>
      <w:spacing w:before="120" w:after="120"/>
      <w:ind w:firstLineChars="0" w:firstLine="0"/>
      <w:outlineLvl w:val="3"/>
    </w:pPr>
    <w:rPr>
      <w:rFonts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0E517C"/>
    <w:pPr>
      <w:widowControl w:val="0"/>
      <w:autoSpaceDE w:val="0"/>
      <w:autoSpaceDN w:val="0"/>
      <w:adjustRightInd w:val="0"/>
    </w:pPr>
    <w:rPr>
      <w:rFonts w:ascii="宋体" w:cs="宋体"/>
      <w:color w:val="000000"/>
      <w:sz w:val="24"/>
      <w:szCs w:val="24"/>
    </w:rPr>
  </w:style>
  <w:style w:type="paragraph" w:styleId="30">
    <w:name w:val="List 3"/>
    <w:basedOn w:val="10"/>
    <w:qFormat/>
    <w:rsid w:val="000E517C"/>
    <w:pPr>
      <w:snapToGrid w:val="0"/>
      <w:spacing w:line="240" w:lineRule="auto"/>
      <w:ind w:firstLineChars="0" w:firstLine="0"/>
      <w:jc w:val="center"/>
    </w:pPr>
    <w:rPr>
      <w:rFonts w:ascii="Times New Roman" w:hAnsi="Times New Roman" w:cs="宋体"/>
      <w:sz w:val="18"/>
      <w:szCs w:val="18"/>
    </w:rPr>
  </w:style>
  <w:style w:type="paragraph" w:customStyle="1" w:styleId="10">
    <w:name w:val="批注框文本1"/>
    <w:basedOn w:val="a"/>
    <w:semiHidden/>
    <w:qFormat/>
    <w:rsid w:val="000E517C"/>
    <w:rPr>
      <w:rFonts w:ascii="Tahoma" w:hAnsi="Tahoma" w:cs="Tahoma"/>
      <w:sz w:val="16"/>
      <w:szCs w:val="16"/>
    </w:rPr>
  </w:style>
  <w:style w:type="paragraph" w:styleId="a3">
    <w:name w:val="annotation subject"/>
    <w:basedOn w:val="a4"/>
    <w:next w:val="a4"/>
    <w:link w:val="Char"/>
    <w:uiPriority w:val="99"/>
    <w:unhideWhenUsed/>
    <w:qFormat/>
    <w:rsid w:val="000E517C"/>
    <w:rPr>
      <w:rFonts w:eastAsiaTheme="minorEastAsia" w:cstheme="minorBidi"/>
      <w:b/>
      <w:bCs/>
      <w:kern w:val="2"/>
      <w:sz w:val="24"/>
      <w:szCs w:val="22"/>
    </w:rPr>
  </w:style>
  <w:style w:type="paragraph" w:styleId="a4">
    <w:name w:val="annotation text"/>
    <w:basedOn w:val="a"/>
    <w:link w:val="Char0"/>
    <w:semiHidden/>
    <w:qFormat/>
    <w:rsid w:val="000E517C"/>
    <w:pPr>
      <w:jc w:val="left"/>
    </w:pPr>
    <w:rPr>
      <w:rFonts w:eastAsia="宋体" w:cs="Times New Roman"/>
      <w:kern w:val="0"/>
      <w:sz w:val="20"/>
      <w:szCs w:val="20"/>
    </w:rPr>
  </w:style>
  <w:style w:type="paragraph" w:styleId="7">
    <w:name w:val="toc 7"/>
    <w:basedOn w:val="a"/>
    <w:next w:val="a"/>
    <w:uiPriority w:val="39"/>
    <w:unhideWhenUsed/>
    <w:qFormat/>
    <w:rsid w:val="000E517C"/>
    <w:pPr>
      <w:ind w:left="1260"/>
      <w:jc w:val="left"/>
    </w:pPr>
    <w:rPr>
      <w:sz w:val="18"/>
      <w:szCs w:val="18"/>
    </w:rPr>
  </w:style>
  <w:style w:type="paragraph" w:styleId="a5">
    <w:name w:val="Document Map"/>
    <w:basedOn w:val="a"/>
    <w:link w:val="Char1"/>
    <w:uiPriority w:val="99"/>
    <w:unhideWhenUsed/>
    <w:qFormat/>
    <w:rsid w:val="000E517C"/>
    <w:rPr>
      <w:rFonts w:ascii="宋体" w:eastAsia="宋体"/>
      <w:sz w:val="18"/>
      <w:szCs w:val="18"/>
    </w:rPr>
  </w:style>
  <w:style w:type="paragraph" w:styleId="a6">
    <w:name w:val="Body Text"/>
    <w:basedOn w:val="a"/>
    <w:link w:val="Char2"/>
    <w:uiPriority w:val="99"/>
    <w:unhideWhenUsed/>
    <w:qFormat/>
    <w:rsid w:val="000E517C"/>
    <w:pPr>
      <w:spacing w:before="0" w:after="120" w:line="240" w:lineRule="auto"/>
      <w:ind w:firstLineChars="0" w:firstLine="0"/>
    </w:pPr>
    <w:rPr>
      <w:rFonts w:asciiTheme="minorHAnsi" w:hAnsiTheme="minorHAnsi"/>
      <w:color w:val="auto"/>
      <w:sz w:val="21"/>
    </w:rPr>
  </w:style>
  <w:style w:type="paragraph" w:styleId="5">
    <w:name w:val="toc 5"/>
    <w:basedOn w:val="a"/>
    <w:next w:val="a"/>
    <w:uiPriority w:val="39"/>
    <w:unhideWhenUsed/>
    <w:qFormat/>
    <w:rsid w:val="000E517C"/>
    <w:pPr>
      <w:ind w:left="840"/>
      <w:jc w:val="left"/>
    </w:pPr>
    <w:rPr>
      <w:sz w:val="18"/>
      <w:szCs w:val="18"/>
    </w:rPr>
  </w:style>
  <w:style w:type="paragraph" w:styleId="31">
    <w:name w:val="toc 3"/>
    <w:basedOn w:val="a"/>
    <w:next w:val="a"/>
    <w:uiPriority w:val="39"/>
    <w:unhideWhenUsed/>
    <w:qFormat/>
    <w:rsid w:val="000E517C"/>
    <w:pPr>
      <w:ind w:left="420"/>
      <w:jc w:val="left"/>
    </w:pPr>
    <w:rPr>
      <w:i/>
      <w:iCs/>
      <w:sz w:val="20"/>
      <w:szCs w:val="20"/>
    </w:rPr>
  </w:style>
  <w:style w:type="paragraph" w:styleId="8">
    <w:name w:val="toc 8"/>
    <w:basedOn w:val="a"/>
    <w:next w:val="a"/>
    <w:uiPriority w:val="39"/>
    <w:unhideWhenUsed/>
    <w:qFormat/>
    <w:rsid w:val="000E517C"/>
    <w:pPr>
      <w:ind w:left="1470"/>
      <w:jc w:val="left"/>
    </w:pPr>
    <w:rPr>
      <w:sz w:val="18"/>
      <w:szCs w:val="18"/>
    </w:rPr>
  </w:style>
  <w:style w:type="paragraph" w:styleId="a7">
    <w:name w:val="Date"/>
    <w:basedOn w:val="a"/>
    <w:next w:val="a"/>
    <w:uiPriority w:val="99"/>
    <w:unhideWhenUsed/>
    <w:qFormat/>
    <w:rsid w:val="000E517C"/>
    <w:pPr>
      <w:widowControl/>
      <w:suppressAutoHyphens/>
      <w:snapToGrid w:val="0"/>
      <w:spacing w:before="120"/>
      <w:ind w:left="754"/>
    </w:pPr>
    <w:rPr>
      <w:rFonts w:eastAsia="楷体"/>
      <w:bCs/>
      <w:color w:val="000000"/>
      <w:szCs w:val="20"/>
    </w:rPr>
  </w:style>
  <w:style w:type="paragraph" w:styleId="a8">
    <w:name w:val="footer"/>
    <w:basedOn w:val="a"/>
    <w:link w:val="Char3"/>
    <w:uiPriority w:val="99"/>
    <w:unhideWhenUsed/>
    <w:qFormat/>
    <w:rsid w:val="000E517C"/>
    <w:pPr>
      <w:tabs>
        <w:tab w:val="center" w:pos="4153"/>
        <w:tab w:val="right" w:pos="8306"/>
      </w:tabs>
      <w:snapToGrid w:val="0"/>
      <w:jc w:val="left"/>
    </w:pPr>
    <w:rPr>
      <w:sz w:val="18"/>
      <w:szCs w:val="18"/>
    </w:rPr>
  </w:style>
  <w:style w:type="paragraph" w:styleId="a9">
    <w:name w:val="header"/>
    <w:basedOn w:val="a"/>
    <w:link w:val="Char4"/>
    <w:uiPriority w:val="99"/>
    <w:unhideWhenUsed/>
    <w:qFormat/>
    <w:rsid w:val="000E517C"/>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rsid w:val="000E517C"/>
    <w:pPr>
      <w:spacing w:before="120" w:after="120"/>
      <w:jc w:val="left"/>
    </w:pPr>
    <w:rPr>
      <w:b/>
      <w:bCs/>
      <w:caps/>
      <w:sz w:val="20"/>
      <w:szCs w:val="20"/>
    </w:rPr>
  </w:style>
  <w:style w:type="paragraph" w:styleId="40">
    <w:name w:val="toc 4"/>
    <w:basedOn w:val="a"/>
    <w:next w:val="a"/>
    <w:uiPriority w:val="39"/>
    <w:unhideWhenUsed/>
    <w:qFormat/>
    <w:rsid w:val="000E517C"/>
    <w:pPr>
      <w:ind w:left="630"/>
      <w:jc w:val="left"/>
    </w:pPr>
    <w:rPr>
      <w:sz w:val="18"/>
      <w:szCs w:val="18"/>
    </w:rPr>
  </w:style>
  <w:style w:type="paragraph" w:styleId="aa">
    <w:name w:val="List"/>
    <w:basedOn w:val="a"/>
    <w:qFormat/>
    <w:rsid w:val="000E517C"/>
    <w:pPr>
      <w:spacing w:before="80" w:after="80" w:line="480" w:lineRule="exact"/>
      <w:jc w:val="center"/>
    </w:pPr>
    <w:rPr>
      <w:rFonts w:ascii="黑体" w:eastAsia="黑体"/>
      <w:szCs w:val="20"/>
    </w:rPr>
  </w:style>
  <w:style w:type="paragraph" w:styleId="6">
    <w:name w:val="toc 6"/>
    <w:basedOn w:val="a"/>
    <w:next w:val="a"/>
    <w:uiPriority w:val="39"/>
    <w:unhideWhenUsed/>
    <w:qFormat/>
    <w:rsid w:val="000E517C"/>
    <w:pPr>
      <w:ind w:left="1050"/>
      <w:jc w:val="left"/>
    </w:pPr>
    <w:rPr>
      <w:sz w:val="18"/>
      <w:szCs w:val="18"/>
    </w:rPr>
  </w:style>
  <w:style w:type="paragraph" w:styleId="20">
    <w:name w:val="toc 2"/>
    <w:basedOn w:val="a"/>
    <w:next w:val="a"/>
    <w:uiPriority w:val="39"/>
    <w:unhideWhenUsed/>
    <w:qFormat/>
    <w:rsid w:val="000E517C"/>
    <w:pPr>
      <w:ind w:left="210"/>
      <w:jc w:val="left"/>
    </w:pPr>
    <w:rPr>
      <w:smallCaps/>
      <w:sz w:val="20"/>
      <w:szCs w:val="20"/>
    </w:rPr>
  </w:style>
  <w:style w:type="paragraph" w:styleId="9">
    <w:name w:val="toc 9"/>
    <w:basedOn w:val="a"/>
    <w:next w:val="a"/>
    <w:uiPriority w:val="39"/>
    <w:unhideWhenUsed/>
    <w:qFormat/>
    <w:rsid w:val="000E517C"/>
    <w:pPr>
      <w:ind w:left="1680"/>
      <w:jc w:val="left"/>
    </w:pPr>
    <w:rPr>
      <w:sz w:val="18"/>
      <w:szCs w:val="18"/>
    </w:rPr>
  </w:style>
  <w:style w:type="character" w:styleId="ab">
    <w:name w:val="Strong"/>
    <w:basedOn w:val="a0"/>
    <w:qFormat/>
    <w:rsid w:val="000E517C"/>
    <w:rPr>
      <w:b/>
      <w:bCs/>
    </w:rPr>
  </w:style>
  <w:style w:type="character" w:styleId="ac">
    <w:name w:val="Emphasis"/>
    <w:basedOn w:val="a0"/>
    <w:uiPriority w:val="20"/>
    <w:qFormat/>
    <w:rsid w:val="000E517C"/>
    <w:rPr>
      <w:i/>
      <w:iCs/>
    </w:rPr>
  </w:style>
  <w:style w:type="character" w:styleId="ad">
    <w:name w:val="Hyperlink"/>
    <w:basedOn w:val="a0"/>
    <w:uiPriority w:val="99"/>
    <w:unhideWhenUsed/>
    <w:qFormat/>
    <w:rsid w:val="000E517C"/>
    <w:rPr>
      <w:color w:val="0000FF" w:themeColor="hyperlink"/>
      <w:u w:val="single"/>
    </w:rPr>
  </w:style>
  <w:style w:type="character" w:styleId="ae">
    <w:name w:val="annotation reference"/>
    <w:semiHidden/>
    <w:qFormat/>
    <w:rsid w:val="000E517C"/>
    <w:rPr>
      <w:sz w:val="21"/>
      <w:szCs w:val="21"/>
    </w:rPr>
  </w:style>
  <w:style w:type="table" w:styleId="af">
    <w:name w:val="Table Grid"/>
    <w:basedOn w:val="a1"/>
    <w:qFormat/>
    <w:rsid w:val="000E51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表格"/>
    <w:basedOn w:val="a"/>
    <w:link w:val="Char5"/>
    <w:qFormat/>
    <w:rsid w:val="000E517C"/>
    <w:pPr>
      <w:snapToGrid w:val="0"/>
      <w:spacing w:line="240" w:lineRule="auto"/>
      <w:ind w:firstLineChars="0" w:firstLine="0"/>
      <w:jc w:val="center"/>
    </w:pPr>
    <w:rPr>
      <w:rFonts w:eastAsia="宋体" w:cs="宋体"/>
      <w:sz w:val="18"/>
      <w:szCs w:val="18"/>
    </w:rPr>
  </w:style>
  <w:style w:type="paragraph" w:customStyle="1" w:styleId="BalloonText1">
    <w:name w:val="Balloon Text1"/>
    <w:basedOn w:val="a"/>
    <w:semiHidden/>
    <w:qFormat/>
    <w:rsid w:val="000E517C"/>
    <w:rPr>
      <w:rFonts w:ascii="Tahoma" w:hAnsi="Tahoma" w:cs="Tahoma"/>
      <w:sz w:val="16"/>
      <w:szCs w:val="16"/>
    </w:rPr>
  </w:style>
  <w:style w:type="character" w:customStyle="1" w:styleId="Char4">
    <w:name w:val="页眉 Char"/>
    <w:basedOn w:val="a0"/>
    <w:link w:val="a9"/>
    <w:uiPriority w:val="99"/>
    <w:qFormat/>
    <w:rsid w:val="000E517C"/>
    <w:rPr>
      <w:sz w:val="18"/>
      <w:szCs w:val="18"/>
    </w:rPr>
  </w:style>
  <w:style w:type="character" w:customStyle="1" w:styleId="Char3">
    <w:name w:val="页脚 Char"/>
    <w:basedOn w:val="a0"/>
    <w:link w:val="a8"/>
    <w:uiPriority w:val="99"/>
    <w:qFormat/>
    <w:rsid w:val="000E517C"/>
    <w:rPr>
      <w:sz w:val="18"/>
      <w:szCs w:val="18"/>
    </w:rPr>
  </w:style>
  <w:style w:type="character" w:customStyle="1" w:styleId="Char0">
    <w:name w:val="批注文字 Char"/>
    <w:basedOn w:val="a0"/>
    <w:link w:val="a4"/>
    <w:semiHidden/>
    <w:qFormat/>
    <w:rsid w:val="000E517C"/>
    <w:rPr>
      <w:rFonts w:ascii="Times New Roman" w:eastAsia="宋体" w:hAnsi="Times New Roman" w:cs="Times New Roman"/>
      <w:kern w:val="0"/>
      <w:sz w:val="20"/>
      <w:szCs w:val="20"/>
    </w:rPr>
  </w:style>
  <w:style w:type="character" w:customStyle="1" w:styleId="af1">
    <w:name w:val="批注框文本 字符"/>
    <w:basedOn w:val="a0"/>
    <w:uiPriority w:val="99"/>
    <w:semiHidden/>
    <w:qFormat/>
    <w:rsid w:val="000E517C"/>
    <w:rPr>
      <w:sz w:val="18"/>
      <w:szCs w:val="18"/>
    </w:rPr>
  </w:style>
  <w:style w:type="paragraph" w:styleId="af2">
    <w:name w:val="No Spacing"/>
    <w:uiPriority w:val="1"/>
    <w:qFormat/>
    <w:rsid w:val="000E517C"/>
    <w:pPr>
      <w:widowControl w:val="0"/>
      <w:spacing w:before="60"/>
      <w:jc w:val="center"/>
    </w:pPr>
    <w:rPr>
      <w:rFonts w:eastAsia="黑体" w:cstheme="minorBidi"/>
      <w:b/>
      <w:kern w:val="2"/>
      <w:sz w:val="24"/>
      <w:szCs w:val="22"/>
    </w:rPr>
  </w:style>
  <w:style w:type="character" w:customStyle="1" w:styleId="12">
    <w:name w:val="不明显强调1"/>
    <w:basedOn w:val="a0"/>
    <w:uiPriority w:val="19"/>
    <w:qFormat/>
    <w:rsid w:val="000E517C"/>
    <w:rPr>
      <w:i/>
      <w:iCs/>
      <w:color w:val="808080" w:themeColor="text1" w:themeTint="7F"/>
    </w:rPr>
  </w:style>
  <w:style w:type="character" w:customStyle="1" w:styleId="1Char">
    <w:name w:val="标题 1 Char"/>
    <w:basedOn w:val="a0"/>
    <w:link w:val="1"/>
    <w:uiPriority w:val="9"/>
    <w:qFormat/>
    <w:rsid w:val="000E517C"/>
    <w:rPr>
      <w:rFonts w:ascii="Times New Roman" w:eastAsia="黑体" w:hAnsi="Times New Roman"/>
      <w:b/>
      <w:bCs/>
      <w:kern w:val="44"/>
      <w:sz w:val="32"/>
      <w:szCs w:val="44"/>
    </w:rPr>
  </w:style>
  <w:style w:type="paragraph" w:styleId="af3">
    <w:name w:val="List Paragraph"/>
    <w:basedOn w:val="a"/>
    <w:uiPriority w:val="34"/>
    <w:qFormat/>
    <w:rsid w:val="000E517C"/>
    <w:pPr>
      <w:ind w:firstLine="420"/>
    </w:pPr>
  </w:style>
  <w:style w:type="paragraph" w:customStyle="1" w:styleId="p15">
    <w:name w:val="p15"/>
    <w:basedOn w:val="a"/>
    <w:qFormat/>
    <w:rsid w:val="000E517C"/>
    <w:pPr>
      <w:widowControl/>
      <w:spacing w:before="100" w:after="100"/>
      <w:jc w:val="left"/>
    </w:pPr>
    <w:rPr>
      <w:rFonts w:ascii="宋体" w:eastAsia="宋体" w:hAnsi="宋体" w:cs="宋体"/>
      <w:kern w:val="0"/>
      <w:szCs w:val="24"/>
    </w:rPr>
  </w:style>
  <w:style w:type="character" w:customStyle="1" w:styleId="2Char">
    <w:name w:val="标题 2 Char"/>
    <w:basedOn w:val="a0"/>
    <w:link w:val="2"/>
    <w:uiPriority w:val="9"/>
    <w:qFormat/>
    <w:rsid w:val="000E517C"/>
    <w:rPr>
      <w:rFonts w:ascii="Times New Roman" w:eastAsia="黑体" w:hAnsi="Times New Roman" w:cstheme="majorBidi"/>
      <w:b/>
      <w:bCs/>
      <w:sz w:val="28"/>
      <w:szCs w:val="32"/>
    </w:rPr>
  </w:style>
  <w:style w:type="character" w:customStyle="1" w:styleId="3Char">
    <w:name w:val="标题 3 Char"/>
    <w:basedOn w:val="a0"/>
    <w:link w:val="3"/>
    <w:uiPriority w:val="9"/>
    <w:qFormat/>
    <w:rsid w:val="000E517C"/>
    <w:rPr>
      <w:rFonts w:ascii="Times New Roman" w:eastAsia="黑体" w:hAnsi="Times New Roman"/>
      <w:b/>
      <w:bCs/>
      <w:sz w:val="24"/>
      <w:szCs w:val="32"/>
    </w:rPr>
  </w:style>
  <w:style w:type="character" w:customStyle="1" w:styleId="4Char">
    <w:name w:val="标题 4 Char"/>
    <w:basedOn w:val="a0"/>
    <w:link w:val="4"/>
    <w:uiPriority w:val="9"/>
    <w:qFormat/>
    <w:rsid w:val="000E517C"/>
    <w:rPr>
      <w:rFonts w:ascii="Times New Roman" w:hAnsi="Times New Roman" w:cstheme="majorBidi"/>
      <w:b/>
      <w:bCs/>
      <w:color w:val="000000" w:themeColor="text1"/>
      <w:sz w:val="24"/>
      <w:szCs w:val="28"/>
    </w:rPr>
  </w:style>
  <w:style w:type="paragraph" w:customStyle="1" w:styleId="ST">
    <w:name w:val="ST正文"/>
    <w:basedOn w:val="af4"/>
    <w:qFormat/>
    <w:rsid w:val="000E517C"/>
    <w:pPr>
      <w:widowControl/>
    </w:pPr>
    <w:rPr>
      <w:rFonts w:eastAsia="宋体" w:cs="Times New Roman"/>
      <w:bCs/>
      <w:kern w:val="0"/>
    </w:rPr>
  </w:style>
  <w:style w:type="paragraph" w:customStyle="1" w:styleId="af4">
    <w:name w:val="环评正文"/>
    <w:basedOn w:val="a7"/>
    <w:qFormat/>
    <w:rsid w:val="000E517C"/>
    <w:pPr>
      <w:widowControl w:val="0"/>
      <w:suppressAutoHyphens w:val="0"/>
      <w:snapToGrid/>
      <w:spacing w:before="0" w:line="500" w:lineRule="exact"/>
      <w:ind w:left="0" w:firstLine="560"/>
    </w:pPr>
    <w:rPr>
      <w:rFonts w:ascii="仿宋_GB2312" w:eastAsia="仿宋_GB2312"/>
      <w:bCs w:val="0"/>
      <w:color w:val="auto"/>
      <w:sz w:val="28"/>
    </w:rPr>
  </w:style>
  <w:style w:type="paragraph" w:customStyle="1" w:styleId="af5">
    <w:name w:val="表头"/>
    <w:basedOn w:val="a"/>
    <w:qFormat/>
    <w:rsid w:val="000E517C"/>
    <w:pPr>
      <w:tabs>
        <w:tab w:val="left" w:pos="540"/>
        <w:tab w:val="left" w:pos="2880"/>
      </w:tabs>
      <w:snapToGrid w:val="0"/>
      <w:spacing w:before="0" w:line="240" w:lineRule="auto"/>
      <w:ind w:firstLineChars="0" w:firstLine="0"/>
      <w:jc w:val="center"/>
    </w:pPr>
    <w:rPr>
      <w:rFonts w:eastAsia="黑体" w:cs="Times New Roman"/>
      <w:b/>
      <w:snapToGrid w:val="0"/>
      <w:color w:val="000000"/>
      <w:kern w:val="24"/>
      <w:szCs w:val="20"/>
    </w:rPr>
  </w:style>
  <w:style w:type="character" w:customStyle="1" w:styleId="Char2">
    <w:name w:val="正文文本 Char"/>
    <w:basedOn w:val="a0"/>
    <w:link w:val="a6"/>
    <w:uiPriority w:val="99"/>
    <w:qFormat/>
    <w:rsid w:val="000E517C"/>
  </w:style>
  <w:style w:type="character" w:customStyle="1" w:styleId="Char6">
    <w:name w:val="表内容 Char"/>
    <w:link w:val="af6"/>
    <w:semiHidden/>
    <w:qFormat/>
    <w:rsid w:val="000E517C"/>
    <w:rPr>
      <w:rFonts w:eastAsia="宋体"/>
    </w:rPr>
  </w:style>
  <w:style w:type="paragraph" w:customStyle="1" w:styleId="af6">
    <w:name w:val="表内容"/>
    <w:basedOn w:val="a"/>
    <w:next w:val="a"/>
    <w:link w:val="Char6"/>
    <w:semiHidden/>
    <w:qFormat/>
    <w:rsid w:val="000E517C"/>
    <w:pPr>
      <w:spacing w:before="0" w:line="320" w:lineRule="exact"/>
      <w:ind w:firstLineChars="0" w:firstLine="0"/>
      <w:jc w:val="center"/>
    </w:pPr>
    <w:rPr>
      <w:rFonts w:asciiTheme="minorHAnsi" w:eastAsia="宋体" w:hAnsiTheme="minorHAnsi"/>
      <w:color w:val="auto"/>
      <w:sz w:val="21"/>
    </w:rPr>
  </w:style>
  <w:style w:type="character" w:customStyle="1" w:styleId="Char1">
    <w:name w:val="文档结构图 Char"/>
    <w:basedOn w:val="a0"/>
    <w:link w:val="a5"/>
    <w:uiPriority w:val="99"/>
    <w:semiHidden/>
    <w:qFormat/>
    <w:rsid w:val="000E517C"/>
    <w:rPr>
      <w:rFonts w:ascii="宋体" w:eastAsia="宋体" w:hAnsi="Times New Roman"/>
      <w:color w:val="000000" w:themeColor="text1"/>
      <w:sz w:val="18"/>
      <w:szCs w:val="18"/>
    </w:rPr>
  </w:style>
  <w:style w:type="character" w:customStyle="1" w:styleId="Char">
    <w:name w:val="批注主题 Char"/>
    <w:basedOn w:val="Char0"/>
    <w:link w:val="a3"/>
    <w:uiPriority w:val="99"/>
    <w:semiHidden/>
    <w:qFormat/>
    <w:rsid w:val="000E517C"/>
    <w:rPr>
      <w:rFonts w:ascii="Times New Roman" w:eastAsia="宋体" w:hAnsi="Times New Roman" w:cs="Times New Roman"/>
      <w:b/>
      <w:bCs/>
      <w:color w:val="000000" w:themeColor="text1"/>
      <w:kern w:val="2"/>
      <w:sz w:val="24"/>
      <w:szCs w:val="22"/>
    </w:rPr>
  </w:style>
  <w:style w:type="paragraph" w:customStyle="1" w:styleId="af7">
    <w:name w:val="表头，新样式"/>
    <w:basedOn w:val="a"/>
    <w:qFormat/>
    <w:rsid w:val="000E517C"/>
    <w:pPr>
      <w:adjustRightInd w:val="0"/>
      <w:jc w:val="center"/>
      <w:textAlignment w:val="center"/>
    </w:pPr>
    <w:rPr>
      <w:rFonts w:eastAsia="黑体" w:cs="宋体"/>
      <w:b/>
      <w:szCs w:val="20"/>
    </w:rPr>
  </w:style>
  <w:style w:type="paragraph" w:customStyle="1" w:styleId="NewNewNew">
    <w:name w:val="正文 New New New"/>
    <w:qFormat/>
    <w:rsid w:val="000E517C"/>
    <w:pPr>
      <w:widowControl w:val="0"/>
      <w:jc w:val="both"/>
    </w:pPr>
    <w:rPr>
      <w:kern w:val="2"/>
      <w:sz w:val="21"/>
    </w:rPr>
  </w:style>
  <w:style w:type="paragraph" w:styleId="af8">
    <w:name w:val="Balloon Text"/>
    <w:basedOn w:val="a"/>
    <w:link w:val="Char7"/>
    <w:uiPriority w:val="99"/>
    <w:unhideWhenUsed/>
    <w:qFormat/>
    <w:rsid w:val="00A26A5C"/>
    <w:pPr>
      <w:spacing w:before="0" w:line="240" w:lineRule="auto"/>
    </w:pPr>
    <w:rPr>
      <w:sz w:val="18"/>
      <w:szCs w:val="18"/>
    </w:rPr>
  </w:style>
  <w:style w:type="character" w:customStyle="1" w:styleId="Char7">
    <w:name w:val="批注框文本 Char"/>
    <w:basedOn w:val="a0"/>
    <w:link w:val="af8"/>
    <w:uiPriority w:val="99"/>
    <w:rsid w:val="00A26A5C"/>
    <w:rPr>
      <w:rFonts w:eastAsiaTheme="minorEastAsia" w:cstheme="minorBidi"/>
      <w:color w:val="000000" w:themeColor="text1"/>
      <w:kern w:val="2"/>
      <w:sz w:val="18"/>
      <w:szCs w:val="18"/>
    </w:rPr>
  </w:style>
  <w:style w:type="paragraph" w:customStyle="1" w:styleId="ST1">
    <w:name w:val="ST1标题"/>
    <w:basedOn w:val="a"/>
    <w:qFormat/>
    <w:rsid w:val="00A1250D"/>
    <w:pPr>
      <w:tabs>
        <w:tab w:val="left" w:pos="425"/>
      </w:tabs>
      <w:spacing w:before="0"/>
      <w:ind w:firstLineChars="0" w:firstLine="0"/>
      <w:jc w:val="left"/>
      <w:outlineLvl w:val="0"/>
    </w:pPr>
    <w:rPr>
      <w:rFonts w:eastAsia="宋体" w:cs="宋体"/>
      <w:b/>
      <w:color w:val="auto"/>
      <w:kern w:val="0"/>
      <w:sz w:val="30"/>
      <w:szCs w:val="20"/>
    </w:rPr>
  </w:style>
  <w:style w:type="paragraph" w:customStyle="1" w:styleId="ST0">
    <w:name w:val="ST表头"/>
    <w:basedOn w:val="ST"/>
    <w:qFormat/>
    <w:rsid w:val="00A1250D"/>
    <w:pPr>
      <w:widowControl w:val="0"/>
      <w:spacing w:line="240" w:lineRule="auto"/>
      <w:ind w:firstLineChars="0" w:firstLine="0"/>
      <w:jc w:val="center"/>
    </w:pPr>
    <w:rPr>
      <w:rFonts w:ascii="Times New Roman" w:cs="宋体"/>
      <w:b/>
      <w:bCs w:val="0"/>
      <w:kern w:val="2"/>
      <w:sz w:val="24"/>
      <w:szCs w:val="24"/>
    </w:rPr>
  </w:style>
  <w:style w:type="paragraph" w:customStyle="1" w:styleId="ST2">
    <w:name w:val="ST表内样式"/>
    <w:basedOn w:val="a"/>
    <w:qFormat/>
    <w:rsid w:val="00A1250D"/>
    <w:pPr>
      <w:spacing w:before="0" w:line="240" w:lineRule="auto"/>
      <w:ind w:firstLineChars="0" w:firstLine="0"/>
      <w:jc w:val="center"/>
    </w:pPr>
    <w:rPr>
      <w:rFonts w:eastAsia="宋体" w:cs="Times New Roman"/>
      <w:color w:val="auto"/>
      <w:sz w:val="21"/>
      <w:szCs w:val="24"/>
    </w:rPr>
  </w:style>
  <w:style w:type="paragraph" w:customStyle="1" w:styleId="ST20">
    <w:name w:val="ST2标题"/>
    <w:basedOn w:val="a"/>
    <w:qFormat/>
    <w:rsid w:val="004220AB"/>
    <w:pPr>
      <w:tabs>
        <w:tab w:val="left" w:pos="567"/>
      </w:tabs>
      <w:spacing w:before="0"/>
      <w:ind w:firstLineChars="0" w:firstLine="0"/>
      <w:jc w:val="left"/>
      <w:outlineLvl w:val="1"/>
    </w:pPr>
    <w:rPr>
      <w:rFonts w:eastAsia="宋体" w:cs="宋体"/>
      <w:b/>
      <w:color w:val="auto"/>
      <w:kern w:val="0"/>
      <w:sz w:val="28"/>
      <w:szCs w:val="20"/>
    </w:rPr>
  </w:style>
  <w:style w:type="paragraph" w:styleId="af9">
    <w:name w:val="Title"/>
    <w:aliases w:val="ST3"/>
    <w:basedOn w:val="a"/>
    <w:next w:val="a"/>
    <w:link w:val="Char8"/>
    <w:qFormat/>
    <w:rsid w:val="004220AB"/>
    <w:pPr>
      <w:spacing w:before="0"/>
      <w:ind w:firstLineChars="0" w:firstLine="0"/>
      <w:jc w:val="left"/>
      <w:outlineLvl w:val="2"/>
    </w:pPr>
    <w:rPr>
      <w:rFonts w:eastAsia="宋体" w:cs="Times New Roman"/>
      <w:b/>
      <w:bCs/>
      <w:color w:val="auto"/>
      <w:szCs w:val="32"/>
    </w:rPr>
  </w:style>
  <w:style w:type="character" w:customStyle="1" w:styleId="Char8">
    <w:name w:val="标题 Char"/>
    <w:aliases w:val="ST3 Char"/>
    <w:basedOn w:val="a0"/>
    <w:link w:val="af9"/>
    <w:rsid w:val="004220AB"/>
    <w:rPr>
      <w:b/>
      <w:bCs/>
      <w:kern w:val="2"/>
      <w:sz w:val="24"/>
      <w:szCs w:val="32"/>
    </w:rPr>
  </w:style>
  <w:style w:type="paragraph" w:customStyle="1" w:styleId="ST3">
    <w:name w:val="ST图名"/>
    <w:basedOn w:val="ST0"/>
    <w:qFormat/>
    <w:rsid w:val="004220AB"/>
    <w:rPr>
      <w:sz w:val="21"/>
    </w:rPr>
  </w:style>
  <w:style w:type="character" w:customStyle="1" w:styleId="Char5">
    <w:name w:val="表格 Char"/>
    <w:link w:val="af0"/>
    <w:rsid w:val="004220AB"/>
    <w:rPr>
      <w:rFonts w:cs="宋体"/>
      <w:color w:val="000000" w:themeColor="text1"/>
      <w:kern w:val="2"/>
      <w:sz w:val="18"/>
      <w:szCs w:val="18"/>
    </w:rPr>
  </w:style>
  <w:style w:type="paragraph" w:customStyle="1" w:styleId="-">
    <w:name w:val="正文-预案"/>
    <w:basedOn w:val="a"/>
    <w:qFormat/>
    <w:rsid w:val="00E14220"/>
    <w:pPr>
      <w:adjustRightInd w:val="0"/>
      <w:snapToGrid w:val="0"/>
      <w:ind w:firstLine="480"/>
    </w:pPr>
    <w:rPr>
      <w:rFonts w:eastAsia="宋体" w:cs="宋体"/>
      <w:color w:val="auto"/>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image" Target="media/image7.jpeg"/><Relationship Id="rId3" Type="http://schemas.openxmlformats.org/officeDocument/2006/relationships/numbering" Target="numbering.xml"/><Relationship Id="rId21" Type="http://schemas.openxmlformats.org/officeDocument/2006/relationships/image" Target="media/image2.jpeg"/><Relationship Id="rId34" Type="http://schemas.openxmlformats.org/officeDocument/2006/relationships/image" Target="media/image15.jpe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image" Target="media/image6.jpeg"/><Relationship Id="rId33" Type="http://schemas.openxmlformats.org/officeDocument/2006/relationships/image" Target="media/image14.jpe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1.jpeg"/><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5.jpeg"/><Relationship Id="rId32" Type="http://schemas.openxmlformats.org/officeDocument/2006/relationships/image" Target="media/image13.jpeg"/><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image" Target="media/image4.jpeg"/><Relationship Id="rId28" Type="http://schemas.openxmlformats.org/officeDocument/2006/relationships/image" Target="media/image9.jpeg"/><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6.xml"/><Relationship Id="rId31" Type="http://schemas.openxmlformats.org/officeDocument/2006/relationships/image" Target="media/image12.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3.jpeg"/><Relationship Id="rId27" Type="http://schemas.openxmlformats.org/officeDocument/2006/relationships/image" Target="media/image8.jpeg"/><Relationship Id="rId30" Type="http://schemas.openxmlformats.org/officeDocument/2006/relationships/image" Target="media/image11.jpeg"/><Relationship Id="rId35"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40"/>
    <customShpInfo spid="_x0000_s1048"/>
    <customShpInfo spid="_x0000_s1044"/>
    <customShpInfo spid="_x0000_s1045"/>
    <customShpInfo spid="_x0000_s1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3E7174-0536-481E-84AA-445E0B499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19</Pages>
  <Words>1618</Words>
  <Characters>9229</Characters>
  <Application>Microsoft Office Word</Application>
  <DocSecurity>0</DocSecurity>
  <Lines>76</Lines>
  <Paragraphs>21</Paragraphs>
  <ScaleCrop>false</ScaleCrop>
  <Company>Hewlett-Packard Company</Company>
  <LinksUpToDate>false</LinksUpToDate>
  <CharactersWithSpaces>10826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strmy</dc:creator>
  <cp:lastModifiedBy>xian</cp:lastModifiedBy>
  <cp:revision>65</cp:revision>
  <cp:lastPrinted>2018-06-21T06:39:00Z</cp:lastPrinted>
  <dcterms:created xsi:type="dcterms:W3CDTF">2015-12-17T09:09:00Z</dcterms:created>
  <dcterms:modified xsi:type="dcterms:W3CDTF">2018-12-07T02:56:00Z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