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6519" w:rsidRPr="00B90683" w:rsidRDefault="00296519" w:rsidP="00296519">
      <w:pPr>
        <w:adjustRightInd w:val="0"/>
        <w:snapToGrid w:val="0"/>
        <w:jc w:val="center"/>
        <w:rPr>
          <w:rFonts w:ascii="黑体" w:eastAsia="黑体" w:hAnsi="宋体"/>
          <w:b/>
          <w:bCs/>
          <w:sz w:val="52"/>
          <w:szCs w:val="52"/>
        </w:rPr>
      </w:pPr>
    </w:p>
    <w:p w:rsidR="00296519" w:rsidRPr="00B90683" w:rsidRDefault="00296519" w:rsidP="00296519">
      <w:pPr>
        <w:adjustRightInd w:val="0"/>
        <w:snapToGrid w:val="0"/>
        <w:jc w:val="center"/>
        <w:rPr>
          <w:rFonts w:ascii="黑体" w:eastAsia="黑体" w:hAnsi="宋体"/>
          <w:b/>
          <w:bCs/>
          <w:sz w:val="52"/>
          <w:szCs w:val="52"/>
        </w:rPr>
      </w:pPr>
    </w:p>
    <w:p w:rsidR="00296519" w:rsidRPr="00B90683" w:rsidRDefault="00296519" w:rsidP="00296519">
      <w:pPr>
        <w:adjustRightInd w:val="0"/>
        <w:snapToGrid w:val="0"/>
        <w:jc w:val="center"/>
        <w:rPr>
          <w:rFonts w:ascii="黑体" w:eastAsia="黑体" w:hAnsi="宋体"/>
          <w:b/>
          <w:bCs/>
          <w:sz w:val="52"/>
          <w:szCs w:val="52"/>
        </w:rPr>
      </w:pPr>
    </w:p>
    <w:p w:rsidR="00296519" w:rsidRPr="00B90683" w:rsidRDefault="00296519" w:rsidP="00296519">
      <w:pPr>
        <w:adjustRightInd w:val="0"/>
        <w:snapToGrid w:val="0"/>
        <w:jc w:val="center"/>
        <w:rPr>
          <w:rFonts w:ascii="黑体" w:eastAsia="黑体" w:hAnsi="宋体"/>
          <w:b/>
          <w:bCs/>
          <w:sz w:val="52"/>
          <w:szCs w:val="52"/>
        </w:rPr>
      </w:pPr>
    </w:p>
    <w:p w:rsidR="00296519" w:rsidRPr="00B90683" w:rsidRDefault="003E5355" w:rsidP="00296519">
      <w:pPr>
        <w:adjustRightInd w:val="0"/>
        <w:snapToGrid w:val="0"/>
        <w:jc w:val="center"/>
        <w:rPr>
          <w:rFonts w:ascii="黑体" w:eastAsia="黑体" w:hAnsi="宋体"/>
          <w:b/>
          <w:bCs/>
          <w:sz w:val="52"/>
          <w:szCs w:val="52"/>
        </w:rPr>
      </w:pPr>
      <w:r>
        <w:rPr>
          <w:rFonts w:ascii="黑体" w:eastAsia="黑体" w:hAnsi="宋体" w:hint="eastAsia"/>
          <w:b/>
          <w:bCs/>
          <w:sz w:val="52"/>
          <w:szCs w:val="52"/>
        </w:rPr>
        <w:t>江西西林科股份</w:t>
      </w:r>
      <w:r w:rsidR="00296519" w:rsidRPr="00B90683">
        <w:rPr>
          <w:rFonts w:ascii="黑体" w:eastAsia="黑体" w:hAnsi="宋体" w:hint="eastAsia"/>
          <w:b/>
          <w:bCs/>
          <w:sz w:val="52"/>
          <w:szCs w:val="52"/>
        </w:rPr>
        <w:t>有限公司</w:t>
      </w:r>
      <w:r>
        <w:rPr>
          <w:rFonts w:ascii="黑体" w:eastAsia="黑体" w:hAnsi="宋体" w:hint="eastAsia"/>
          <w:b/>
          <w:bCs/>
          <w:sz w:val="52"/>
          <w:szCs w:val="52"/>
        </w:rPr>
        <w:t>异地搬迁扩建工程项目（一期）</w:t>
      </w:r>
    </w:p>
    <w:p w:rsidR="00722CC8" w:rsidRPr="00B90683" w:rsidRDefault="00722CC8" w:rsidP="00296519">
      <w:pPr>
        <w:adjustRightInd w:val="0"/>
        <w:snapToGrid w:val="0"/>
        <w:jc w:val="center"/>
        <w:rPr>
          <w:rFonts w:ascii="黑体" w:eastAsia="黑体" w:hAnsi="宋体"/>
          <w:b/>
          <w:bCs/>
          <w:sz w:val="52"/>
          <w:szCs w:val="52"/>
        </w:rPr>
      </w:pPr>
      <w:r w:rsidRPr="00B90683">
        <w:rPr>
          <w:rFonts w:ascii="黑体" w:eastAsia="黑体" w:hAnsi="宋体"/>
          <w:b/>
          <w:bCs/>
          <w:sz w:val="52"/>
          <w:szCs w:val="52"/>
        </w:rPr>
        <w:t>突发环境事件</w:t>
      </w:r>
      <w:r w:rsidR="00626373" w:rsidRPr="00B90683">
        <w:rPr>
          <w:rFonts w:ascii="黑体" w:eastAsia="黑体" w:hAnsi="宋体" w:hint="eastAsia"/>
          <w:b/>
          <w:bCs/>
          <w:sz w:val="52"/>
          <w:szCs w:val="52"/>
        </w:rPr>
        <w:t>应急预案</w:t>
      </w:r>
      <w:r w:rsidRPr="00B90683">
        <w:rPr>
          <w:rFonts w:ascii="黑体" w:eastAsia="黑体" w:hAnsi="宋体" w:hint="eastAsia"/>
          <w:b/>
          <w:bCs/>
          <w:sz w:val="52"/>
          <w:szCs w:val="52"/>
        </w:rPr>
        <w:t>编制说明</w:t>
      </w:r>
    </w:p>
    <w:p w:rsidR="00722CC8" w:rsidRPr="00B90683" w:rsidRDefault="00722CC8" w:rsidP="00B90683">
      <w:pPr>
        <w:spacing w:afterLines="100" w:after="438" w:line="360" w:lineRule="auto"/>
        <w:rPr>
          <w:rFonts w:eastAsia="仿宋"/>
          <w:b/>
          <w:bCs/>
          <w:sz w:val="44"/>
          <w:szCs w:val="44"/>
        </w:rPr>
      </w:pPr>
    </w:p>
    <w:p w:rsidR="00722CC8" w:rsidRPr="00B90683" w:rsidRDefault="00722CC8" w:rsidP="00722CC8">
      <w:pPr>
        <w:snapToGrid w:val="0"/>
        <w:spacing w:line="520" w:lineRule="exact"/>
        <w:jc w:val="center"/>
        <w:rPr>
          <w:rFonts w:eastAsia="仿宋"/>
          <w:b/>
          <w:bCs/>
          <w:szCs w:val="32"/>
        </w:rPr>
      </w:pPr>
    </w:p>
    <w:p w:rsidR="00722CC8" w:rsidRPr="00B90683" w:rsidRDefault="00722CC8" w:rsidP="00722CC8">
      <w:pPr>
        <w:snapToGrid w:val="0"/>
        <w:spacing w:line="480" w:lineRule="auto"/>
        <w:jc w:val="center"/>
        <w:rPr>
          <w:rFonts w:eastAsia="仿宋"/>
          <w:b/>
          <w:bCs/>
          <w:szCs w:val="32"/>
        </w:rPr>
      </w:pPr>
    </w:p>
    <w:p w:rsidR="00296519" w:rsidRPr="00B90683" w:rsidRDefault="00296519" w:rsidP="00296519">
      <w:pPr>
        <w:snapToGrid w:val="0"/>
        <w:spacing w:line="480" w:lineRule="auto"/>
        <w:rPr>
          <w:rFonts w:eastAsia="仿宋"/>
          <w:b/>
          <w:bCs/>
          <w:szCs w:val="32"/>
        </w:rPr>
      </w:pPr>
    </w:p>
    <w:p w:rsidR="00296519" w:rsidRPr="00B90683" w:rsidRDefault="00296519" w:rsidP="00296519">
      <w:pPr>
        <w:snapToGrid w:val="0"/>
        <w:spacing w:line="480" w:lineRule="auto"/>
        <w:jc w:val="center"/>
        <w:rPr>
          <w:rFonts w:eastAsia="仿宋"/>
          <w:b/>
          <w:bCs/>
          <w:szCs w:val="32"/>
        </w:rPr>
      </w:pPr>
    </w:p>
    <w:p w:rsidR="00296519" w:rsidRPr="00B90683" w:rsidRDefault="00296519" w:rsidP="00296519">
      <w:pPr>
        <w:snapToGrid w:val="0"/>
        <w:spacing w:line="480" w:lineRule="auto"/>
        <w:jc w:val="center"/>
        <w:rPr>
          <w:rFonts w:eastAsia="仿宋"/>
          <w:b/>
          <w:bCs/>
          <w:szCs w:val="32"/>
        </w:rPr>
      </w:pPr>
    </w:p>
    <w:p w:rsidR="00296519" w:rsidRPr="00B90683" w:rsidRDefault="00296519" w:rsidP="00296519">
      <w:pPr>
        <w:snapToGrid w:val="0"/>
        <w:spacing w:line="480" w:lineRule="auto"/>
        <w:jc w:val="center"/>
        <w:rPr>
          <w:rFonts w:eastAsia="仿宋"/>
          <w:b/>
          <w:bCs/>
          <w:szCs w:val="32"/>
        </w:rPr>
      </w:pPr>
    </w:p>
    <w:p w:rsidR="00722CC8" w:rsidRPr="00B90683" w:rsidRDefault="00722CC8" w:rsidP="00722CC8">
      <w:pPr>
        <w:snapToGrid w:val="0"/>
        <w:spacing w:line="480" w:lineRule="auto"/>
        <w:jc w:val="center"/>
        <w:rPr>
          <w:rFonts w:eastAsia="仿宋"/>
          <w:b/>
          <w:bCs/>
          <w:szCs w:val="32"/>
        </w:rPr>
      </w:pPr>
    </w:p>
    <w:p w:rsidR="00296519" w:rsidRPr="00B90683" w:rsidRDefault="00296519" w:rsidP="00296519">
      <w:pPr>
        <w:adjustRightInd w:val="0"/>
        <w:snapToGrid w:val="0"/>
        <w:spacing w:after="60"/>
        <w:ind w:firstLineChars="500" w:firstLine="1606"/>
        <w:rPr>
          <w:rFonts w:eastAsia="黑体"/>
          <w:b/>
          <w:bCs/>
          <w:szCs w:val="30"/>
        </w:rPr>
      </w:pPr>
      <w:r w:rsidRPr="00B90683">
        <w:rPr>
          <w:rFonts w:eastAsia="黑体" w:hint="eastAsia"/>
          <w:b/>
          <w:bCs/>
          <w:szCs w:val="30"/>
        </w:rPr>
        <w:t>编制单位：</w:t>
      </w:r>
      <w:r w:rsidR="003E5355">
        <w:rPr>
          <w:rFonts w:eastAsia="黑体" w:hint="eastAsia"/>
          <w:b/>
          <w:bCs/>
          <w:szCs w:val="30"/>
        </w:rPr>
        <w:t>江西西林科股份</w:t>
      </w:r>
      <w:r w:rsidRPr="00B90683">
        <w:rPr>
          <w:rFonts w:eastAsia="黑体" w:hint="eastAsia"/>
          <w:b/>
          <w:bCs/>
          <w:szCs w:val="30"/>
        </w:rPr>
        <w:t>有限公司</w:t>
      </w:r>
    </w:p>
    <w:p w:rsidR="003E5355" w:rsidRDefault="003E5355" w:rsidP="00E56A09">
      <w:pPr>
        <w:adjustRightInd w:val="0"/>
        <w:snapToGrid w:val="0"/>
        <w:spacing w:after="60"/>
        <w:jc w:val="center"/>
        <w:rPr>
          <w:rFonts w:eastAsia="黑体"/>
          <w:b/>
          <w:bCs/>
          <w:szCs w:val="30"/>
        </w:rPr>
      </w:pPr>
      <w:r>
        <w:rPr>
          <w:rFonts w:eastAsia="黑体" w:hint="eastAsia"/>
          <w:b/>
          <w:bCs/>
          <w:szCs w:val="30"/>
        </w:rPr>
        <w:t xml:space="preserve"> </w:t>
      </w:r>
      <w:r>
        <w:rPr>
          <w:rFonts w:eastAsia="黑体"/>
          <w:b/>
          <w:bCs/>
          <w:szCs w:val="30"/>
        </w:rPr>
        <w:t xml:space="preserve">           </w:t>
      </w:r>
      <w:r w:rsidRPr="003E5355">
        <w:rPr>
          <w:rFonts w:eastAsia="黑体" w:hint="eastAsia"/>
          <w:b/>
          <w:bCs/>
          <w:szCs w:val="30"/>
        </w:rPr>
        <w:t>江西华正环境检测技术有限公司</w:t>
      </w:r>
    </w:p>
    <w:p w:rsidR="003E5355" w:rsidRDefault="003E5355" w:rsidP="00E56A09">
      <w:pPr>
        <w:adjustRightInd w:val="0"/>
        <w:snapToGrid w:val="0"/>
        <w:spacing w:after="60"/>
        <w:jc w:val="center"/>
        <w:rPr>
          <w:rFonts w:eastAsia="黑体"/>
          <w:b/>
          <w:bCs/>
          <w:szCs w:val="30"/>
        </w:rPr>
      </w:pPr>
    </w:p>
    <w:p w:rsidR="00296519" w:rsidRPr="00B90683" w:rsidRDefault="00296519" w:rsidP="00E56A09">
      <w:pPr>
        <w:adjustRightInd w:val="0"/>
        <w:snapToGrid w:val="0"/>
        <w:spacing w:after="60"/>
        <w:jc w:val="center"/>
        <w:rPr>
          <w:rFonts w:eastAsia="黑体"/>
          <w:b/>
          <w:bCs/>
          <w:szCs w:val="30"/>
        </w:rPr>
      </w:pPr>
      <w:r w:rsidRPr="00B90683">
        <w:rPr>
          <w:rFonts w:eastAsia="黑体"/>
          <w:b/>
          <w:bCs/>
          <w:szCs w:val="30"/>
        </w:rPr>
        <w:t>编制时间</w:t>
      </w:r>
      <w:r w:rsidRPr="00B90683">
        <w:rPr>
          <w:rFonts w:eastAsia="黑体" w:hint="eastAsia"/>
          <w:b/>
          <w:bCs/>
          <w:szCs w:val="30"/>
        </w:rPr>
        <w:t>：</w:t>
      </w:r>
      <w:r w:rsidRPr="00B90683">
        <w:rPr>
          <w:rFonts w:eastAsia="黑体"/>
          <w:b/>
          <w:bCs/>
          <w:szCs w:val="30"/>
        </w:rPr>
        <w:t>201</w:t>
      </w:r>
      <w:r w:rsidRPr="00B90683">
        <w:rPr>
          <w:rFonts w:eastAsia="黑体" w:hint="eastAsia"/>
          <w:b/>
          <w:bCs/>
          <w:szCs w:val="30"/>
        </w:rPr>
        <w:t>8</w:t>
      </w:r>
      <w:r w:rsidRPr="00B90683">
        <w:rPr>
          <w:rFonts w:eastAsia="黑体"/>
          <w:b/>
          <w:bCs/>
          <w:szCs w:val="30"/>
        </w:rPr>
        <w:t>年</w:t>
      </w:r>
      <w:r w:rsidR="003E5355">
        <w:rPr>
          <w:rFonts w:eastAsia="黑体"/>
          <w:b/>
          <w:bCs/>
          <w:szCs w:val="30"/>
        </w:rPr>
        <w:t>11</w:t>
      </w:r>
      <w:r w:rsidRPr="00B90683">
        <w:rPr>
          <w:rFonts w:eastAsia="黑体"/>
          <w:b/>
          <w:bCs/>
          <w:szCs w:val="30"/>
        </w:rPr>
        <w:t>月</w:t>
      </w:r>
    </w:p>
    <w:p w:rsidR="00B92866" w:rsidRPr="00B90683" w:rsidRDefault="00B92866" w:rsidP="00B92866">
      <w:pPr>
        <w:jc w:val="center"/>
        <w:sectPr w:rsidR="00B92866" w:rsidRPr="00B90683">
          <w:footerReference w:type="default" r:id="rId9"/>
          <w:pgSz w:w="11906" w:h="16838"/>
          <w:pgMar w:top="1417" w:right="1417" w:bottom="1417" w:left="1417" w:header="851" w:footer="992" w:gutter="0"/>
          <w:pgNumType w:fmt="numberInDash" w:start="1"/>
          <w:cols w:space="720"/>
          <w:docGrid w:type="lines" w:linePitch="438"/>
        </w:sectPr>
      </w:pPr>
    </w:p>
    <w:p w:rsidR="00B92866" w:rsidRPr="00B90683" w:rsidRDefault="00B92866" w:rsidP="00B92866">
      <w:pPr>
        <w:jc w:val="center"/>
      </w:pPr>
    </w:p>
    <w:p w:rsidR="00B92866" w:rsidRPr="00B90683" w:rsidRDefault="00B92866" w:rsidP="00B92866">
      <w:pPr>
        <w:jc w:val="center"/>
      </w:pPr>
    </w:p>
    <w:p w:rsidR="00B92866" w:rsidRPr="00B90683" w:rsidRDefault="00B92866" w:rsidP="00B92866">
      <w:pPr>
        <w:pStyle w:val="WPSOffice1"/>
        <w:tabs>
          <w:tab w:val="right" w:leader="dot" w:pos="9072"/>
        </w:tabs>
        <w:jc w:val="center"/>
        <w:rPr>
          <w:rFonts w:ascii="仿宋" w:eastAsia="仿宋" w:hAnsi="仿宋" w:cs="仿宋"/>
          <w:b/>
          <w:bCs/>
          <w:sz w:val="36"/>
          <w:szCs w:val="28"/>
        </w:rPr>
      </w:pPr>
      <w:r w:rsidRPr="00B90683">
        <w:rPr>
          <w:rFonts w:ascii="仿宋" w:eastAsia="仿宋" w:hAnsi="仿宋" w:cs="仿宋" w:hint="eastAsia"/>
          <w:b/>
          <w:bCs/>
          <w:sz w:val="36"/>
          <w:szCs w:val="28"/>
        </w:rPr>
        <w:t>目   录</w:t>
      </w:r>
    </w:p>
    <w:p w:rsidR="00B221D3" w:rsidRDefault="00A87781">
      <w:pPr>
        <w:pStyle w:val="13"/>
        <w:tabs>
          <w:tab w:val="right" w:leader="dot" w:pos="9062"/>
        </w:tabs>
        <w:rPr>
          <w:rFonts w:asciiTheme="minorHAnsi" w:eastAsiaTheme="minorEastAsia" w:hAnsiTheme="minorHAnsi" w:cstheme="minorBidi"/>
          <w:noProof/>
          <w:sz w:val="21"/>
          <w:szCs w:val="22"/>
        </w:rPr>
      </w:pPr>
      <w:r w:rsidRPr="00B90683">
        <w:fldChar w:fldCharType="begin"/>
      </w:r>
      <w:r w:rsidR="009A158B" w:rsidRPr="00B90683">
        <w:instrText xml:space="preserve"> TOC \o "1-2" \h \z \u </w:instrText>
      </w:r>
      <w:r w:rsidRPr="00B90683">
        <w:fldChar w:fldCharType="separate"/>
      </w:r>
      <w:hyperlink w:anchor="_Toc531511467" w:history="1">
        <w:r w:rsidR="00B221D3" w:rsidRPr="00220190">
          <w:rPr>
            <w:rStyle w:val="a6"/>
            <w:noProof/>
          </w:rPr>
          <w:t>1</w:t>
        </w:r>
        <w:r w:rsidR="00B221D3" w:rsidRPr="00220190">
          <w:rPr>
            <w:rStyle w:val="a6"/>
            <w:noProof/>
          </w:rPr>
          <w:t>任务来源</w:t>
        </w:r>
        <w:r w:rsidR="00B221D3">
          <w:rPr>
            <w:noProof/>
            <w:webHidden/>
          </w:rPr>
          <w:tab/>
        </w:r>
        <w:r w:rsidR="00B221D3">
          <w:rPr>
            <w:noProof/>
            <w:webHidden/>
          </w:rPr>
          <w:fldChar w:fldCharType="begin"/>
        </w:r>
        <w:r w:rsidR="00B221D3">
          <w:rPr>
            <w:noProof/>
            <w:webHidden/>
          </w:rPr>
          <w:instrText xml:space="preserve"> PAGEREF _Toc531511467 \h </w:instrText>
        </w:r>
        <w:r w:rsidR="00B221D3">
          <w:rPr>
            <w:noProof/>
            <w:webHidden/>
          </w:rPr>
        </w:r>
        <w:r w:rsidR="00B221D3">
          <w:rPr>
            <w:noProof/>
            <w:webHidden/>
          </w:rPr>
          <w:fldChar w:fldCharType="separate"/>
        </w:r>
        <w:r w:rsidR="00B221D3">
          <w:rPr>
            <w:noProof/>
            <w:webHidden/>
          </w:rPr>
          <w:t>- 1 -</w:t>
        </w:r>
        <w:r w:rsidR="00B221D3">
          <w:rPr>
            <w:noProof/>
            <w:webHidden/>
          </w:rPr>
          <w:fldChar w:fldCharType="end"/>
        </w:r>
      </w:hyperlink>
    </w:p>
    <w:p w:rsidR="00B221D3" w:rsidRDefault="00E65799">
      <w:pPr>
        <w:pStyle w:val="22"/>
        <w:tabs>
          <w:tab w:val="right" w:leader="dot" w:pos="9062"/>
        </w:tabs>
        <w:ind w:left="640"/>
        <w:rPr>
          <w:rFonts w:asciiTheme="minorHAnsi" w:eastAsiaTheme="minorEastAsia" w:hAnsiTheme="minorHAnsi" w:cstheme="minorBidi"/>
          <w:noProof/>
          <w:sz w:val="21"/>
          <w:szCs w:val="22"/>
        </w:rPr>
      </w:pPr>
      <w:hyperlink w:anchor="_Toc531511468" w:history="1">
        <w:r w:rsidR="00B221D3" w:rsidRPr="00220190">
          <w:rPr>
            <w:rStyle w:val="a6"/>
            <w:noProof/>
          </w:rPr>
          <w:t>1.1</w:t>
        </w:r>
        <w:r w:rsidR="00B221D3" w:rsidRPr="00220190">
          <w:rPr>
            <w:rStyle w:val="a6"/>
            <w:noProof/>
          </w:rPr>
          <w:t>任务背景</w:t>
        </w:r>
        <w:r w:rsidR="00B221D3">
          <w:rPr>
            <w:noProof/>
            <w:webHidden/>
          </w:rPr>
          <w:tab/>
        </w:r>
        <w:r w:rsidR="00B221D3">
          <w:rPr>
            <w:noProof/>
            <w:webHidden/>
          </w:rPr>
          <w:fldChar w:fldCharType="begin"/>
        </w:r>
        <w:r w:rsidR="00B221D3">
          <w:rPr>
            <w:noProof/>
            <w:webHidden/>
          </w:rPr>
          <w:instrText xml:space="preserve"> PAGEREF _Toc531511468 \h </w:instrText>
        </w:r>
        <w:r w:rsidR="00B221D3">
          <w:rPr>
            <w:noProof/>
            <w:webHidden/>
          </w:rPr>
        </w:r>
        <w:r w:rsidR="00B221D3">
          <w:rPr>
            <w:noProof/>
            <w:webHidden/>
          </w:rPr>
          <w:fldChar w:fldCharType="separate"/>
        </w:r>
        <w:r w:rsidR="00B221D3">
          <w:rPr>
            <w:noProof/>
            <w:webHidden/>
          </w:rPr>
          <w:t>- 1 -</w:t>
        </w:r>
        <w:r w:rsidR="00B221D3">
          <w:rPr>
            <w:noProof/>
            <w:webHidden/>
          </w:rPr>
          <w:fldChar w:fldCharType="end"/>
        </w:r>
      </w:hyperlink>
    </w:p>
    <w:p w:rsidR="00B221D3" w:rsidRDefault="00E65799">
      <w:pPr>
        <w:pStyle w:val="22"/>
        <w:tabs>
          <w:tab w:val="right" w:leader="dot" w:pos="9062"/>
        </w:tabs>
        <w:ind w:left="640"/>
        <w:rPr>
          <w:rFonts w:asciiTheme="minorHAnsi" w:eastAsiaTheme="minorEastAsia" w:hAnsiTheme="minorHAnsi" w:cstheme="minorBidi"/>
          <w:noProof/>
          <w:sz w:val="21"/>
          <w:szCs w:val="22"/>
        </w:rPr>
      </w:pPr>
      <w:hyperlink w:anchor="_Toc531511469" w:history="1">
        <w:r w:rsidR="00B221D3" w:rsidRPr="00220190">
          <w:rPr>
            <w:rStyle w:val="a6"/>
            <w:noProof/>
          </w:rPr>
          <w:t xml:space="preserve">1.2 </w:t>
        </w:r>
        <w:r w:rsidR="00B221D3" w:rsidRPr="00220190">
          <w:rPr>
            <w:rStyle w:val="a6"/>
            <w:noProof/>
          </w:rPr>
          <w:t>任务提出</w:t>
        </w:r>
        <w:r w:rsidR="00B221D3">
          <w:rPr>
            <w:noProof/>
            <w:webHidden/>
          </w:rPr>
          <w:tab/>
        </w:r>
        <w:r w:rsidR="00B221D3">
          <w:rPr>
            <w:noProof/>
            <w:webHidden/>
          </w:rPr>
          <w:fldChar w:fldCharType="begin"/>
        </w:r>
        <w:r w:rsidR="00B221D3">
          <w:rPr>
            <w:noProof/>
            <w:webHidden/>
          </w:rPr>
          <w:instrText xml:space="preserve"> PAGEREF _Toc531511469 \h </w:instrText>
        </w:r>
        <w:r w:rsidR="00B221D3">
          <w:rPr>
            <w:noProof/>
            <w:webHidden/>
          </w:rPr>
        </w:r>
        <w:r w:rsidR="00B221D3">
          <w:rPr>
            <w:noProof/>
            <w:webHidden/>
          </w:rPr>
          <w:fldChar w:fldCharType="separate"/>
        </w:r>
        <w:r w:rsidR="00B221D3">
          <w:rPr>
            <w:noProof/>
            <w:webHidden/>
          </w:rPr>
          <w:t>- 2 -</w:t>
        </w:r>
        <w:r w:rsidR="00B221D3">
          <w:rPr>
            <w:noProof/>
            <w:webHidden/>
          </w:rPr>
          <w:fldChar w:fldCharType="end"/>
        </w:r>
      </w:hyperlink>
    </w:p>
    <w:p w:rsidR="00B221D3" w:rsidRDefault="00E65799">
      <w:pPr>
        <w:pStyle w:val="13"/>
        <w:tabs>
          <w:tab w:val="right" w:leader="dot" w:pos="9062"/>
        </w:tabs>
        <w:rPr>
          <w:rFonts w:asciiTheme="minorHAnsi" w:eastAsiaTheme="minorEastAsia" w:hAnsiTheme="minorHAnsi" w:cstheme="minorBidi"/>
          <w:noProof/>
          <w:sz w:val="21"/>
          <w:szCs w:val="22"/>
        </w:rPr>
      </w:pPr>
      <w:hyperlink w:anchor="_Toc531511470" w:history="1">
        <w:r w:rsidR="00B221D3" w:rsidRPr="00220190">
          <w:rPr>
            <w:rStyle w:val="a6"/>
            <w:noProof/>
          </w:rPr>
          <w:t>2</w:t>
        </w:r>
        <w:r w:rsidR="00B221D3" w:rsidRPr="00220190">
          <w:rPr>
            <w:rStyle w:val="a6"/>
            <w:noProof/>
          </w:rPr>
          <w:t>编写组成员构成及工作分工</w:t>
        </w:r>
        <w:r w:rsidR="00B221D3">
          <w:rPr>
            <w:noProof/>
            <w:webHidden/>
          </w:rPr>
          <w:tab/>
        </w:r>
        <w:r w:rsidR="00B221D3">
          <w:rPr>
            <w:noProof/>
            <w:webHidden/>
          </w:rPr>
          <w:fldChar w:fldCharType="begin"/>
        </w:r>
        <w:r w:rsidR="00B221D3">
          <w:rPr>
            <w:noProof/>
            <w:webHidden/>
          </w:rPr>
          <w:instrText xml:space="preserve"> PAGEREF _Toc531511470 \h </w:instrText>
        </w:r>
        <w:r w:rsidR="00B221D3">
          <w:rPr>
            <w:noProof/>
            <w:webHidden/>
          </w:rPr>
        </w:r>
        <w:r w:rsidR="00B221D3">
          <w:rPr>
            <w:noProof/>
            <w:webHidden/>
          </w:rPr>
          <w:fldChar w:fldCharType="separate"/>
        </w:r>
        <w:r w:rsidR="00B221D3">
          <w:rPr>
            <w:noProof/>
            <w:webHidden/>
          </w:rPr>
          <w:t>- 2 -</w:t>
        </w:r>
        <w:r w:rsidR="00B221D3">
          <w:rPr>
            <w:noProof/>
            <w:webHidden/>
          </w:rPr>
          <w:fldChar w:fldCharType="end"/>
        </w:r>
      </w:hyperlink>
    </w:p>
    <w:p w:rsidR="00B221D3" w:rsidRDefault="00E65799">
      <w:pPr>
        <w:pStyle w:val="13"/>
        <w:tabs>
          <w:tab w:val="right" w:leader="dot" w:pos="9062"/>
        </w:tabs>
        <w:rPr>
          <w:rFonts w:asciiTheme="minorHAnsi" w:eastAsiaTheme="minorEastAsia" w:hAnsiTheme="minorHAnsi" w:cstheme="minorBidi"/>
          <w:noProof/>
          <w:sz w:val="21"/>
          <w:szCs w:val="22"/>
        </w:rPr>
      </w:pPr>
      <w:hyperlink w:anchor="_Toc531511471" w:history="1">
        <w:r w:rsidR="00B221D3" w:rsidRPr="00220190">
          <w:rPr>
            <w:rStyle w:val="a6"/>
            <w:noProof/>
          </w:rPr>
          <w:t>3</w:t>
        </w:r>
        <w:r w:rsidR="00B221D3" w:rsidRPr="00220190">
          <w:rPr>
            <w:rStyle w:val="a6"/>
            <w:noProof/>
          </w:rPr>
          <w:t>本《环境事件应急预案》编制原则</w:t>
        </w:r>
        <w:r w:rsidR="00B221D3">
          <w:rPr>
            <w:noProof/>
            <w:webHidden/>
          </w:rPr>
          <w:tab/>
        </w:r>
        <w:r w:rsidR="00B221D3">
          <w:rPr>
            <w:noProof/>
            <w:webHidden/>
          </w:rPr>
          <w:fldChar w:fldCharType="begin"/>
        </w:r>
        <w:r w:rsidR="00B221D3">
          <w:rPr>
            <w:noProof/>
            <w:webHidden/>
          </w:rPr>
          <w:instrText xml:space="preserve"> PAGEREF _Toc531511471 \h </w:instrText>
        </w:r>
        <w:r w:rsidR="00B221D3">
          <w:rPr>
            <w:noProof/>
            <w:webHidden/>
          </w:rPr>
        </w:r>
        <w:r w:rsidR="00B221D3">
          <w:rPr>
            <w:noProof/>
            <w:webHidden/>
          </w:rPr>
          <w:fldChar w:fldCharType="separate"/>
        </w:r>
        <w:r w:rsidR="00B221D3">
          <w:rPr>
            <w:noProof/>
            <w:webHidden/>
          </w:rPr>
          <w:t>- 3 -</w:t>
        </w:r>
        <w:r w:rsidR="00B221D3">
          <w:rPr>
            <w:noProof/>
            <w:webHidden/>
          </w:rPr>
          <w:fldChar w:fldCharType="end"/>
        </w:r>
      </w:hyperlink>
    </w:p>
    <w:p w:rsidR="00B221D3" w:rsidRDefault="00E65799">
      <w:pPr>
        <w:pStyle w:val="13"/>
        <w:tabs>
          <w:tab w:val="right" w:leader="dot" w:pos="9062"/>
        </w:tabs>
        <w:rPr>
          <w:rFonts w:asciiTheme="minorHAnsi" w:eastAsiaTheme="minorEastAsia" w:hAnsiTheme="minorHAnsi" w:cstheme="minorBidi"/>
          <w:noProof/>
          <w:sz w:val="21"/>
          <w:szCs w:val="22"/>
        </w:rPr>
      </w:pPr>
      <w:hyperlink w:anchor="_Toc531511472" w:history="1">
        <w:r w:rsidR="00B221D3" w:rsidRPr="00220190">
          <w:rPr>
            <w:rStyle w:val="a6"/>
            <w:noProof/>
          </w:rPr>
          <w:t>4</w:t>
        </w:r>
        <w:r w:rsidR="00B221D3" w:rsidRPr="00220190">
          <w:rPr>
            <w:rStyle w:val="a6"/>
            <w:noProof/>
          </w:rPr>
          <w:t>编制过程概述</w:t>
        </w:r>
        <w:r w:rsidR="00B221D3">
          <w:rPr>
            <w:noProof/>
            <w:webHidden/>
          </w:rPr>
          <w:tab/>
        </w:r>
        <w:r w:rsidR="00B221D3">
          <w:rPr>
            <w:noProof/>
            <w:webHidden/>
          </w:rPr>
          <w:fldChar w:fldCharType="begin"/>
        </w:r>
        <w:r w:rsidR="00B221D3">
          <w:rPr>
            <w:noProof/>
            <w:webHidden/>
          </w:rPr>
          <w:instrText xml:space="preserve"> PAGEREF _Toc531511472 \h </w:instrText>
        </w:r>
        <w:r w:rsidR="00B221D3">
          <w:rPr>
            <w:noProof/>
            <w:webHidden/>
          </w:rPr>
        </w:r>
        <w:r w:rsidR="00B221D3">
          <w:rPr>
            <w:noProof/>
            <w:webHidden/>
          </w:rPr>
          <w:fldChar w:fldCharType="separate"/>
        </w:r>
        <w:r w:rsidR="00B221D3">
          <w:rPr>
            <w:noProof/>
            <w:webHidden/>
          </w:rPr>
          <w:t>- 4 -</w:t>
        </w:r>
        <w:r w:rsidR="00B221D3">
          <w:rPr>
            <w:noProof/>
            <w:webHidden/>
          </w:rPr>
          <w:fldChar w:fldCharType="end"/>
        </w:r>
      </w:hyperlink>
    </w:p>
    <w:p w:rsidR="00B221D3" w:rsidRDefault="00E65799">
      <w:pPr>
        <w:pStyle w:val="13"/>
        <w:tabs>
          <w:tab w:val="right" w:leader="dot" w:pos="9062"/>
        </w:tabs>
        <w:rPr>
          <w:rFonts w:asciiTheme="minorHAnsi" w:eastAsiaTheme="minorEastAsia" w:hAnsiTheme="minorHAnsi" w:cstheme="minorBidi"/>
          <w:noProof/>
          <w:sz w:val="21"/>
          <w:szCs w:val="22"/>
        </w:rPr>
      </w:pPr>
      <w:hyperlink w:anchor="_Toc531511473" w:history="1">
        <w:r w:rsidR="00B221D3" w:rsidRPr="00220190">
          <w:rPr>
            <w:rStyle w:val="a6"/>
            <w:noProof/>
          </w:rPr>
          <w:t>5</w:t>
        </w:r>
        <w:r w:rsidR="00B221D3" w:rsidRPr="00220190">
          <w:rPr>
            <w:rStyle w:val="a6"/>
            <w:noProof/>
          </w:rPr>
          <w:t>重点内容说明</w:t>
        </w:r>
        <w:r w:rsidR="00B221D3">
          <w:rPr>
            <w:noProof/>
            <w:webHidden/>
          </w:rPr>
          <w:tab/>
        </w:r>
        <w:r w:rsidR="00B221D3">
          <w:rPr>
            <w:noProof/>
            <w:webHidden/>
          </w:rPr>
          <w:fldChar w:fldCharType="begin"/>
        </w:r>
        <w:r w:rsidR="00B221D3">
          <w:rPr>
            <w:noProof/>
            <w:webHidden/>
          </w:rPr>
          <w:instrText xml:space="preserve"> PAGEREF _Toc531511473 \h </w:instrText>
        </w:r>
        <w:r w:rsidR="00B221D3">
          <w:rPr>
            <w:noProof/>
            <w:webHidden/>
          </w:rPr>
        </w:r>
        <w:r w:rsidR="00B221D3">
          <w:rPr>
            <w:noProof/>
            <w:webHidden/>
          </w:rPr>
          <w:fldChar w:fldCharType="separate"/>
        </w:r>
        <w:r w:rsidR="00B221D3">
          <w:rPr>
            <w:noProof/>
            <w:webHidden/>
          </w:rPr>
          <w:t>- 4 -</w:t>
        </w:r>
        <w:r w:rsidR="00B221D3">
          <w:rPr>
            <w:noProof/>
            <w:webHidden/>
          </w:rPr>
          <w:fldChar w:fldCharType="end"/>
        </w:r>
      </w:hyperlink>
    </w:p>
    <w:p w:rsidR="00B221D3" w:rsidRDefault="00E65799">
      <w:pPr>
        <w:pStyle w:val="13"/>
        <w:tabs>
          <w:tab w:val="right" w:leader="dot" w:pos="9062"/>
        </w:tabs>
        <w:rPr>
          <w:rFonts w:asciiTheme="minorHAnsi" w:eastAsiaTheme="minorEastAsia" w:hAnsiTheme="minorHAnsi" w:cstheme="minorBidi"/>
          <w:noProof/>
          <w:sz w:val="21"/>
          <w:szCs w:val="22"/>
        </w:rPr>
      </w:pPr>
      <w:hyperlink w:anchor="_Toc531511474" w:history="1">
        <w:r w:rsidR="00B221D3" w:rsidRPr="00220190">
          <w:rPr>
            <w:rStyle w:val="a6"/>
            <w:noProof/>
          </w:rPr>
          <w:t>6</w:t>
        </w:r>
        <w:r w:rsidR="00B221D3" w:rsidRPr="00220190">
          <w:rPr>
            <w:rStyle w:val="a6"/>
            <w:noProof/>
          </w:rPr>
          <w:t>征求意见及采纳情况说明</w:t>
        </w:r>
        <w:r w:rsidR="00B221D3">
          <w:rPr>
            <w:noProof/>
            <w:webHidden/>
          </w:rPr>
          <w:tab/>
        </w:r>
        <w:r w:rsidR="00B221D3">
          <w:rPr>
            <w:noProof/>
            <w:webHidden/>
          </w:rPr>
          <w:fldChar w:fldCharType="begin"/>
        </w:r>
        <w:r w:rsidR="00B221D3">
          <w:rPr>
            <w:noProof/>
            <w:webHidden/>
          </w:rPr>
          <w:instrText xml:space="preserve"> PAGEREF _Toc531511474 \h </w:instrText>
        </w:r>
        <w:r w:rsidR="00B221D3">
          <w:rPr>
            <w:noProof/>
            <w:webHidden/>
          </w:rPr>
        </w:r>
        <w:r w:rsidR="00B221D3">
          <w:rPr>
            <w:noProof/>
            <w:webHidden/>
          </w:rPr>
          <w:fldChar w:fldCharType="separate"/>
        </w:r>
        <w:r w:rsidR="00B221D3">
          <w:rPr>
            <w:noProof/>
            <w:webHidden/>
          </w:rPr>
          <w:t>- 5 -</w:t>
        </w:r>
        <w:r w:rsidR="00B221D3">
          <w:rPr>
            <w:noProof/>
            <w:webHidden/>
          </w:rPr>
          <w:fldChar w:fldCharType="end"/>
        </w:r>
      </w:hyperlink>
    </w:p>
    <w:p w:rsidR="00B221D3" w:rsidRDefault="00E65799">
      <w:pPr>
        <w:pStyle w:val="22"/>
        <w:tabs>
          <w:tab w:val="right" w:leader="dot" w:pos="9062"/>
        </w:tabs>
        <w:ind w:left="640"/>
        <w:rPr>
          <w:rFonts w:asciiTheme="minorHAnsi" w:eastAsiaTheme="minorEastAsia" w:hAnsiTheme="minorHAnsi" w:cstheme="minorBidi"/>
          <w:noProof/>
          <w:sz w:val="21"/>
          <w:szCs w:val="22"/>
        </w:rPr>
      </w:pPr>
      <w:hyperlink w:anchor="_Toc531511475" w:history="1">
        <w:r w:rsidR="00B221D3" w:rsidRPr="00220190">
          <w:rPr>
            <w:rStyle w:val="a6"/>
            <w:noProof/>
          </w:rPr>
          <w:t>6.1</w:t>
        </w:r>
        <w:r w:rsidR="00B221D3" w:rsidRPr="00220190">
          <w:rPr>
            <w:rStyle w:val="a6"/>
            <w:noProof/>
          </w:rPr>
          <w:t>内部修改意见</w:t>
        </w:r>
        <w:r w:rsidR="00B221D3">
          <w:rPr>
            <w:noProof/>
            <w:webHidden/>
          </w:rPr>
          <w:tab/>
        </w:r>
        <w:r w:rsidR="00B221D3">
          <w:rPr>
            <w:noProof/>
            <w:webHidden/>
          </w:rPr>
          <w:fldChar w:fldCharType="begin"/>
        </w:r>
        <w:r w:rsidR="00B221D3">
          <w:rPr>
            <w:noProof/>
            <w:webHidden/>
          </w:rPr>
          <w:instrText xml:space="preserve"> PAGEREF _Toc531511475 \h </w:instrText>
        </w:r>
        <w:r w:rsidR="00B221D3">
          <w:rPr>
            <w:noProof/>
            <w:webHidden/>
          </w:rPr>
        </w:r>
        <w:r w:rsidR="00B221D3">
          <w:rPr>
            <w:noProof/>
            <w:webHidden/>
          </w:rPr>
          <w:fldChar w:fldCharType="separate"/>
        </w:r>
        <w:r w:rsidR="00B221D3">
          <w:rPr>
            <w:noProof/>
            <w:webHidden/>
          </w:rPr>
          <w:t>- 5 -</w:t>
        </w:r>
        <w:r w:rsidR="00B221D3">
          <w:rPr>
            <w:noProof/>
            <w:webHidden/>
          </w:rPr>
          <w:fldChar w:fldCharType="end"/>
        </w:r>
      </w:hyperlink>
    </w:p>
    <w:p w:rsidR="00B221D3" w:rsidRDefault="00E65799">
      <w:pPr>
        <w:pStyle w:val="22"/>
        <w:tabs>
          <w:tab w:val="right" w:leader="dot" w:pos="9062"/>
        </w:tabs>
        <w:ind w:left="640"/>
        <w:rPr>
          <w:rFonts w:asciiTheme="minorHAnsi" w:eastAsiaTheme="minorEastAsia" w:hAnsiTheme="minorHAnsi" w:cstheme="minorBidi"/>
          <w:noProof/>
          <w:sz w:val="21"/>
          <w:szCs w:val="22"/>
        </w:rPr>
      </w:pPr>
      <w:hyperlink w:anchor="_Toc531511476" w:history="1">
        <w:r w:rsidR="00B221D3" w:rsidRPr="00220190">
          <w:rPr>
            <w:rStyle w:val="a6"/>
            <w:noProof/>
          </w:rPr>
          <w:t>6.2</w:t>
        </w:r>
        <w:r w:rsidR="00B221D3" w:rsidRPr="00220190">
          <w:rPr>
            <w:rStyle w:val="a6"/>
            <w:noProof/>
          </w:rPr>
          <w:t>外部修改意见</w:t>
        </w:r>
        <w:r w:rsidR="00B221D3">
          <w:rPr>
            <w:noProof/>
            <w:webHidden/>
          </w:rPr>
          <w:tab/>
        </w:r>
        <w:r w:rsidR="00B221D3">
          <w:rPr>
            <w:noProof/>
            <w:webHidden/>
          </w:rPr>
          <w:fldChar w:fldCharType="begin"/>
        </w:r>
        <w:r w:rsidR="00B221D3">
          <w:rPr>
            <w:noProof/>
            <w:webHidden/>
          </w:rPr>
          <w:instrText xml:space="preserve"> PAGEREF _Toc531511476 \h </w:instrText>
        </w:r>
        <w:r w:rsidR="00B221D3">
          <w:rPr>
            <w:noProof/>
            <w:webHidden/>
          </w:rPr>
        </w:r>
        <w:r w:rsidR="00B221D3">
          <w:rPr>
            <w:noProof/>
            <w:webHidden/>
          </w:rPr>
          <w:fldChar w:fldCharType="separate"/>
        </w:r>
        <w:r w:rsidR="00B221D3">
          <w:rPr>
            <w:noProof/>
            <w:webHidden/>
          </w:rPr>
          <w:t>- 6 -</w:t>
        </w:r>
        <w:r w:rsidR="00B221D3">
          <w:rPr>
            <w:noProof/>
            <w:webHidden/>
          </w:rPr>
          <w:fldChar w:fldCharType="end"/>
        </w:r>
      </w:hyperlink>
    </w:p>
    <w:p w:rsidR="00B92866" w:rsidRPr="00B90683" w:rsidRDefault="00A87781" w:rsidP="00B92866">
      <w:pPr>
        <w:pStyle w:val="WPSOffice2"/>
        <w:tabs>
          <w:tab w:val="right" w:leader="dot" w:pos="9072"/>
        </w:tabs>
        <w:ind w:left="640"/>
      </w:pPr>
      <w:r w:rsidRPr="00B90683">
        <w:fldChar w:fldCharType="end"/>
      </w:r>
    </w:p>
    <w:p w:rsidR="00B92866" w:rsidRPr="00B90683" w:rsidRDefault="00B92866">
      <w:pPr>
        <w:pStyle w:val="affb"/>
        <w:widowControl w:val="0"/>
        <w:adjustRightInd w:val="0"/>
        <w:snapToGrid w:val="0"/>
        <w:spacing w:before="0" w:beforeAutospacing="0" w:after="0" w:afterAutospacing="0"/>
        <w:jc w:val="both"/>
        <w:rPr>
          <w:rFonts w:ascii="Times New Roman" w:eastAsia="仿宋" w:hAnsi="Times New Roman" w:cs="Times New Roman"/>
          <w:bCs/>
        </w:rPr>
        <w:sectPr w:rsidR="00B92866" w:rsidRPr="00B90683">
          <w:footerReference w:type="default" r:id="rId10"/>
          <w:pgSz w:w="11906" w:h="16838"/>
          <w:pgMar w:top="1417" w:right="1417" w:bottom="1417" w:left="1417" w:header="851" w:footer="992" w:gutter="0"/>
          <w:pgNumType w:fmt="numberInDash" w:start="1"/>
          <w:cols w:space="720"/>
          <w:docGrid w:type="lines" w:linePitch="438"/>
        </w:sectPr>
      </w:pPr>
    </w:p>
    <w:p w:rsidR="002C2C91" w:rsidRPr="00B90683" w:rsidRDefault="002C2C91" w:rsidP="009A158B">
      <w:pPr>
        <w:pStyle w:val="ST1"/>
      </w:pPr>
      <w:bookmarkStart w:id="0" w:name="_Toc531511467"/>
      <w:r w:rsidRPr="00B90683">
        <w:lastRenderedPageBreak/>
        <w:t>1</w:t>
      </w:r>
      <w:r w:rsidRPr="00B90683">
        <w:rPr>
          <w:rFonts w:hint="eastAsia"/>
        </w:rPr>
        <w:t>任务来源</w:t>
      </w:r>
      <w:bookmarkEnd w:id="0"/>
    </w:p>
    <w:p w:rsidR="00B92866" w:rsidRPr="00B90683" w:rsidRDefault="002C2C91" w:rsidP="009A158B">
      <w:pPr>
        <w:pStyle w:val="-"/>
      </w:pPr>
      <w:r w:rsidRPr="00B90683">
        <w:rPr>
          <w:rFonts w:hint="eastAsia"/>
        </w:rPr>
        <w:t>编写《</w:t>
      </w:r>
      <w:r w:rsidR="003E5355">
        <w:rPr>
          <w:rFonts w:hint="eastAsia"/>
        </w:rPr>
        <w:t>江西西林科股份</w:t>
      </w:r>
      <w:r w:rsidR="00296519" w:rsidRPr="00B90683">
        <w:rPr>
          <w:rFonts w:hint="eastAsia"/>
        </w:rPr>
        <w:t>有限公司</w:t>
      </w:r>
      <w:r w:rsidR="003E5355">
        <w:rPr>
          <w:rFonts w:hint="eastAsia"/>
        </w:rPr>
        <w:t>异地搬迁扩建工程项目（一期）</w:t>
      </w:r>
      <w:r w:rsidRPr="00B90683">
        <w:rPr>
          <w:rFonts w:hint="eastAsia"/>
        </w:rPr>
        <w:t>突发环境事件应急预案》（以下简称本《预案》）的任务来源于《企业事业单位突发环境事件应急预案备案管理办法》</w:t>
      </w:r>
      <w:r w:rsidR="00507215" w:rsidRPr="00B90683">
        <w:rPr>
          <w:rFonts w:hint="eastAsia"/>
        </w:rPr>
        <w:t>（试行）</w:t>
      </w:r>
      <w:r w:rsidRPr="00B90683">
        <w:rPr>
          <w:rFonts w:hint="eastAsia"/>
        </w:rPr>
        <w:t>（环发</w:t>
      </w:r>
      <w:r w:rsidR="00296519" w:rsidRPr="00B90683">
        <w:t>[2015]4</w:t>
      </w:r>
      <w:r w:rsidRPr="00B90683">
        <w:rPr>
          <w:rFonts w:hint="eastAsia"/>
        </w:rPr>
        <w:t>号</w:t>
      </w:r>
      <w:r w:rsidRPr="00B90683">
        <w:t>)</w:t>
      </w:r>
      <w:r w:rsidRPr="00B90683">
        <w:rPr>
          <w:rFonts w:hint="eastAsia"/>
        </w:rPr>
        <w:t>和《突发环境事件应急管理办法》（环保部</w:t>
      </w:r>
      <w:r w:rsidR="00507215" w:rsidRPr="00B90683">
        <w:t>2015</w:t>
      </w:r>
      <w:r w:rsidRPr="00B90683">
        <w:rPr>
          <w:rFonts w:hint="eastAsia"/>
        </w:rPr>
        <w:t>年第</w:t>
      </w:r>
      <w:r w:rsidR="00507215" w:rsidRPr="00B90683">
        <w:t>34</w:t>
      </w:r>
      <w:r w:rsidRPr="00B90683">
        <w:rPr>
          <w:rFonts w:hint="eastAsia"/>
        </w:rPr>
        <w:t>号令），编制单位为</w:t>
      </w:r>
      <w:r w:rsidR="00B62ADD">
        <w:rPr>
          <w:rFonts w:hint="eastAsia"/>
        </w:rPr>
        <w:t>江西西林科股份</w:t>
      </w:r>
      <w:r w:rsidR="00296519" w:rsidRPr="00B90683">
        <w:rPr>
          <w:rFonts w:hint="eastAsia"/>
        </w:rPr>
        <w:t>有限公司</w:t>
      </w:r>
      <w:r w:rsidR="00B62ADD">
        <w:rPr>
          <w:rFonts w:hint="eastAsia"/>
        </w:rPr>
        <w:t>，协助单位为江西华正环境检测技术有限公司</w:t>
      </w:r>
      <w:r w:rsidRPr="00B90683">
        <w:rPr>
          <w:rFonts w:hint="eastAsia"/>
        </w:rPr>
        <w:t>。</w:t>
      </w:r>
    </w:p>
    <w:p w:rsidR="002C2C91" w:rsidRPr="00B90683" w:rsidRDefault="002C2C91" w:rsidP="009A158B">
      <w:pPr>
        <w:pStyle w:val="ST2"/>
      </w:pPr>
      <w:bookmarkStart w:id="1" w:name="_Toc531511468"/>
      <w:r w:rsidRPr="00B90683">
        <w:rPr>
          <w:rFonts w:hint="eastAsia"/>
        </w:rPr>
        <w:t>1.1</w:t>
      </w:r>
      <w:r w:rsidRPr="00B90683">
        <w:rPr>
          <w:rFonts w:hint="eastAsia"/>
        </w:rPr>
        <w:t>任务背景</w:t>
      </w:r>
      <w:bookmarkEnd w:id="1"/>
    </w:p>
    <w:p w:rsidR="006456B9" w:rsidRPr="00B90683" w:rsidRDefault="006456B9" w:rsidP="009A158B">
      <w:pPr>
        <w:pStyle w:val="-"/>
      </w:pPr>
      <w:r w:rsidRPr="00B90683">
        <w:rPr>
          <w:rFonts w:hint="eastAsia"/>
        </w:rPr>
        <w:t>近年来，突发环境事件频发，对人民身体健康、生命安全造成了很大威胁，对社会公共财产造成了较大损失。为了加强风险防控、强化应急处置、保障生命财产安全，各级政府十分重视突发环境事件应急预案（下称环境预案）的编制工作，国务院、国家环保部等有关部委和各省区政府、环保局相继下发了多个文件，对开展环境预案编制工作做出规定，并要求各地区、各部门和企业要把深入开展环境预案编制工作的思想统一到《企业事业单位突发环境事件应急预案备案管理办法》</w:t>
      </w:r>
      <w:r w:rsidR="00507215" w:rsidRPr="00B90683">
        <w:rPr>
          <w:rFonts w:hint="eastAsia"/>
        </w:rPr>
        <w:t>（试行）</w:t>
      </w:r>
      <w:r w:rsidRPr="00B90683">
        <w:rPr>
          <w:rFonts w:hint="eastAsia"/>
        </w:rPr>
        <w:t>的规定要求上来，充分认识深入开展环境预案编制工作对加强环境保护的重要意义，切实增强推动企事业单位环境预案编制工作的自觉性和主动性，确保取得实效。</w:t>
      </w:r>
    </w:p>
    <w:p w:rsidR="006456B9" w:rsidRPr="00B90683" w:rsidRDefault="006456B9" w:rsidP="009A158B">
      <w:pPr>
        <w:pStyle w:val="-"/>
      </w:pPr>
      <w:r w:rsidRPr="00B90683">
        <w:rPr>
          <w:rFonts w:hint="eastAsia"/>
        </w:rPr>
        <w:t>《中华人民共和国突发事件应对法》、《突发环境事件应急预案管理暂行办法》、《国务院关于加强环境保护重点工作的意见》、《关于进一步加强环境影响评价管理防范环境风险的通知》、《突发事件应急预案管理办法》、《</w:t>
      </w:r>
      <w:r w:rsidR="00507215" w:rsidRPr="00B90683">
        <w:t>2014</w:t>
      </w:r>
      <w:r w:rsidRPr="00B90683">
        <w:rPr>
          <w:rFonts w:hint="eastAsia"/>
        </w:rPr>
        <w:t>年全国环境应急管理工作要点》等法规文件都对环境预案的编写有明确要求。</w:t>
      </w:r>
      <w:r w:rsidR="00507215" w:rsidRPr="00B90683">
        <w:t>2014</w:t>
      </w:r>
      <w:r w:rsidRPr="00B90683">
        <w:rPr>
          <w:rFonts w:hint="eastAsia"/>
        </w:rPr>
        <w:t>年</w:t>
      </w:r>
      <w:r w:rsidRPr="00B90683">
        <w:t>4</w:t>
      </w:r>
      <w:r w:rsidRPr="00B90683">
        <w:rPr>
          <w:rFonts w:hint="eastAsia"/>
        </w:rPr>
        <w:t>月</w:t>
      </w:r>
      <w:r w:rsidRPr="00B90683">
        <w:t>24</w:t>
      </w:r>
      <w:r w:rsidRPr="00B90683">
        <w:rPr>
          <w:rFonts w:hint="eastAsia"/>
        </w:rPr>
        <w:t>日，第十二届全国人民代表大会常务委员会第八次会议修订了《环境保护法》，于</w:t>
      </w:r>
      <w:r w:rsidR="00507215" w:rsidRPr="00B90683">
        <w:t>2015</w:t>
      </w:r>
      <w:r w:rsidRPr="00B90683">
        <w:rPr>
          <w:rFonts w:hint="eastAsia"/>
        </w:rPr>
        <w:t>年</w:t>
      </w:r>
      <w:r w:rsidRPr="00B90683">
        <w:t>1</w:t>
      </w:r>
      <w:r w:rsidRPr="00B90683">
        <w:rPr>
          <w:rFonts w:hint="eastAsia"/>
        </w:rPr>
        <w:t>月</w:t>
      </w:r>
      <w:r w:rsidRPr="00B90683">
        <w:t>1</w:t>
      </w:r>
      <w:r w:rsidRPr="00B90683">
        <w:rPr>
          <w:rFonts w:hint="eastAsia"/>
        </w:rPr>
        <w:t>日试行，规定“企业事业单位应当按照国家有关规定制定突发环境事件应急预案，报环境保护主管部门和有关部门备案”，将环境应急预案的制定和备案确定为企业的法定义务。</w:t>
      </w:r>
    </w:p>
    <w:p w:rsidR="00C83EC9" w:rsidRPr="00B90683" w:rsidRDefault="006456B9" w:rsidP="009A158B">
      <w:pPr>
        <w:pStyle w:val="-"/>
      </w:pPr>
      <w:r w:rsidRPr="00B90683">
        <w:rPr>
          <w:rFonts w:hint="eastAsia"/>
        </w:rPr>
        <w:t>为贯彻落实《环境保护法》，系统细化、规范企业备案行为和环保部门监管行为，</w:t>
      </w:r>
      <w:r w:rsidR="00507215" w:rsidRPr="00B90683">
        <w:t>2015</w:t>
      </w:r>
      <w:r w:rsidRPr="00B90683">
        <w:rPr>
          <w:rFonts w:hint="eastAsia"/>
        </w:rPr>
        <w:t>年</w:t>
      </w:r>
      <w:r w:rsidR="00507215" w:rsidRPr="00B90683">
        <w:t>1</w:t>
      </w:r>
      <w:r w:rsidRPr="00B90683">
        <w:rPr>
          <w:rFonts w:hint="eastAsia"/>
        </w:rPr>
        <w:t>月</w:t>
      </w:r>
      <w:r w:rsidR="00507215" w:rsidRPr="00B90683">
        <w:t>9</w:t>
      </w:r>
      <w:r w:rsidRPr="00B90683">
        <w:rPr>
          <w:rFonts w:hint="eastAsia"/>
        </w:rPr>
        <w:t>日，环境保护部印发了《企业事业单位突发环境事件应急预案备案管理办法》</w:t>
      </w:r>
      <w:r w:rsidR="00507215" w:rsidRPr="00B90683">
        <w:rPr>
          <w:rFonts w:hint="eastAsia"/>
        </w:rPr>
        <w:t>（试行）</w:t>
      </w:r>
      <w:r w:rsidRPr="00B90683">
        <w:rPr>
          <w:rFonts w:hint="eastAsia"/>
        </w:rPr>
        <w:t>，规定了三类企业要进行环境应急预案备案，一是可能发生突发环境事件的污染物排放企业，二是可能非正常排放大量有毒有害物质的企业，三是其他应当纳入适用范围的企业。强调企业环境应急预案的重点是现场处置预案，侧重明确现场处置时的工作任务和程序，体现自救互救、信息报告和先期处置的特点，并进一步细</w:t>
      </w:r>
      <w:r w:rsidR="00C83EC9" w:rsidRPr="00B90683">
        <w:rPr>
          <w:rFonts w:hint="eastAsia"/>
        </w:rPr>
        <w:t>化环境预案备案的规定，说明环保部门、企业违反备案管理办法所需承担的责任。</w:t>
      </w:r>
    </w:p>
    <w:p w:rsidR="002C2C91" w:rsidRPr="00B90683" w:rsidRDefault="00C83EC9" w:rsidP="009A158B">
      <w:pPr>
        <w:pStyle w:val="-"/>
      </w:pPr>
      <w:r w:rsidRPr="00B90683">
        <w:lastRenderedPageBreak/>
        <w:t>2015</w:t>
      </w:r>
      <w:r w:rsidRPr="00B90683">
        <w:rPr>
          <w:rFonts w:hint="eastAsia"/>
        </w:rPr>
        <w:t>年</w:t>
      </w:r>
      <w:r w:rsidRPr="00B90683">
        <w:t>3</w:t>
      </w:r>
      <w:r w:rsidRPr="00B90683">
        <w:rPr>
          <w:rFonts w:hint="eastAsia"/>
        </w:rPr>
        <w:t>月</w:t>
      </w:r>
      <w:r w:rsidRPr="00B90683">
        <w:t>19</w:t>
      </w:r>
      <w:r w:rsidRPr="00B90683">
        <w:rPr>
          <w:rFonts w:hint="eastAsia"/>
        </w:rPr>
        <w:t>日环境保护部印发了《突发环境事件应急管理办法》，自</w:t>
      </w:r>
      <w:r w:rsidRPr="00B90683">
        <w:t>2015</w:t>
      </w:r>
      <w:r w:rsidRPr="00B90683">
        <w:rPr>
          <w:rFonts w:hint="eastAsia"/>
        </w:rPr>
        <w:t>年</w:t>
      </w:r>
      <w:r w:rsidRPr="00B90683">
        <w:t>6</w:t>
      </w:r>
      <w:r w:rsidRPr="00B90683">
        <w:rPr>
          <w:rFonts w:hint="eastAsia"/>
        </w:rPr>
        <w:t>月</w:t>
      </w:r>
      <w:r w:rsidR="00507215" w:rsidRPr="00B90683">
        <w:t>5</w:t>
      </w:r>
      <w:r w:rsidRPr="00B90683">
        <w:rPr>
          <w:rFonts w:hint="eastAsia"/>
        </w:rPr>
        <w:t>日起施行，规定了“企业事业单位应当按照相关法律法规和标准规范的要求，履行下列义务：（一）开展突发环境事件风险评估；（二）完善突发环境事件风险防控措施；（三）排查治理环境安全隐患；（四）制定突发环境事件应急预案并备案、演练；（五）加强环境应急能力保障建设。发生或者可能发生突发环境事件时，企业事业单位应当依法进行处理，并对所造成的损害承担责任。”综上所述，开展环境预案编制工作建设既是党中央国务院和各级党委、政府的规定要求，也是各行各业规范环保生产行为，强化环保基础管理，有效防范各类环境事故发生的必然选择。国务院、环保部和各省区政府下发了多个开展环境预案编制工作建设的文件，为本《环境预案》的编制奠定了坚实的政策基础。</w:t>
      </w:r>
    </w:p>
    <w:p w:rsidR="008B31A3" w:rsidRPr="00B90683" w:rsidRDefault="008B31A3" w:rsidP="009A158B">
      <w:pPr>
        <w:pStyle w:val="ST2"/>
      </w:pPr>
      <w:bookmarkStart w:id="2" w:name="_Toc531511469"/>
      <w:r w:rsidRPr="00B90683">
        <w:rPr>
          <w:rFonts w:hint="eastAsia"/>
        </w:rPr>
        <w:t xml:space="preserve">1.2 </w:t>
      </w:r>
      <w:r w:rsidRPr="00B90683">
        <w:rPr>
          <w:rFonts w:hint="eastAsia"/>
        </w:rPr>
        <w:t>任务提出</w:t>
      </w:r>
      <w:bookmarkEnd w:id="2"/>
    </w:p>
    <w:p w:rsidR="008B31A3" w:rsidRPr="00B90683" w:rsidRDefault="008B31A3" w:rsidP="009A158B">
      <w:pPr>
        <w:pStyle w:val="-"/>
      </w:pPr>
      <w:r w:rsidRPr="00B90683">
        <w:rPr>
          <w:rFonts w:hint="eastAsia"/>
        </w:rPr>
        <w:t>根据《企业事业单位突发环境事件应急预案备案管理办法》</w:t>
      </w:r>
      <w:r w:rsidR="00444697" w:rsidRPr="00B90683">
        <w:rPr>
          <w:rFonts w:hint="eastAsia"/>
        </w:rPr>
        <w:t>（试行）</w:t>
      </w:r>
      <w:r w:rsidRPr="00B90683">
        <w:rPr>
          <w:rFonts w:hint="eastAsia"/>
        </w:rPr>
        <w:t>第十二条：企业结合环境应急预案实施情况，至少每三年对环境应急预案进行一次回顾性评估。第十七条：建设单位制定的环境应急预案或者修订的企业环境应急预案，应当在建设项目投入生产或者使用前，按照本办法第十五条的要求，向建设项目所在地受理部门</w:t>
      </w:r>
      <w:r w:rsidR="00C142D5" w:rsidRPr="00B90683">
        <w:rPr>
          <w:rFonts w:hint="eastAsia"/>
        </w:rPr>
        <w:t>备案。为此，修订《环境预案》就成了我厂</w:t>
      </w:r>
      <w:r w:rsidRPr="00B90683">
        <w:rPr>
          <w:rFonts w:hint="eastAsia"/>
        </w:rPr>
        <w:t>迫在眉睫的重要工作。根据《企业事业单位突发环境事件应急预案备案管理办法》</w:t>
      </w:r>
      <w:r w:rsidR="00444697" w:rsidRPr="00B90683">
        <w:rPr>
          <w:rFonts w:hint="eastAsia"/>
        </w:rPr>
        <w:t>（试行）</w:t>
      </w:r>
      <w:r w:rsidRPr="00B90683">
        <w:rPr>
          <w:rFonts w:hint="eastAsia"/>
        </w:rPr>
        <w:t>第十二条，</w:t>
      </w:r>
      <w:r w:rsidR="003E5355">
        <w:rPr>
          <w:rFonts w:hint="eastAsia"/>
        </w:rPr>
        <w:t>江西西林科股份</w:t>
      </w:r>
      <w:r w:rsidR="00296519" w:rsidRPr="00B90683">
        <w:t>有限公司</w:t>
      </w:r>
      <w:r w:rsidR="003E5355">
        <w:rPr>
          <w:rFonts w:hint="eastAsia"/>
        </w:rPr>
        <w:t>委托江西华正环境检测技术有限公司</w:t>
      </w:r>
      <w:r w:rsidRPr="00B90683">
        <w:t>编制</w:t>
      </w:r>
      <w:r w:rsidRPr="00B90683">
        <w:rPr>
          <w:rFonts w:hint="eastAsia"/>
        </w:rPr>
        <w:t>了《</w:t>
      </w:r>
      <w:r w:rsidR="003E5355">
        <w:rPr>
          <w:rFonts w:hint="eastAsia"/>
        </w:rPr>
        <w:t>江西西林科股份</w:t>
      </w:r>
      <w:r w:rsidR="00296519" w:rsidRPr="00B90683">
        <w:t>有限公司</w:t>
      </w:r>
      <w:r w:rsidR="003E5355">
        <w:rPr>
          <w:rFonts w:hint="eastAsia"/>
        </w:rPr>
        <w:t>异地搬迁扩建工程项目（一期）</w:t>
      </w:r>
      <w:r w:rsidRPr="00B90683">
        <w:rPr>
          <w:rFonts w:hint="eastAsia"/>
        </w:rPr>
        <w:t>突发环境事件应急预案》，该《环境预案》包括的内容为：</w:t>
      </w:r>
      <w:r w:rsidR="00444697" w:rsidRPr="00B90683">
        <w:rPr>
          <w:rFonts w:hint="eastAsia"/>
        </w:rPr>
        <w:t>《突发环境事件风险评估报告》、</w:t>
      </w:r>
      <w:r w:rsidRPr="00B90683">
        <w:rPr>
          <w:rFonts w:hint="eastAsia"/>
        </w:rPr>
        <w:t>《突发环境事件应急预案》、《环境应急资源调查报告》</w:t>
      </w:r>
      <w:r w:rsidR="00444697" w:rsidRPr="00B90683">
        <w:rPr>
          <w:rFonts w:hint="eastAsia"/>
        </w:rPr>
        <w:t>、《编制说明》</w:t>
      </w:r>
      <w:r w:rsidRPr="00B90683">
        <w:rPr>
          <w:rFonts w:hint="eastAsia"/>
        </w:rPr>
        <w:t>。</w:t>
      </w:r>
    </w:p>
    <w:p w:rsidR="008B31A3" w:rsidRPr="00B90683" w:rsidRDefault="00444697" w:rsidP="009A158B">
      <w:pPr>
        <w:pStyle w:val="ST1"/>
      </w:pPr>
      <w:bookmarkStart w:id="3" w:name="_Toc531511470"/>
      <w:r w:rsidRPr="00B90683">
        <w:rPr>
          <w:rFonts w:hint="eastAsia"/>
        </w:rPr>
        <w:t>2</w:t>
      </w:r>
      <w:r w:rsidR="008B31A3" w:rsidRPr="00B90683">
        <w:rPr>
          <w:rFonts w:hint="eastAsia"/>
        </w:rPr>
        <w:t>编写组成员构成及工作分工</w:t>
      </w:r>
      <w:bookmarkEnd w:id="3"/>
    </w:p>
    <w:p w:rsidR="008B31A3" w:rsidRPr="004C244F" w:rsidRDefault="008B31A3" w:rsidP="009A158B">
      <w:pPr>
        <w:pStyle w:val="-"/>
      </w:pPr>
      <w:r w:rsidRPr="004C244F">
        <w:rPr>
          <w:rFonts w:hint="eastAsia"/>
        </w:rPr>
        <w:t>本《预案》编写组成员由</w:t>
      </w:r>
      <w:r w:rsidR="003E5355" w:rsidRPr="004C244F">
        <w:rPr>
          <w:rFonts w:hint="eastAsia"/>
        </w:rPr>
        <w:t>江西西林科股份</w:t>
      </w:r>
      <w:r w:rsidR="00296519" w:rsidRPr="004C244F">
        <w:t>有限公司</w:t>
      </w:r>
      <w:r w:rsidRPr="004C244F">
        <w:rPr>
          <w:rFonts w:hint="eastAsia"/>
        </w:rPr>
        <w:t>共计</w:t>
      </w:r>
      <w:r w:rsidR="004C244F" w:rsidRPr="004C244F">
        <w:rPr>
          <w:rFonts w:hint="eastAsia"/>
        </w:rPr>
        <w:t>10</w:t>
      </w:r>
      <w:r w:rsidRPr="004C244F">
        <w:rPr>
          <w:rFonts w:hint="eastAsia"/>
        </w:rPr>
        <w:t>人组成，除必备的工程管理专业技术人员外，其成员的专业背景基本涵盖了安全、环保等领域，且其职称结构也较完备，科学合理的专业技术人员配置，为高起点编制本《预案》奠定了坚实的人员基础。</w:t>
      </w:r>
    </w:p>
    <w:p w:rsidR="008B31A3" w:rsidRPr="004C244F" w:rsidRDefault="008B31A3" w:rsidP="009A158B">
      <w:pPr>
        <w:pStyle w:val="-"/>
      </w:pPr>
      <w:r w:rsidRPr="004C244F">
        <w:rPr>
          <w:rFonts w:hint="eastAsia"/>
        </w:rPr>
        <w:t>本《环境预案》主要由</w:t>
      </w:r>
      <w:r w:rsidR="00C142D5" w:rsidRPr="004C244F">
        <w:rPr>
          <w:rFonts w:hint="eastAsia"/>
        </w:rPr>
        <w:t>厂区</w:t>
      </w:r>
      <w:r w:rsidRPr="004C244F">
        <w:rPr>
          <w:rFonts w:hint="eastAsia"/>
        </w:rPr>
        <w:t>应急办公室组织，</w:t>
      </w:r>
      <w:r w:rsidR="004C244F" w:rsidRPr="004C244F">
        <w:rPr>
          <w:rFonts w:hint="eastAsia"/>
        </w:rPr>
        <w:t>赵卫</w:t>
      </w:r>
      <w:proofErr w:type="gramStart"/>
      <w:r w:rsidR="004C244F" w:rsidRPr="004C244F">
        <w:rPr>
          <w:rFonts w:hint="eastAsia"/>
        </w:rPr>
        <w:t>东</w:t>
      </w:r>
      <w:r w:rsidRPr="004C244F">
        <w:rPr>
          <w:rFonts w:hint="eastAsia"/>
        </w:rPr>
        <w:t>作为</w:t>
      </w:r>
      <w:proofErr w:type="gramEnd"/>
      <w:r w:rsidRPr="004C244F">
        <w:rPr>
          <w:rFonts w:hint="eastAsia"/>
        </w:rPr>
        <w:t>主要联络人</w:t>
      </w:r>
      <w:r w:rsidR="00002CED" w:rsidRPr="004C244F">
        <w:rPr>
          <w:rFonts w:hint="eastAsia"/>
        </w:rPr>
        <w:t>，主要参与人员名单见表</w:t>
      </w:r>
      <w:r w:rsidR="00002CED" w:rsidRPr="004C244F">
        <w:rPr>
          <w:rFonts w:hint="eastAsia"/>
        </w:rPr>
        <w:t>2-1</w:t>
      </w:r>
      <w:r w:rsidRPr="004C244F">
        <w:rPr>
          <w:rFonts w:hint="eastAsia"/>
        </w:rPr>
        <w:t>。</w:t>
      </w:r>
    </w:p>
    <w:p w:rsidR="00EE3A6C" w:rsidRPr="004C244F" w:rsidRDefault="00EE3A6C" w:rsidP="009A158B">
      <w:pPr>
        <w:pStyle w:val="-"/>
      </w:pPr>
    </w:p>
    <w:p w:rsidR="008123A7" w:rsidRPr="004C244F" w:rsidRDefault="00002CED" w:rsidP="00EB7699">
      <w:pPr>
        <w:pStyle w:val="ST0"/>
      </w:pPr>
      <w:r w:rsidRPr="004C244F">
        <w:lastRenderedPageBreak/>
        <w:t>表</w:t>
      </w:r>
      <w:r w:rsidRPr="004C244F">
        <w:rPr>
          <w:rFonts w:hint="eastAsia"/>
        </w:rPr>
        <w:t xml:space="preserve">2-1 </w:t>
      </w:r>
      <w:r w:rsidRPr="004C244F">
        <w:rPr>
          <w:rFonts w:hint="eastAsia"/>
        </w:rPr>
        <w:t>参与</w:t>
      </w:r>
      <w:r w:rsidRPr="004C244F">
        <w:t>成员</w:t>
      </w:r>
      <w:r w:rsidRPr="004C244F">
        <w:rPr>
          <w:rFonts w:hint="eastAsia"/>
        </w:rPr>
        <w:t>名单</w:t>
      </w:r>
      <w:r w:rsidRPr="004C244F">
        <w:t>一览表</w:t>
      </w:r>
    </w:p>
    <w:tbl>
      <w:tblPr>
        <w:tblStyle w:val="afff7"/>
        <w:tblW w:w="0" w:type="auto"/>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2322"/>
        <w:gridCol w:w="2322"/>
        <w:gridCol w:w="2322"/>
        <w:gridCol w:w="2322"/>
      </w:tblGrid>
      <w:tr w:rsidR="004C244F" w:rsidRPr="004C244F" w:rsidTr="00E56A09">
        <w:trPr>
          <w:trHeight w:val="397"/>
        </w:trPr>
        <w:tc>
          <w:tcPr>
            <w:tcW w:w="2322" w:type="dxa"/>
            <w:tcBorders>
              <w:bottom w:val="single" w:sz="12" w:space="0" w:color="auto"/>
            </w:tcBorders>
            <w:vAlign w:val="center"/>
          </w:tcPr>
          <w:p w:rsidR="008123A7" w:rsidRPr="004C244F" w:rsidRDefault="008123A7" w:rsidP="008123A7">
            <w:pPr>
              <w:pStyle w:val="ST"/>
            </w:pPr>
            <w:r w:rsidRPr="004C244F">
              <w:t>序号</w:t>
            </w:r>
          </w:p>
        </w:tc>
        <w:tc>
          <w:tcPr>
            <w:tcW w:w="2322" w:type="dxa"/>
            <w:tcBorders>
              <w:bottom w:val="single" w:sz="12" w:space="0" w:color="auto"/>
            </w:tcBorders>
            <w:vAlign w:val="center"/>
          </w:tcPr>
          <w:p w:rsidR="008123A7" w:rsidRPr="004C244F" w:rsidRDefault="008123A7" w:rsidP="008123A7">
            <w:pPr>
              <w:pStyle w:val="ST"/>
            </w:pPr>
            <w:r w:rsidRPr="004C244F">
              <w:t>姓名</w:t>
            </w:r>
          </w:p>
        </w:tc>
        <w:tc>
          <w:tcPr>
            <w:tcW w:w="2322" w:type="dxa"/>
            <w:tcBorders>
              <w:bottom w:val="single" w:sz="12" w:space="0" w:color="auto"/>
            </w:tcBorders>
            <w:vAlign w:val="center"/>
          </w:tcPr>
          <w:p w:rsidR="008123A7" w:rsidRPr="004C244F" w:rsidRDefault="008123A7" w:rsidP="008123A7">
            <w:pPr>
              <w:pStyle w:val="ST"/>
            </w:pPr>
            <w:r w:rsidRPr="004C244F">
              <w:t>工作岗位</w:t>
            </w:r>
          </w:p>
        </w:tc>
        <w:tc>
          <w:tcPr>
            <w:tcW w:w="2322" w:type="dxa"/>
            <w:tcBorders>
              <w:bottom w:val="single" w:sz="12" w:space="0" w:color="auto"/>
            </w:tcBorders>
            <w:vAlign w:val="center"/>
          </w:tcPr>
          <w:p w:rsidR="008123A7" w:rsidRPr="004C244F" w:rsidRDefault="008123A7" w:rsidP="008123A7">
            <w:pPr>
              <w:pStyle w:val="ST"/>
            </w:pPr>
            <w:r w:rsidRPr="004C244F">
              <w:rPr>
                <w:rFonts w:hint="eastAsia"/>
              </w:rPr>
              <w:t>手机号码</w:t>
            </w:r>
          </w:p>
        </w:tc>
      </w:tr>
      <w:tr w:rsidR="004C244F" w:rsidRPr="004C244F" w:rsidTr="00E56A09">
        <w:trPr>
          <w:trHeight w:val="397"/>
        </w:trPr>
        <w:tc>
          <w:tcPr>
            <w:tcW w:w="2322" w:type="dxa"/>
            <w:tcBorders>
              <w:top w:val="single" w:sz="12" w:space="0" w:color="auto"/>
            </w:tcBorders>
            <w:vAlign w:val="center"/>
          </w:tcPr>
          <w:p w:rsidR="004C244F" w:rsidRPr="004C244F" w:rsidRDefault="004C244F" w:rsidP="008123A7">
            <w:pPr>
              <w:pStyle w:val="ST"/>
            </w:pPr>
            <w:r w:rsidRPr="004C244F">
              <w:t>1</w:t>
            </w:r>
          </w:p>
        </w:tc>
        <w:tc>
          <w:tcPr>
            <w:tcW w:w="2322" w:type="dxa"/>
            <w:tcBorders>
              <w:top w:val="single" w:sz="12" w:space="0" w:color="auto"/>
            </w:tcBorders>
            <w:vAlign w:val="center"/>
          </w:tcPr>
          <w:p w:rsidR="004C244F" w:rsidRPr="004C244F" w:rsidRDefault="004C244F" w:rsidP="003B408A">
            <w:pPr>
              <w:pStyle w:val="ST"/>
            </w:pPr>
            <w:r w:rsidRPr="004C244F">
              <w:rPr>
                <w:rFonts w:hint="eastAsia"/>
              </w:rPr>
              <w:t>罗健</w:t>
            </w:r>
          </w:p>
        </w:tc>
        <w:tc>
          <w:tcPr>
            <w:tcW w:w="2322" w:type="dxa"/>
            <w:tcBorders>
              <w:top w:val="single" w:sz="12" w:space="0" w:color="auto"/>
            </w:tcBorders>
            <w:vAlign w:val="center"/>
          </w:tcPr>
          <w:p w:rsidR="004C244F" w:rsidRPr="004C244F" w:rsidRDefault="004C244F" w:rsidP="003B408A">
            <w:pPr>
              <w:pStyle w:val="ST"/>
            </w:pPr>
            <w:r w:rsidRPr="004C244F">
              <w:rPr>
                <w:rFonts w:hint="eastAsia"/>
              </w:rPr>
              <w:t>安环部部长</w:t>
            </w:r>
          </w:p>
        </w:tc>
        <w:tc>
          <w:tcPr>
            <w:tcW w:w="2322" w:type="dxa"/>
            <w:tcBorders>
              <w:top w:val="single" w:sz="12" w:space="0" w:color="auto"/>
            </w:tcBorders>
            <w:vAlign w:val="center"/>
          </w:tcPr>
          <w:p w:rsidR="004C244F" w:rsidRPr="004C244F" w:rsidRDefault="004C244F" w:rsidP="003B408A">
            <w:pPr>
              <w:pStyle w:val="ST"/>
            </w:pPr>
            <w:r w:rsidRPr="004C244F">
              <w:rPr>
                <w:rFonts w:hint="eastAsia"/>
              </w:rPr>
              <w:t>18770638488</w:t>
            </w:r>
          </w:p>
        </w:tc>
      </w:tr>
      <w:tr w:rsidR="004C244F" w:rsidRPr="004C244F" w:rsidTr="008123A7">
        <w:trPr>
          <w:trHeight w:val="397"/>
        </w:trPr>
        <w:tc>
          <w:tcPr>
            <w:tcW w:w="2322" w:type="dxa"/>
            <w:vAlign w:val="center"/>
          </w:tcPr>
          <w:p w:rsidR="004C244F" w:rsidRPr="004C244F" w:rsidRDefault="004C244F" w:rsidP="008123A7">
            <w:pPr>
              <w:pStyle w:val="ST"/>
            </w:pPr>
            <w:r w:rsidRPr="004C244F">
              <w:t>2</w:t>
            </w:r>
          </w:p>
        </w:tc>
        <w:tc>
          <w:tcPr>
            <w:tcW w:w="2322" w:type="dxa"/>
            <w:vAlign w:val="center"/>
          </w:tcPr>
          <w:p w:rsidR="004C244F" w:rsidRPr="004C244F" w:rsidRDefault="004C244F" w:rsidP="003B408A">
            <w:pPr>
              <w:pStyle w:val="ST"/>
            </w:pPr>
            <w:r w:rsidRPr="004C244F">
              <w:rPr>
                <w:rFonts w:hint="eastAsia"/>
              </w:rPr>
              <w:t>赵卫东</w:t>
            </w:r>
          </w:p>
        </w:tc>
        <w:tc>
          <w:tcPr>
            <w:tcW w:w="2322" w:type="dxa"/>
            <w:vAlign w:val="center"/>
          </w:tcPr>
          <w:p w:rsidR="004C244F" w:rsidRPr="004C244F" w:rsidRDefault="004C244F" w:rsidP="003B408A">
            <w:pPr>
              <w:pStyle w:val="ST"/>
            </w:pPr>
            <w:r w:rsidRPr="004C244F">
              <w:rPr>
                <w:rFonts w:hint="eastAsia"/>
              </w:rPr>
              <w:t>安环部副部长</w:t>
            </w:r>
          </w:p>
        </w:tc>
        <w:tc>
          <w:tcPr>
            <w:tcW w:w="2322" w:type="dxa"/>
            <w:vAlign w:val="center"/>
          </w:tcPr>
          <w:p w:rsidR="004C244F" w:rsidRPr="004C244F" w:rsidRDefault="004C244F" w:rsidP="003B408A">
            <w:pPr>
              <w:pStyle w:val="ST"/>
            </w:pPr>
            <w:r w:rsidRPr="004C244F">
              <w:rPr>
                <w:rFonts w:hint="eastAsia"/>
              </w:rPr>
              <w:t>13970020372</w:t>
            </w:r>
          </w:p>
        </w:tc>
      </w:tr>
      <w:tr w:rsidR="004C244F" w:rsidRPr="004C244F" w:rsidTr="008123A7">
        <w:trPr>
          <w:trHeight w:val="397"/>
        </w:trPr>
        <w:tc>
          <w:tcPr>
            <w:tcW w:w="2322" w:type="dxa"/>
            <w:vAlign w:val="center"/>
          </w:tcPr>
          <w:p w:rsidR="004C244F" w:rsidRPr="004C244F" w:rsidRDefault="004C244F" w:rsidP="008123A7">
            <w:pPr>
              <w:pStyle w:val="ST"/>
            </w:pPr>
            <w:r w:rsidRPr="004C244F">
              <w:t>3</w:t>
            </w:r>
          </w:p>
        </w:tc>
        <w:tc>
          <w:tcPr>
            <w:tcW w:w="2322" w:type="dxa"/>
            <w:vAlign w:val="center"/>
          </w:tcPr>
          <w:p w:rsidR="004C244F" w:rsidRPr="004C244F" w:rsidRDefault="004C244F" w:rsidP="003B408A">
            <w:pPr>
              <w:pStyle w:val="ST"/>
            </w:pPr>
            <w:r w:rsidRPr="004C244F">
              <w:rPr>
                <w:rFonts w:hint="eastAsia"/>
              </w:rPr>
              <w:t>胡德龙</w:t>
            </w:r>
          </w:p>
        </w:tc>
        <w:tc>
          <w:tcPr>
            <w:tcW w:w="2322" w:type="dxa"/>
            <w:vAlign w:val="center"/>
          </w:tcPr>
          <w:p w:rsidR="004C244F" w:rsidRPr="004C244F" w:rsidRDefault="004C244F" w:rsidP="003B408A">
            <w:pPr>
              <w:pStyle w:val="ST"/>
            </w:pPr>
            <w:r w:rsidRPr="004C244F">
              <w:rPr>
                <w:rFonts w:hint="eastAsia"/>
              </w:rPr>
              <w:t>生产部部长</w:t>
            </w:r>
          </w:p>
        </w:tc>
        <w:tc>
          <w:tcPr>
            <w:tcW w:w="2322" w:type="dxa"/>
            <w:vAlign w:val="center"/>
          </w:tcPr>
          <w:p w:rsidR="004C244F" w:rsidRPr="004C244F" w:rsidRDefault="004C244F" w:rsidP="003B408A">
            <w:pPr>
              <w:pStyle w:val="ST"/>
            </w:pPr>
            <w:r w:rsidRPr="004C244F">
              <w:rPr>
                <w:rFonts w:hint="eastAsia"/>
              </w:rPr>
              <w:t>13767075718</w:t>
            </w:r>
          </w:p>
        </w:tc>
      </w:tr>
      <w:tr w:rsidR="004C244F" w:rsidRPr="004C244F" w:rsidTr="008123A7">
        <w:trPr>
          <w:trHeight w:val="397"/>
        </w:trPr>
        <w:tc>
          <w:tcPr>
            <w:tcW w:w="2322" w:type="dxa"/>
            <w:vAlign w:val="center"/>
          </w:tcPr>
          <w:p w:rsidR="004C244F" w:rsidRPr="004C244F" w:rsidRDefault="004C244F" w:rsidP="008123A7">
            <w:pPr>
              <w:pStyle w:val="ST"/>
            </w:pPr>
            <w:r w:rsidRPr="004C244F">
              <w:rPr>
                <w:rFonts w:hint="eastAsia"/>
              </w:rPr>
              <w:t>4</w:t>
            </w:r>
          </w:p>
        </w:tc>
        <w:tc>
          <w:tcPr>
            <w:tcW w:w="2322" w:type="dxa"/>
            <w:vAlign w:val="center"/>
          </w:tcPr>
          <w:p w:rsidR="004C244F" w:rsidRPr="004C244F" w:rsidRDefault="004C244F" w:rsidP="003B408A">
            <w:pPr>
              <w:pStyle w:val="ST"/>
            </w:pPr>
            <w:r w:rsidRPr="004C244F">
              <w:rPr>
                <w:rFonts w:hint="eastAsia"/>
              </w:rPr>
              <w:t>范红标</w:t>
            </w:r>
          </w:p>
        </w:tc>
        <w:tc>
          <w:tcPr>
            <w:tcW w:w="2322" w:type="dxa"/>
            <w:vAlign w:val="center"/>
          </w:tcPr>
          <w:p w:rsidR="004C244F" w:rsidRPr="004C244F" w:rsidRDefault="004C244F" w:rsidP="003B408A">
            <w:pPr>
              <w:pStyle w:val="ST"/>
            </w:pPr>
            <w:r w:rsidRPr="004C244F">
              <w:rPr>
                <w:rFonts w:hint="eastAsia"/>
              </w:rPr>
              <w:t>工程部部长</w:t>
            </w:r>
          </w:p>
        </w:tc>
        <w:tc>
          <w:tcPr>
            <w:tcW w:w="2322" w:type="dxa"/>
            <w:vAlign w:val="center"/>
          </w:tcPr>
          <w:p w:rsidR="004C244F" w:rsidRPr="004C244F" w:rsidRDefault="004C244F" w:rsidP="003B408A">
            <w:pPr>
              <w:pStyle w:val="ST"/>
            </w:pPr>
            <w:r w:rsidRPr="004C244F">
              <w:rPr>
                <w:rFonts w:hint="eastAsia"/>
              </w:rPr>
              <w:t>18170838982</w:t>
            </w:r>
          </w:p>
        </w:tc>
      </w:tr>
      <w:tr w:rsidR="004C244F" w:rsidRPr="004C244F" w:rsidTr="008123A7">
        <w:trPr>
          <w:trHeight w:val="397"/>
        </w:trPr>
        <w:tc>
          <w:tcPr>
            <w:tcW w:w="2322" w:type="dxa"/>
            <w:vAlign w:val="center"/>
          </w:tcPr>
          <w:p w:rsidR="004C244F" w:rsidRPr="004C244F" w:rsidRDefault="004C244F" w:rsidP="008123A7">
            <w:pPr>
              <w:pStyle w:val="ST"/>
            </w:pPr>
            <w:r w:rsidRPr="004C244F">
              <w:rPr>
                <w:rFonts w:hint="eastAsia"/>
              </w:rPr>
              <w:t>5</w:t>
            </w:r>
          </w:p>
        </w:tc>
        <w:tc>
          <w:tcPr>
            <w:tcW w:w="2322" w:type="dxa"/>
            <w:vAlign w:val="center"/>
          </w:tcPr>
          <w:p w:rsidR="004C244F" w:rsidRPr="004C244F" w:rsidRDefault="004C244F" w:rsidP="003B408A">
            <w:pPr>
              <w:pStyle w:val="ST"/>
            </w:pPr>
            <w:proofErr w:type="gramStart"/>
            <w:r w:rsidRPr="004C244F">
              <w:rPr>
                <w:rFonts w:hint="eastAsia"/>
              </w:rPr>
              <w:t>刘凡</w:t>
            </w:r>
            <w:proofErr w:type="gramEnd"/>
          </w:p>
        </w:tc>
        <w:tc>
          <w:tcPr>
            <w:tcW w:w="2322" w:type="dxa"/>
            <w:vAlign w:val="center"/>
          </w:tcPr>
          <w:p w:rsidR="004C244F" w:rsidRPr="004C244F" w:rsidRDefault="004C244F" w:rsidP="003B408A">
            <w:pPr>
              <w:pStyle w:val="ST"/>
            </w:pPr>
            <w:r w:rsidRPr="004C244F">
              <w:rPr>
                <w:rFonts w:hint="eastAsia"/>
              </w:rPr>
              <w:t>101</w:t>
            </w:r>
            <w:r w:rsidRPr="004C244F">
              <w:rPr>
                <w:rFonts w:hint="eastAsia"/>
              </w:rPr>
              <w:t>车间副主任</w:t>
            </w:r>
          </w:p>
        </w:tc>
        <w:tc>
          <w:tcPr>
            <w:tcW w:w="2322" w:type="dxa"/>
            <w:vAlign w:val="center"/>
          </w:tcPr>
          <w:p w:rsidR="004C244F" w:rsidRPr="004C244F" w:rsidRDefault="004C244F" w:rsidP="003B408A">
            <w:pPr>
              <w:pStyle w:val="ST"/>
            </w:pPr>
            <w:r w:rsidRPr="004C244F">
              <w:rPr>
                <w:rFonts w:hint="eastAsia"/>
              </w:rPr>
              <w:t>18702593859</w:t>
            </w:r>
          </w:p>
        </w:tc>
      </w:tr>
      <w:tr w:rsidR="004C244F" w:rsidRPr="004C244F" w:rsidTr="008123A7">
        <w:trPr>
          <w:trHeight w:val="397"/>
        </w:trPr>
        <w:tc>
          <w:tcPr>
            <w:tcW w:w="2322" w:type="dxa"/>
            <w:vAlign w:val="center"/>
          </w:tcPr>
          <w:p w:rsidR="004C244F" w:rsidRPr="004C244F" w:rsidRDefault="004C244F" w:rsidP="008123A7">
            <w:pPr>
              <w:pStyle w:val="ST"/>
            </w:pPr>
            <w:r w:rsidRPr="004C244F">
              <w:rPr>
                <w:rFonts w:hint="eastAsia"/>
              </w:rPr>
              <w:t>6</w:t>
            </w:r>
          </w:p>
        </w:tc>
        <w:tc>
          <w:tcPr>
            <w:tcW w:w="2322" w:type="dxa"/>
            <w:vAlign w:val="center"/>
          </w:tcPr>
          <w:p w:rsidR="004C244F" w:rsidRPr="004C244F" w:rsidRDefault="004C244F" w:rsidP="003B408A">
            <w:pPr>
              <w:pStyle w:val="ST"/>
            </w:pPr>
            <w:r w:rsidRPr="004C244F">
              <w:rPr>
                <w:rFonts w:hint="eastAsia"/>
              </w:rPr>
              <w:t>邹文彬</w:t>
            </w:r>
          </w:p>
        </w:tc>
        <w:tc>
          <w:tcPr>
            <w:tcW w:w="2322" w:type="dxa"/>
            <w:vAlign w:val="center"/>
          </w:tcPr>
          <w:p w:rsidR="004C244F" w:rsidRPr="004C244F" w:rsidRDefault="004C244F" w:rsidP="003B408A">
            <w:pPr>
              <w:pStyle w:val="ST"/>
            </w:pPr>
            <w:r w:rsidRPr="004C244F">
              <w:rPr>
                <w:rFonts w:hint="eastAsia"/>
              </w:rPr>
              <w:t>102</w:t>
            </w:r>
            <w:r w:rsidRPr="004C244F">
              <w:rPr>
                <w:rFonts w:hint="eastAsia"/>
              </w:rPr>
              <w:t>车间主任助理</w:t>
            </w:r>
          </w:p>
        </w:tc>
        <w:tc>
          <w:tcPr>
            <w:tcW w:w="2322" w:type="dxa"/>
            <w:vAlign w:val="center"/>
          </w:tcPr>
          <w:p w:rsidR="004C244F" w:rsidRPr="004C244F" w:rsidRDefault="004C244F" w:rsidP="003B408A">
            <w:pPr>
              <w:pStyle w:val="ST"/>
            </w:pPr>
            <w:r w:rsidRPr="004C244F">
              <w:rPr>
                <w:rFonts w:hint="eastAsia"/>
              </w:rPr>
              <w:t>15170053399</w:t>
            </w:r>
          </w:p>
        </w:tc>
      </w:tr>
      <w:tr w:rsidR="004C244F" w:rsidRPr="004C244F" w:rsidTr="008123A7">
        <w:trPr>
          <w:trHeight w:val="397"/>
        </w:trPr>
        <w:tc>
          <w:tcPr>
            <w:tcW w:w="2322" w:type="dxa"/>
            <w:vAlign w:val="center"/>
          </w:tcPr>
          <w:p w:rsidR="004C244F" w:rsidRPr="004C244F" w:rsidRDefault="004C244F" w:rsidP="008123A7">
            <w:pPr>
              <w:pStyle w:val="ST"/>
            </w:pPr>
            <w:r w:rsidRPr="004C244F">
              <w:rPr>
                <w:rFonts w:hint="eastAsia"/>
              </w:rPr>
              <w:t>7</w:t>
            </w:r>
          </w:p>
        </w:tc>
        <w:tc>
          <w:tcPr>
            <w:tcW w:w="2322" w:type="dxa"/>
            <w:vAlign w:val="center"/>
          </w:tcPr>
          <w:p w:rsidR="004C244F" w:rsidRPr="004C244F" w:rsidRDefault="004C244F" w:rsidP="003B408A">
            <w:pPr>
              <w:pStyle w:val="ST"/>
            </w:pPr>
            <w:proofErr w:type="gramStart"/>
            <w:r w:rsidRPr="004C244F">
              <w:rPr>
                <w:rFonts w:hint="eastAsia"/>
              </w:rPr>
              <w:t>程洪鹏</w:t>
            </w:r>
            <w:proofErr w:type="gramEnd"/>
          </w:p>
        </w:tc>
        <w:tc>
          <w:tcPr>
            <w:tcW w:w="2322" w:type="dxa"/>
            <w:vAlign w:val="center"/>
          </w:tcPr>
          <w:p w:rsidR="004C244F" w:rsidRPr="004C244F" w:rsidRDefault="004C244F" w:rsidP="003B408A">
            <w:pPr>
              <w:pStyle w:val="ST"/>
            </w:pPr>
            <w:r w:rsidRPr="004C244F">
              <w:rPr>
                <w:rFonts w:hint="eastAsia"/>
              </w:rPr>
              <w:t>104</w:t>
            </w:r>
            <w:r w:rsidRPr="004C244F">
              <w:rPr>
                <w:rFonts w:hint="eastAsia"/>
              </w:rPr>
              <w:t>车间副主任</w:t>
            </w:r>
          </w:p>
        </w:tc>
        <w:tc>
          <w:tcPr>
            <w:tcW w:w="2322" w:type="dxa"/>
            <w:vAlign w:val="center"/>
          </w:tcPr>
          <w:p w:rsidR="004C244F" w:rsidRPr="004C244F" w:rsidRDefault="004C244F" w:rsidP="003B408A">
            <w:pPr>
              <w:pStyle w:val="ST"/>
            </w:pPr>
            <w:r w:rsidRPr="004C244F">
              <w:rPr>
                <w:rFonts w:hint="eastAsia"/>
              </w:rPr>
              <w:t>18720082039</w:t>
            </w:r>
          </w:p>
        </w:tc>
      </w:tr>
      <w:tr w:rsidR="004C244F" w:rsidRPr="004C244F" w:rsidTr="008123A7">
        <w:trPr>
          <w:trHeight w:val="397"/>
        </w:trPr>
        <w:tc>
          <w:tcPr>
            <w:tcW w:w="2322" w:type="dxa"/>
            <w:vAlign w:val="center"/>
          </w:tcPr>
          <w:p w:rsidR="004C244F" w:rsidRPr="004C244F" w:rsidRDefault="004C244F" w:rsidP="008123A7">
            <w:pPr>
              <w:pStyle w:val="ST"/>
            </w:pPr>
            <w:r w:rsidRPr="004C244F">
              <w:rPr>
                <w:rFonts w:hint="eastAsia"/>
              </w:rPr>
              <w:t>8</w:t>
            </w:r>
          </w:p>
        </w:tc>
        <w:tc>
          <w:tcPr>
            <w:tcW w:w="2322" w:type="dxa"/>
            <w:vAlign w:val="center"/>
          </w:tcPr>
          <w:p w:rsidR="004C244F" w:rsidRPr="004C244F" w:rsidRDefault="004C244F" w:rsidP="003B408A">
            <w:pPr>
              <w:pStyle w:val="ST"/>
            </w:pPr>
            <w:r w:rsidRPr="004C244F">
              <w:rPr>
                <w:rFonts w:hint="eastAsia"/>
              </w:rPr>
              <w:t>林长亮</w:t>
            </w:r>
          </w:p>
        </w:tc>
        <w:tc>
          <w:tcPr>
            <w:tcW w:w="2322" w:type="dxa"/>
            <w:vAlign w:val="center"/>
          </w:tcPr>
          <w:p w:rsidR="004C244F" w:rsidRPr="004C244F" w:rsidRDefault="004C244F" w:rsidP="003B408A">
            <w:pPr>
              <w:pStyle w:val="ST"/>
            </w:pPr>
            <w:r w:rsidRPr="004C244F">
              <w:rPr>
                <w:rFonts w:hint="eastAsia"/>
              </w:rPr>
              <w:t>质管部部长</w:t>
            </w:r>
          </w:p>
        </w:tc>
        <w:tc>
          <w:tcPr>
            <w:tcW w:w="2322" w:type="dxa"/>
            <w:vAlign w:val="center"/>
          </w:tcPr>
          <w:p w:rsidR="004C244F" w:rsidRPr="004C244F" w:rsidRDefault="004C244F" w:rsidP="003B408A">
            <w:pPr>
              <w:pStyle w:val="ST"/>
            </w:pPr>
            <w:r w:rsidRPr="004C244F">
              <w:rPr>
                <w:rFonts w:hint="eastAsia"/>
              </w:rPr>
              <w:t>13870931557</w:t>
            </w:r>
          </w:p>
        </w:tc>
      </w:tr>
      <w:tr w:rsidR="004C244F" w:rsidRPr="004C244F" w:rsidTr="008123A7">
        <w:trPr>
          <w:trHeight w:val="397"/>
        </w:trPr>
        <w:tc>
          <w:tcPr>
            <w:tcW w:w="2322" w:type="dxa"/>
            <w:vAlign w:val="center"/>
          </w:tcPr>
          <w:p w:rsidR="004C244F" w:rsidRPr="004C244F" w:rsidRDefault="004C244F" w:rsidP="008123A7">
            <w:pPr>
              <w:pStyle w:val="ST"/>
            </w:pPr>
            <w:r w:rsidRPr="004C244F">
              <w:rPr>
                <w:rFonts w:hint="eastAsia"/>
              </w:rPr>
              <w:t>9</w:t>
            </w:r>
          </w:p>
        </w:tc>
        <w:tc>
          <w:tcPr>
            <w:tcW w:w="2322" w:type="dxa"/>
            <w:vAlign w:val="center"/>
          </w:tcPr>
          <w:p w:rsidR="004C244F" w:rsidRPr="004C244F" w:rsidRDefault="004C244F" w:rsidP="003B408A">
            <w:pPr>
              <w:pStyle w:val="ST"/>
            </w:pPr>
            <w:proofErr w:type="gramStart"/>
            <w:r w:rsidRPr="004C244F">
              <w:rPr>
                <w:rFonts w:hint="eastAsia"/>
              </w:rPr>
              <w:t>王政勇</w:t>
            </w:r>
            <w:proofErr w:type="gramEnd"/>
          </w:p>
        </w:tc>
        <w:tc>
          <w:tcPr>
            <w:tcW w:w="2322" w:type="dxa"/>
            <w:vAlign w:val="center"/>
          </w:tcPr>
          <w:p w:rsidR="004C244F" w:rsidRPr="004C244F" w:rsidRDefault="004C244F" w:rsidP="003B408A">
            <w:pPr>
              <w:pStyle w:val="ST"/>
            </w:pPr>
            <w:r w:rsidRPr="004C244F">
              <w:rPr>
                <w:rFonts w:hint="eastAsia"/>
              </w:rPr>
              <w:t>生产部副部长</w:t>
            </w:r>
          </w:p>
        </w:tc>
        <w:tc>
          <w:tcPr>
            <w:tcW w:w="2322" w:type="dxa"/>
            <w:vAlign w:val="center"/>
          </w:tcPr>
          <w:p w:rsidR="004C244F" w:rsidRPr="004C244F" w:rsidRDefault="004C244F" w:rsidP="003B408A">
            <w:pPr>
              <w:pStyle w:val="ST"/>
            </w:pPr>
            <w:r w:rsidRPr="004C244F">
              <w:rPr>
                <w:rFonts w:hint="eastAsia"/>
              </w:rPr>
              <w:t>18720983161</w:t>
            </w:r>
          </w:p>
        </w:tc>
      </w:tr>
      <w:tr w:rsidR="004C244F" w:rsidRPr="004C244F" w:rsidTr="008123A7">
        <w:trPr>
          <w:trHeight w:val="397"/>
        </w:trPr>
        <w:tc>
          <w:tcPr>
            <w:tcW w:w="2322" w:type="dxa"/>
            <w:vAlign w:val="center"/>
          </w:tcPr>
          <w:p w:rsidR="004C244F" w:rsidRPr="004C244F" w:rsidRDefault="004C244F" w:rsidP="008123A7">
            <w:pPr>
              <w:pStyle w:val="ST"/>
            </w:pPr>
            <w:r w:rsidRPr="004C244F">
              <w:rPr>
                <w:rFonts w:hint="eastAsia"/>
              </w:rPr>
              <w:t>10</w:t>
            </w:r>
          </w:p>
        </w:tc>
        <w:tc>
          <w:tcPr>
            <w:tcW w:w="2322" w:type="dxa"/>
            <w:vAlign w:val="center"/>
          </w:tcPr>
          <w:p w:rsidR="004C244F" w:rsidRPr="004C244F" w:rsidRDefault="004C244F" w:rsidP="003B408A">
            <w:pPr>
              <w:pStyle w:val="ST"/>
            </w:pPr>
            <w:r w:rsidRPr="004C244F">
              <w:rPr>
                <w:rFonts w:hint="eastAsia"/>
              </w:rPr>
              <w:t>朱东明</w:t>
            </w:r>
          </w:p>
        </w:tc>
        <w:tc>
          <w:tcPr>
            <w:tcW w:w="2322" w:type="dxa"/>
            <w:vAlign w:val="center"/>
          </w:tcPr>
          <w:p w:rsidR="004C244F" w:rsidRPr="004C244F" w:rsidRDefault="004C244F" w:rsidP="003B408A">
            <w:pPr>
              <w:pStyle w:val="ST"/>
            </w:pPr>
            <w:r w:rsidRPr="004C244F">
              <w:rPr>
                <w:rFonts w:hint="eastAsia"/>
              </w:rPr>
              <w:t>安环部环保专员</w:t>
            </w:r>
          </w:p>
        </w:tc>
        <w:tc>
          <w:tcPr>
            <w:tcW w:w="2322" w:type="dxa"/>
            <w:vAlign w:val="center"/>
          </w:tcPr>
          <w:p w:rsidR="004C244F" w:rsidRPr="004C244F" w:rsidRDefault="004C244F" w:rsidP="003B408A">
            <w:pPr>
              <w:pStyle w:val="ST"/>
            </w:pPr>
            <w:r w:rsidRPr="004C244F">
              <w:rPr>
                <w:rFonts w:hint="eastAsia"/>
              </w:rPr>
              <w:t>13576125048</w:t>
            </w:r>
          </w:p>
        </w:tc>
      </w:tr>
    </w:tbl>
    <w:p w:rsidR="00002CED" w:rsidRPr="00B90683" w:rsidRDefault="00444697" w:rsidP="009A158B">
      <w:pPr>
        <w:pStyle w:val="ST1"/>
      </w:pPr>
      <w:bookmarkStart w:id="4" w:name="_Toc531511471"/>
      <w:r w:rsidRPr="00B90683">
        <w:rPr>
          <w:rFonts w:hint="eastAsia"/>
        </w:rPr>
        <w:t>3</w:t>
      </w:r>
      <w:r w:rsidR="00002CED" w:rsidRPr="00B90683">
        <w:rPr>
          <w:rFonts w:hint="eastAsia"/>
        </w:rPr>
        <w:t>本《环境事件应急预案》编制原则</w:t>
      </w:r>
      <w:bookmarkStart w:id="5" w:name="_GoBack"/>
      <w:bookmarkEnd w:id="4"/>
      <w:bookmarkEnd w:id="5"/>
    </w:p>
    <w:p w:rsidR="000129EB" w:rsidRPr="00B90683" w:rsidRDefault="000129EB" w:rsidP="009A158B">
      <w:pPr>
        <w:pStyle w:val="-"/>
      </w:pPr>
      <w:r w:rsidRPr="00B90683">
        <w:rPr>
          <w:rFonts w:hint="eastAsia"/>
        </w:rPr>
        <w:t>（</w:t>
      </w:r>
      <w:r w:rsidRPr="00B90683">
        <w:t>1</w:t>
      </w:r>
      <w:r w:rsidRPr="00B90683">
        <w:rPr>
          <w:rFonts w:hint="eastAsia"/>
        </w:rPr>
        <w:t>）编制方法科学规范。本《环境预案》参考了国家、地方及其他行业制定的环境预案编制工作规范，借鉴并吸收了其先进经验和做法，充分体现了其方法的科学性、规范性和先进性。</w:t>
      </w:r>
    </w:p>
    <w:p w:rsidR="000129EB" w:rsidRPr="00B90683" w:rsidRDefault="000129EB" w:rsidP="009A158B">
      <w:pPr>
        <w:pStyle w:val="-"/>
      </w:pPr>
      <w:r w:rsidRPr="00B90683">
        <w:rPr>
          <w:rFonts w:hint="eastAsia"/>
        </w:rPr>
        <w:t>（</w:t>
      </w:r>
      <w:r w:rsidRPr="00B90683">
        <w:t>2</w:t>
      </w:r>
      <w:r w:rsidRPr="00B90683">
        <w:rPr>
          <w:rFonts w:hint="eastAsia"/>
        </w:rPr>
        <w:t>）遵循依法依规原则。以国务院、环保部</w:t>
      </w:r>
      <w:r w:rsidR="003E5355">
        <w:rPr>
          <w:rFonts w:hint="eastAsia"/>
        </w:rPr>
        <w:t>和江西</w:t>
      </w:r>
      <w:r w:rsidRPr="00B90683">
        <w:rPr>
          <w:rFonts w:hint="eastAsia"/>
        </w:rPr>
        <w:t>省政府、</w:t>
      </w:r>
      <w:r w:rsidR="003E5355">
        <w:rPr>
          <w:rFonts w:hint="eastAsia"/>
        </w:rPr>
        <w:t>江西</w:t>
      </w:r>
      <w:r w:rsidRPr="00B90683">
        <w:rPr>
          <w:rFonts w:hint="eastAsia"/>
        </w:rPr>
        <w:t>省环保厅下发的关于开展环境预案编制工作的一系列文件和我国现行的环保法律法规以及标准、规程、规范等作为编制本《环境预案》的基础。</w:t>
      </w:r>
    </w:p>
    <w:p w:rsidR="000129EB" w:rsidRPr="00B90683" w:rsidRDefault="000129EB" w:rsidP="009A158B">
      <w:pPr>
        <w:pStyle w:val="-"/>
      </w:pPr>
      <w:r w:rsidRPr="00B90683">
        <w:rPr>
          <w:rFonts w:hint="eastAsia"/>
        </w:rPr>
        <w:t>（</w:t>
      </w:r>
      <w:r w:rsidRPr="00B90683">
        <w:t>3</w:t>
      </w:r>
      <w:r w:rsidRPr="00B90683">
        <w:rPr>
          <w:rFonts w:hint="eastAsia"/>
        </w:rPr>
        <w:t>）突出重点强调适用。本《环境预案》汲取了以往开展</w:t>
      </w:r>
      <w:r w:rsidRPr="00B90683">
        <w:t>ISO14000</w:t>
      </w:r>
      <w:r w:rsidRPr="00B90683">
        <w:rPr>
          <w:rFonts w:hint="eastAsia"/>
        </w:rPr>
        <w:t>环境体系认证的教训，不追求高标准和面面俱到，但求突出环境管理重点和规范的可操作性，使其体现出了很强的针对性和适应性。</w:t>
      </w:r>
    </w:p>
    <w:p w:rsidR="000129EB" w:rsidRPr="00B90683" w:rsidRDefault="000129EB" w:rsidP="009A158B">
      <w:pPr>
        <w:pStyle w:val="-"/>
      </w:pPr>
      <w:r w:rsidRPr="00B90683">
        <w:rPr>
          <w:rFonts w:hint="eastAsia"/>
        </w:rPr>
        <w:t>（</w:t>
      </w:r>
      <w:r w:rsidRPr="00B90683">
        <w:t>4</w:t>
      </w:r>
      <w:r w:rsidRPr="00B90683">
        <w:rPr>
          <w:rFonts w:hint="eastAsia"/>
        </w:rPr>
        <w:t>）注重吸收已有成果。本《环境预案》充分吸收了《国家突发环境事件应急预案》、</w:t>
      </w:r>
      <w:r w:rsidRPr="00B90683">
        <w:t>《</w:t>
      </w:r>
      <w:r w:rsidR="003E5355">
        <w:rPr>
          <w:rFonts w:hint="eastAsia"/>
        </w:rPr>
        <w:t>江西</w:t>
      </w:r>
      <w:r w:rsidRPr="00B90683">
        <w:t>省环境保护局突发环境事件应急预案》</w:t>
      </w:r>
      <w:r w:rsidR="00EB7699" w:rsidRPr="00B90683">
        <w:t>（</w:t>
      </w:r>
      <w:r w:rsidRPr="00B90683">
        <w:t>试行</w:t>
      </w:r>
      <w:r w:rsidR="00EB7699" w:rsidRPr="00B90683">
        <w:t>）</w:t>
      </w:r>
      <w:r w:rsidRPr="00B90683">
        <w:t>的通知</w:t>
      </w:r>
      <w:r w:rsidRPr="00B90683">
        <w:rPr>
          <w:rFonts w:hint="eastAsia"/>
        </w:rPr>
        <w:t>、</w:t>
      </w:r>
      <w:r w:rsidRPr="00B90683">
        <w:t>《</w:t>
      </w:r>
      <w:r w:rsidR="003E5355">
        <w:rPr>
          <w:rFonts w:hint="eastAsia"/>
        </w:rPr>
        <w:t>南昌</w:t>
      </w:r>
      <w:r w:rsidRPr="00B90683">
        <w:t>市突发环境事件应急预案》</w:t>
      </w:r>
      <w:r w:rsidRPr="00B90683">
        <w:rPr>
          <w:rFonts w:hint="eastAsia"/>
        </w:rPr>
        <w:t>等相关预案和专家学者的论文专著等文献的相关要求。</w:t>
      </w:r>
    </w:p>
    <w:p w:rsidR="000129EB" w:rsidRPr="00B90683" w:rsidRDefault="000129EB" w:rsidP="009A158B">
      <w:pPr>
        <w:pStyle w:val="-"/>
      </w:pPr>
      <w:r w:rsidRPr="00B90683">
        <w:rPr>
          <w:rFonts w:hint="eastAsia"/>
        </w:rPr>
        <w:t>（</w:t>
      </w:r>
      <w:r w:rsidRPr="00B90683">
        <w:t>5</w:t>
      </w:r>
      <w:r w:rsidRPr="00B90683">
        <w:rPr>
          <w:rFonts w:hint="eastAsia"/>
        </w:rPr>
        <w:t>）结合环境事故案例。除了编写组成员绝大部分是来自生产一线并熟悉单位的环境管理工作外，其基础数据也是采集于行业几十年的环境管理经验、环境事故案例，且十分注重从现场环境管理的角度去审视预案体系建设。</w:t>
      </w:r>
    </w:p>
    <w:p w:rsidR="00002CED" w:rsidRPr="00B90683" w:rsidRDefault="000129EB" w:rsidP="009A158B">
      <w:pPr>
        <w:pStyle w:val="-"/>
      </w:pPr>
      <w:r w:rsidRPr="00B90683">
        <w:rPr>
          <w:rFonts w:hint="eastAsia"/>
        </w:rPr>
        <w:t>（</w:t>
      </w:r>
      <w:r w:rsidRPr="00B90683">
        <w:t>6</w:t>
      </w:r>
      <w:r w:rsidRPr="00B90683">
        <w:rPr>
          <w:rFonts w:hint="eastAsia"/>
        </w:rPr>
        <w:t>）强调实践检验及修订。本《环境预案》在初稿形成后，由</w:t>
      </w:r>
      <w:r w:rsidR="00C142D5" w:rsidRPr="00B90683">
        <w:rPr>
          <w:rFonts w:hint="eastAsia"/>
        </w:rPr>
        <w:t>厂区</w:t>
      </w:r>
      <w:r w:rsidRPr="00B90683">
        <w:rPr>
          <w:rFonts w:hint="eastAsia"/>
        </w:rPr>
        <w:t>进行试运行</w:t>
      </w:r>
      <w:r w:rsidRPr="00B90683">
        <w:rPr>
          <w:rFonts w:hint="eastAsia"/>
        </w:rPr>
        <w:t>-</w:t>
      </w:r>
      <w:r w:rsidRPr="00B90683">
        <w:rPr>
          <w:rFonts w:hint="eastAsia"/>
        </w:rPr>
        <w:t>接</w:t>
      </w:r>
      <w:r w:rsidRPr="00B90683">
        <w:rPr>
          <w:rFonts w:hint="eastAsia"/>
        </w:rPr>
        <w:lastRenderedPageBreak/>
        <w:t>受实践的检验及演练，若发现重大问题应及时修订。</w:t>
      </w:r>
    </w:p>
    <w:p w:rsidR="000129EB" w:rsidRPr="00B90683" w:rsidRDefault="00444697" w:rsidP="009A158B">
      <w:pPr>
        <w:pStyle w:val="ST1"/>
      </w:pPr>
      <w:bookmarkStart w:id="6" w:name="_Toc531511472"/>
      <w:r w:rsidRPr="00B90683">
        <w:rPr>
          <w:rFonts w:hint="eastAsia"/>
        </w:rPr>
        <w:t>4</w:t>
      </w:r>
      <w:r w:rsidR="000129EB" w:rsidRPr="00B90683">
        <w:rPr>
          <w:rFonts w:hint="eastAsia"/>
        </w:rPr>
        <w:t>编制过程概述</w:t>
      </w:r>
      <w:bookmarkEnd w:id="6"/>
    </w:p>
    <w:p w:rsidR="000129EB" w:rsidRPr="00B90683" w:rsidRDefault="000129EB" w:rsidP="009A158B">
      <w:pPr>
        <w:pStyle w:val="-"/>
      </w:pPr>
      <w:r w:rsidRPr="00B90683">
        <w:rPr>
          <w:rFonts w:hint="eastAsia"/>
        </w:rPr>
        <w:t>（</w:t>
      </w:r>
      <w:r w:rsidRPr="00B90683">
        <w:t>1</w:t>
      </w:r>
      <w:r w:rsidRPr="00B90683">
        <w:rPr>
          <w:rFonts w:hint="eastAsia"/>
        </w:rPr>
        <w:t>）成立机构：</w:t>
      </w:r>
      <w:r w:rsidRPr="00B90683">
        <w:t>201</w:t>
      </w:r>
      <w:r w:rsidRPr="00B90683">
        <w:rPr>
          <w:rFonts w:hint="eastAsia"/>
        </w:rPr>
        <w:t>8</w:t>
      </w:r>
      <w:r w:rsidRPr="00B90683">
        <w:rPr>
          <w:rFonts w:hint="eastAsia"/>
        </w:rPr>
        <w:t>年</w:t>
      </w:r>
      <w:r w:rsidR="003E5355">
        <w:t>10</w:t>
      </w:r>
      <w:r w:rsidRPr="00B90683">
        <w:rPr>
          <w:rFonts w:hint="eastAsia"/>
        </w:rPr>
        <w:t>月，</w:t>
      </w:r>
      <w:r w:rsidR="00C142D5" w:rsidRPr="00B90683">
        <w:rPr>
          <w:rFonts w:hint="eastAsia"/>
        </w:rPr>
        <w:t>厂区</w:t>
      </w:r>
      <w:r w:rsidRPr="00B90683">
        <w:rPr>
          <w:rFonts w:hint="eastAsia"/>
        </w:rPr>
        <w:t>成立环境应急预案编制组，推选编制组组长，并按照环境预案的编制要求与职责来确定编制组成员，成员均来自各部门的工作骨干，其中包括</w:t>
      </w:r>
      <w:r w:rsidR="00EB7699" w:rsidRPr="00B90683">
        <w:rPr>
          <w:rFonts w:hint="eastAsia"/>
        </w:rPr>
        <w:t>副总经理</w:t>
      </w:r>
      <w:r w:rsidRPr="00B90683">
        <w:rPr>
          <w:rFonts w:hint="eastAsia"/>
        </w:rPr>
        <w:t>、</w:t>
      </w:r>
      <w:r w:rsidR="00EB7699" w:rsidRPr="00B90683">
        <w:rPr>
          <w:rFonts w:hint="eastAsia"/>
        </w:rPr>
        <w:t>环保</w:t>
      </w:r>
      <w:proofErr w:type="gramStart"/>
      <w:r w:rsidR="00EB7699" w:rsidRPr="00B90683">
        <w:rPr>
          <w:rFonts w:hint="eastAsia"/>
        </w:rPr>
        <w:t>运营科</w:t>
      </w:r>
      <w:proofErr w:type="gramEnd"/>
      <w:r w:rsidR="00EB7699" w:rsidRPr="00B90683">
        <w:rPr>
          <w:rFonts w:hint="eastAsia"/>
        </w:rPr>
        <w:t>经理</w:t>
      </w:r>
      <w:r w:rsidRPr="00B90683">
        <w:rPr>
          <w:rFonts w:hint="eastAsia"/>
        </w:rPr>
        <w:t>、</w:t>
      </w:r>
      <w:r w:rsidR="00EB7699" w:rsidRPr="00B90683">
        <w:rPr>
          <w:rFonts w:hint="eastAsia"/>
        </w:rPr>
        <w:t>设备部主管</w:t>
      </w:r>
      <w:r w:rsidRPr="00B90683">
        <w:rPr>
          <w:rFonts w:hint="eastAsia"/>
        </w:rPr>
        <w:t>、</w:t>
      </w:r>
      <w:r w:rsidR="00EB7699" w:rsidRPr="00B90683">
        <w:rPr>
          <w:rFonts w:hint="eastAsia"/>
        </w:rPr>
        <w:t>行政部经理</w:t>
      </w:r>
      <w:r w:rsidRPr="00B90683">
        <w:rPr>
          <w:rFonts w:hint="eastAsia"/>
        </w:rPr>
        <w:t>等部门负责人。</w:t>
      </w:r>
    </w:p>
    <w:p w:rsidR="000129EB" w:rsidRPr="00B90683" w:rsidRDefault="000129EB" w:rsidP="009A158B">
      <w:pPr>
        <w:pStyle w:val="-"/>
      </w:pPr>
      <w:r w:rsidRPr="00B90683">
        <w:rPr>
          <w:rFonts w:hint="eastAsia"/>
        </w:rPr>
        <w:t>（</w:t>
      </w:r>
      <w:r w:rsidRPr="00B90683">
        <w:t>2</w:t>
      </w:r>
      <w:r w:rsidRPr="00B90683">
        <w:rPr>
          <w:rFonts w:hint="eastAsia"/>
        </w:rPr>
        <w:t>）收集资料：</w:t>
      </w:r>
      <w:r w:rsidRPr="00B90683">
        <w:t>201</w:t>
      </w:r>
      <w:r w:rsidRPr="00B90683">
        <w:rPr>
          <w:rFonts w:hint="eastAsia"/>
        </w:rPr>
        <w:t>8</w:t>
      </w:r>
      <w:r w:rsidRPr="00B90683">
        <w:rPr>
          <w:rFonts w:hint="eastAsia"/>
        </w:rPr>
        <w:t>年</w:t>
      </w:r>
      <w:r w:rsidR="00B62ADD">
        <w:t>10</w:t>
      </w:r>
      <w:r w:rsidRPr="00B90683">
        <w:rPr>
          <w:rFonts w:hint="eastAsia"/>
        </w:rPr>
        <w:t>月至</w:t>
      </w:r>
      <w:r w:rsidR="00B62ADD">
        <w:t>11</w:t>
      </w:r>
      <w:r w:rsidRPr="00B90683">
        <w:rPr>
          <w:rFonts w:hint="eastAsia"/>
        </w:rPr>
        <w:t>月，</w:t>
      </w:r>
      <w:r w:rsidR="00C142D5" w:rsidRPr="00B90683">
        <w:rPr>
          <w:rFonts w:hint="eastAsia"/>
        </w:rPr>
        <w:t>厂区</w:t>
      </w:r>
      <w:r w:rsidRPr="00B90683">
        <w:rPr>
          <w:rFonts w:hint="eastAsia"/>
        </w:rPr>
        <w:t>技术人员一起开展应急资源调查和环境风险评估。环境风险评估包括：分析各类事故衍化规律、自然灾害影响程度，识别环境危害因素，分析与周边可能受影响的居民、单位、区域环境的关系，构建突发环境事件及其后果情景，确定环境风险等级。应急资源调查包括：调查</w:t>
      </w:r>
      <w:proofErr w:type="gramStart"/>
      <w:r w:rsidRPr="00B90683">
        <w:rPr>
          <w:rFonts w:hint="eastAsia"/>
        </w:rPr>
        <w:t>企业第</w:t>
      </w:r>
      <w:proofErr w:type="gramEnd"/>
      <w:r w:rsidRPr="00B90683">
        <w:rPr>
          <w:rFonts w:hint="eastAsia"/>
        </w:rPr>
        <w:t>一时间可调用的环境应急队伍、装备、物资、场所等应急资源状况和</w:t>
      </w:r>
      <w:proofErr w:type="gramStart"/>
      <w:r w:rsidRPr="00B90683">
        <w:rPr>
          <w:rFonts w:hint="eastAsia"/>
        </w:rPr>
        <w:t>可</w:t>
      </w:r>
      <w:proofErr w:type="gramEnd"/>
      <w:r w:rsidRPr="00B90683">
        <w:rPr>
          <w:rFonts w:hint="eastAsia"/>
        </w:rPr>
        <w:t>请求援助或协议援助的应急资源状况。</w:t>
      </w:r>
    </w:p>
    <w:p w:rsidR="000129EB" w:rsidRPr="00B90683" w:rsidRDefault="000129EB" w:rsidP="009A158B">
      <w:pPr>
        <w:pStyle w:val="-"/>
      </w:pPr>
      <w:r w:rsidRPr="00B90683">
        <w:rPr>
          <w:rFonts w:hint="eastAsia"/>
        </w:rPr>
        <w:t>（</w:t>
      </w:r>
      <w:r w:rsidRPr="00B90683">
        <w:t>3</w:t>
      </w:r>
      <w:r w:rsidRPr="00B90683">
        <w:rPr>
          <w:rFonts w:hint="eastAsia"/>
        </w:rPr>
        <w:t>）着手编写：</w:t>
      </w:r>
      <w:r w:rsidRPr="00B90683">
        <w:t>201</w:t>
      </w:r>
      <w:r w:rsidR="00C142D5" w:rsidRPr="00B90683">
        <w:rPr>
          <w:rFonts w:hint="eastAsia"/>
        </w:rPr>
        <w:t>8</w:t>
      </w:r>
      <w:r w:rsidRPr="00B90683">
        <w:rPr>
          <w:rFonts w:hint="eastAsia"/>
        </w:rPr>
        <w:t>年</w:t>
      </w:r>
      <w:r w:rsidR="00B62ADD">
        <w:t>11</w:t>
      </w:r>
      <w:r w:rsidRPr="00B90683">
        <w:rPr>
          <w:rFonts w:hint="eastAsia"/>
        </w:rPr>
        <w:t>月，开始环境应急预案文本的编制</w:t>
      </w:r>
      <w:r w:rsidR="00C142D5" w:rsidRPr="00B90683">
        <w:rPr>
          <w:rFonts w:hint="eastAsia"/>
        </w:rPr>
        <w:t>工作</w:t>
      </w:r>
      <w:r w:rsidRPr="00B90683">
        <w:rPr>
          <w:rFonts w:hint="eastAsia"/>
        </w:rPr>
        <w:t>，同时继续收集资料。按照《企业事业单位突发环境事件应急预案备案管理办法》</w:t>
      </w:r>
      <w:r w:rsidR="008123A7" w:rsidRPr="00B90683">
        <w:t>（</w:t>
      </w:r>
      <w:r w:rsidR="00444697" w:rsidRPr="00B90683">
        <w:rPr>
          <w:rFonts w:hint="eastAsia"/>
        </w:rPr>
        <w:t>试行</w:t>
      </w:r>
      <w:r w:rsidR="008123A7" w:rsidRPr="00B90683">
        <w:t>）</w:t>
      </w:r>
      <w:r w:rsidRPr="00B90683">
        <w:rPr>
          <w:rFonts w:hint="eastAsia"/>
        </w:rPr>
        <w:t>第九条要求，合理选择类别，确定内容，重点说明可能的突发环境事件情景下需要采取的处置措施、向可能受影响的居民和单位通报的内容与方式、向环境保护主管部门和有关部门报告的内容与方式，以及与政府预案的衔接方式，形成环境应急预案。编制过程中，还征求了员工和可能受影响的居民和单位代表的意见。</w:t>
      </w:r>
    </w:p>
    <w:p w:rsidR="000129EB" w:rsidRPr="00B90683" w:rsidRDefault="000129EB" w:rsidP="009A158B">
      <w:pPr>
        <w:pStyle w:val="-"/>
      </w:pPr>
      <w:r w:rsidRPr="00B90683">
        <w:rPr>
          <w:rFonts w:hint="eastAsia"/>
        </w:rPr>
        <w:t>（</w:t>
      </w:r>
      <w:r w:rsidRPr="00B90683">
        <w:t>4</w:t>
      </w:r>
      <w:r w:rsidRPr="00B90683">
        <w:rPr>
          <w:rFonts w:hint="eastAsia"/>
        </w:rPr>
        <w:t>）初稿完成：</w:t>
      </w:r>
      <w:r w:rsidRPr="00B90683">
        <w:t>201</w:t>
      </w:r>
      <w:r w:rsidR="00C142D5" w:rsidRPr="00B90683">
        <w:rPr>
          <w:rFonts w:hint="eastAsia"/>
        </w:rPr>
        <w:t>8</w:t>
      </w:r>
      <w:r w:rsidRPr="00B90683">
        <w:rPr>
          <w:rFonts w:hint="eastAsia"/>
        </w:rPr>
        <w:t>年</w:t>
      </w:r>
      <w:r w:rsidR="00B62ADD">
        <w:t>12</w:t>
      </w:r>
      <w:r w:rsidRPr="00B90683">
        <w:rPr>
          <w:rFonts w:hint="eastAsia"/>
        </w:rPr>
        <w:t>月</w:t>
      </w:r>
      <w:r w:rsidR="00B62ADD">
        <w:rPr>
          <w:rFonts w:hint="eastAsia"/>
        </w:rPr>
        <w:t>初</w:t>
      </w:r>
      <w:r w:rsidRPr="00B90683">
        <w:rPr>
          <w:rFonts w:hint="eastAsia"/>
        </w:rPr>
        <w:t>，编写组完成《环境预案》草稿。</w:t>
      </w:r>
    </w:p>
    <w:p w:rsidR="000129EB" w:rsidRPr="00B90683" w:rsidRDefault="000129EB" w:rsidP="009A158B">
      <w:pPr>
        <w:pStyle w:val="-"/>
      </w:pPr>
      <w:r w:rsidRPr="00B90683">
        <w:rPr>
          <w:rFonts w:hint="eastAsia"/>
        </w:rPr>
        <w:t>（</w:t>
      </w:r>
      <w:r w:rsidRPr="00B90683">
        <w:t>5</w:t>
      </w:r>
      <w:r w:rsidRPr="00B90683">
        <w:rPr>
          <w:rFonts w:hint="eastAsia"/>
        </w:rPr>
        <w:t>）征求意见</w:t>
      </w:r>
      <w:r w:rsidR="00C142D5" w:rsidRPr="00B90683">
        <w:rPr>
          <w:rFonts w:hint="eastAsia"/>
        </w:rPr>
        <w:t>并完善</w:t>
      </w:r>
      <w:r w:rsidRPr="00B90683">
        <w:rPr>
          <w:rFonts w:hint="eastAsia"/>
        </w:rPr>
        <w:t>：</w:t>
      </w:r>
      <w:r w:rsidRPr="00B90683">
        <w:t>201</w:t>
      </w:r>
      <w:r w:rsidR="00C142D5" w:rsidRPr="00B90683">
        <w:rPr>
          <w:rFonts w:hint="eastAsia"/>
        </w:rPr>
        <w:t>8</w:t>
      </w:r>
      <w:r w:rsidRPr="00B90683">
        <w:rPr>
          <w:rFonts w:hint="eastAsia"/>
        </w:rPr>
        <w:t>年</w:t>
      </w:r>
      <w:r w:rsidR="00B62ADD">
        <w:t>11</w:t>
      </w:r>
      <w:r w:rsidRPr="00B90683">
        <w:rPr>
          <w:rFonts w:hint="eastAsia"/>
        </w:rPr>
        <w:t>月</w:t>
      </w:r>
      <w:r w:rsidR="00C142D5" w:rsidRPr="00B90683">
        <w:rPr>
          <w:rFonts w:hint="eastAsia"/>
        </w:rPr>
        <w:t>下旬至</w:t>
      </w:r>
      <w:r w:rsidR="00B62ADD">
        <w:t>12</w:t>
      </w:r>
      <w:r w:rsidR="00C142D5" w:rsidRPr="00B90683">
        <w:rPr>
          <w:rFonts w:hint="eastAsia"/>
        </w:rPr>
        <w:t>月初</w:t>
      </w:r>
      <w:r w:rsidRPr="00B90683">
        <w:rPr>
          <w:rFonts w:hint="eastAsia"/>
        </w:rPr>
        <w:t>，</w:t>
      </w:r>
      <w:r w:rsidR="00C142D5" w:rsidRPr="00B90683">
        <w:t>我</w:t>
      </w:r>
      <w:r w:rsidR="00C142D5" w:rsidRPr="00B90683">
        <w:rPr>
          <w:rFonts w:hint="eastAsia"/>
        </w:rPr>
        <w:t>厂区</w:t>
      </w:r>
      <w:r w:rsidR="00C142D5" w:rsidRPr="00B90683">
        <w:t>对预案</w:t>
      </w:r>
      <w:r w:rsidR="008123A7" w:rsidRPr="00B90683">
        <w:t>进行多次讨论，期间进行数次修改</w:t>
      </w:r>
      <w:r w:rsidR="00C142D5" w:rsidRPr="00B90683">
        <w:t>，</w:t>
      </w:r>
      <w:r w:rsidRPr="00B90683">
        <w:rPr>
          <w:rFonts w:hint="eastAsia"/>
        </w:rPr>
        <w:t>在充分吸收各方意见的基础上，对初稿进行修改，形成正式的评审稿。</w:t>
      </w:r>
    </w:p>
    <w:p w:rsidR="00C142D5" w:rsidRPr="00B90683" w:rsidRDefault="00444697" w:rsidP="009A158B">
      <w:pPr>
        <w:pStyle w:val="ST1"/>
      </w:pPr>
      <w:bookmarkStart w:id="7" w:name="_Toc531511473"/>
      <w:r w:rsidRPr="00B90683">
        <w:rPr>
          <w:rFonts w:hint="eastAsia"/>
        </w:rPr>
        <w:t>5</w:t>
      </w:r>
      <w:r w:rsidR="00C142D5" w:rsidRPr="00B90683">
        <w:rPr>
          <w:rFonts w:hint="eastAsia"/>
        </w:rPr>
        <w:t>重点内容说明</w:t>
      </w:r>
      <w:bookmarkEnd w:id="7"/>
    </w:p>
    <w:p w:rsidR="00C142D5" w:rsidRPr="00B90683" w:rsidRDefault="00C142D5" w:rsidP="009A158B">
      <w:pPr>
        <w:pStyle w:val="-"/>
      </w:pPr>
      <w:r w:rsidRPr="00B90683">
        <w:rPr>
          <w:rFonts w:hint="eastAsia"/>
        </w:rPr>
        <w:t>（</w:t>
      </w:r>
      <w:r w:rsidRPr="00B90683">
        <w:t>1</w:t>
      </w:r>
      <w:r w:rsidRPr="00B90683">
        <w:rPr>
          <w:rFonts w:hint="eastAsia"/>
        </w:rPr>
        <w:t>）明确编制本《环境预案》的责任单位。</w:t>
      </w:r>
    </w:p>
    <w:p w:rsidR="00C142D5" w:rsidRPr="00B90683" w:rsidRDefault="00C142D5" w:rsidP="009A158B">
      <w:pPr>
        <w:pStyle w:val="-"/>
      </w:pPr>
      <w:r w:rsidRPr="00B90683">
        <w:t>201</w:t>
      </w:r>
      <w:r w:rsidRPr="00B90683">
        <w:rPr>
          <w:rFonts w:hint="eastAsia"/>
        </w:rPr>
        <w:t>8</w:t>
      </w:r>
      <w:r w:rsidRPr="00B90683">
        <w:rPr>
          <w:rFonts w:hint="eastAsia"/>
        </w:rPr>
        <w:t>年</w:t>
      </w:r>
      <w:r w:rsidR="00B62ADD">
        <w:t>11</w:t>
      </w:r>
      <w:r w:rsidRPr="00B90683">
        <w:rPr>
          <w:rFonts w:hint="eastAsia"/>
        </w:rPr>
        <w:t>月，我厂组织开展《环境预案》编制工作，与此同时，为了扎实有效地推进《环境预案》的编制工作，</w:t>
      </w:r>
      <w:r w:rsidR="00B62ADD">
        <w:rPr>
          <w:rFonts w:hint="eastAsia"/>
        </w:rPr>
        <w:t>委托江西华正环境检测技术有限公司协助《环境预案</w:t>
      </w:r>
      <w:r w:rsidRPr="00B90683">
        <w:rPr>
          <w:rFonts w:hint="eastAsia"/>
        </w:rPr>
        <w:t>》的编制工作。</w:t>
      </w:r>
    </w:p>
    <w:p w:rsidR="00C142D5" w:rsidRPr="00B90683" w:rsidRDefault="00C142D5" w:rsidP="009A158B">
      <w:pPr>
        <w:pStyle w:val="-"/>
      </w:pPr>
      <w:r w:rsidRPr="00B90683">
        <w:rPr>
          <w:rFonts w:hint="eastAsia"/>
        </w:rPr>
        <w:t>（</w:t>
      </w:r>
      <w:r w:rsidRPr="00B90683">
        <w:t>2</w:t>
      </w:r>
      <w:r w:rsidRPr="00B90683">
        <w:rPr>
          <w:rFonts w:hint="eastAsia"/>
        </w:rPr>
        <w:t>）选拔编写人员并进行专业培训。</w:t>
      </w:r>
    </w:p>
    <w:p w:rsidR="00C142D5" w:rsidRPr="00B90683" w:rsidRDefault="00C142D5" w:rsidP="009A158B">
      <w:pPr>
        <w:pStyle w:val="-"/>
      </w:pPr>
      <w:r w:rsidRPr="00B90683">
        <w:rPr>
          <w:rFonts w:hint="eastAsia"/>
        </w:rPr>
        <w:t>根据工作需要，编写组除了在厂内选拔必备的环境管理专业背景的人员外，还注重</w:t>
      </w:r>
      <w:r w:rsidRPr="00B90683">
        <w:rPr>
          <w:rFonts w:hint="eastAsia"/>
        </w:rPr>
        <w:lastRenderedPageBreak/>
        <w:t>吸收具有较高理论水平和丰富实践经验的不同专业、职称结构的人员参与。此外，为了提高编写人员的自身水平，还在厂内部开展了环境预案法律法规、风险评估及预案编制程序等进行宣传教育，就编制本《环境预案》的总体思路、创建原则、框架结构等与相关人员进行有益的探讨。</w:t>
      </w:r>
    </w:p>
    <w:p w:rsidR="00C142D5" w:rsidRPr="00B90683" w:rsidRDefault="00C142D5" w:rsidP="009A158B">
      <w:pPr>
        <w:pStyle w:val="-"/>
      </w:pPr>
      <w:r w:rsidRPr="00B90683">
        <w:rPr>
          <w:rFonts w:hint="eastAsia"/>
        </w:rPr>
        <w:t>（</w:t>
      </w:r>
      <w:r w:rsidRPr="00B90683">
        <w:t>3</w:t>
      </w:r>
      <w:r w:rsidRPr="00B90683">
        <w:rPr>
          <w:rFonts w:hint="eastAsia"/>
        </w:rPr>
        <w:t>）系统开展环境风险评估和应急资源调查。</w:t>
      </w:r>
    </w:p>
    <w:p w:rsidR="00C142D5" w:rsidRPr="00B90683" w:rsidRDefault="00C142D5" w:rsidP="009A158B">
      <w:pPr>
        <w:pStyle w:val="-"/>
      </w:pPr>
      <w:r w:rsidRPr="00B90683">
        <w:rPr>
          <w:rFonts w:hint="eastAsia"/>
        </w:rPr>
        <w:t>编制期间，编写组在认真学习了《企业突发环境事件风险评估指南》</w:t>
      </w:r>
      <w:r w:rsidR="00444697" w:rsidRPr="00B90683">
        <w:rPr>
          <w:rFonts w:hint="eastAsia"/>
        </w:rPr>
        <w:t>（试行）</w:t>
      </w:r>
      <w:r w:rsidR="007020B2" w:rsidRPr="00B90683">
        <w:rPr>
          <w:rFonts w:hint="eastAsia"/>
        </w:rPr>
        <w:t>等文件的基础上，完成了收集整理国内外相关单位</w:t>
      </w:r>
      <w:r w:rsidRPr="00B90683">
        <w:rPr>
          <w:rFonts w:hint="eastAsia"/>
        </w:rPr>
        <w:t>环境预案编制工作建设有关的法律、法规、条例、标准、规程、规范、导则、指南、规定、办法和</w:t>
      </w:r>
      <w:r w:rsidR="007020B2" w:rsidRPr="00B90683">
        <w:rPr>
          <w:rFonts w:hint="eastAsia"/>
        </w:rPr>
        <w:t>厂区</w:t>
      </w:r>
      <w:r w:rsidRPr="00B90683">
        <w:rPr>
          <w:rFonts w:hint="eastAsia"/>
        </w:rPr>
        <w:t>近几年来的环保规章制度、作业指导书、环境事故案例以及积累的环境管理经验等资料，并对其进行系统学习、消化、吸收和研究。</w:t>
      </w:r>
    </w:p>
    <w:p w:rsidR="00C142D5" w:rsidRPr="00B90683" w:rsidRDefault="00C142D5" w:rsidP="009A158B">
      <w:pPr>
        <w:pStyle w:val="-"/>
      </w:pPr>
      <w:r w:rsidRPr="00B90683">
        <w:rPr>
          <w:rFonts w:hint="eastAsia"/>
        </w:rPr>
        <w:t>通过对生产设施风险识别和生产过程所涉及的物质风险识别，确定</w:t>
      </w:r>
      <w:r w:rsidR="007020B2" w:rsidRPr="00B90683">
        <w:rPr>
          <w:rFonts w:hint="eastAsia"/>
        </w:rPr>
        <w:t>厂区</w:t>
      </w:r>
      <w:r w:rsidRPr="00B90683">
        <w:rPr>
          <w:rFonts w:hint="eastAsia"/>
        </w:rPr>
        <w:t>风险类型为</w:t>
      </w:r>
      <w:r w:rsidR="00EB7699" w:rsidRPr="00B90683">
        <w:rPr>
          <w:rFonts w:hint="eastAsia"/>
        </w:rPr>
        <w:t>污染处理设施故障</w:t>
      </w:r>
      <w:r w:rsidRPr="00B90683">
        <w:rPr>
          <w:rFonts w:hint="eastAsia"/>
        </w:rPr>
        <w:t>事故、</w:t>
      </w:r>
      <w:r w:rsidR="007020B2" w:rsidRPr="00B90683">
        <w:rPr>
          <w:rFonts w:hint="eastAsia"/>
        </w:rPr>
        <w:t>化学品泄漏事故</w:t>
      </w:r>
      <w:r w:rsidRPr="00B90683">
        <w:rPr>
          <w:rFonts w:hint="eastAsia"/>
        </w:rPr>
        <w:t>、火灾衍生的突发环境事件等。根据《企业突发环境事件风险评估指南》（试行）中的有关规定，</w:t>
      </w:r>
      <w:r w:rsidR="00B62ADD">
        <w:rPr>
          <w:rFonts w:hint="eastAsia"/>
        </w:rPr>
        <w:t>江西西林科股份</w:t>
      </w:r>
      <w:r w:rsidR="00296519" w:rsidRPr="00B90683">
        <w:t>有限公司</w:t>
      </w:r>
      <w:r w:rsidRPr="00B90683">
        <w:rPr>
          <w:rFonts w:hint="eastAsia"/>
        </w:rPr>
        <w:t>环境风险等级为</w:t>
      </w:r>
      <w:r w:rsidR="00B62ADD">
        <w:rPr>
          <w:rFonts w:hint="eastAsia"/>
        </w:rPr>
        <w:t>重大</w:t>
      </w:r>
      <w:r w:rsidR="007020B2" w:rsidRPr="00B90683">
        <w:t>环境风险等级</w:t>
      </w:r>
      <w:r w:rsidRPr="00B90683">
        <w:rPr>
          <w:rFonts w:hint="eastAsia"/>
        </w:rPr>
        <w:t>。</w:t>
      </w:r>
    </w:p>
    <w:p w:rsidR="00E56A09" w:rsidRPr="00B90683" w:rsidRDefault="00DF2CA5" w:rsidP="00F10E8A">
      <w:pPr>
        <w:pStyle w:val="-"/>
        <w:snapToGrid/>
        <w:spacing w:before="0" w:line="240" w:lineRule="auto"/>
      </w:pPr>
      <w:r w:rsidRPr="00B90683">
        <w:t>（</w:t>
      </w:r>
      <w:r w:rsidRPr="00B90683">
        <w:rPr>
          <w:rFonts w:hint="eastAsia"/>
        </w:rPr>
        <w:t>4</w:t>
      </w:r>
      <w:r w:rsidRPr="00B90683">
        <w:rPr>
          <w:rFonts w:hint="eastAsia"/>
        </w:rPr>
        <w:t>）</w:t>
      </w:r>
      <w:r w:rsidR="00EA73AE" w:rsidRPr="00B90683">
        <w:rPr>
          <w:rFonts w:hint="eastAsia"/>
        </w:rPr>
        <w:t>一般企业环境应急</w:t>
      </w:r>
      <w:r w:rsidRPr="00B90683">
        <w:rPr>
          <w:rFonts w:hint="eastAsia"/>
        </w:rPr>
        <w:t>演练</w:t>
      </w:r>
      <w:r w:rsidR="00451173" w:rsidRPr="00B90683">
        <w:rPr>
          <w:rFonts w:hint="eastAsia"/>
        </w:rPr>
        <w:t>存在的</w:t>
      </w:r>
      <w:r w:rsidRPr="00B90683">
        <w:rPr>
          <w:rFonts w:hint="eastAsia"/>
        </w:rPr>
        <w:t>问题及解决措施</w:t>
      </w:r>
    </w:p>
    <w:p w:rsidR="00451173" w:rsidRPr="00B90683" w:rsidRDefault="00F10E8A" w:rsidP="00F10E8A">
      <w:pPr>
        <w:pStyle w:val="-"/>
        <w:snapToGrid/>
        <w:spacing w:before="0" w:line="240" w:lineRule="auto"/>
      </w:pPr>
      <w:r w:rsidRPr="00B90683">
        <w:rPr>
          <w:rFonts w:hint="eastAsia"/>
        </w:rPr>
        <w:t>A.</w:t>
      </w:r>
      <w:r w:rsidR="00451173" w:rsidRPr="00B90683">
        <w:rPr>
          <w:rFonts w:hint="eastAsia"/>
        </w:rPr>
        <w:t>演练存在的问题：</w:t>
      </w:r>
    </w:p>
    <w:p w:rsidR="00451173" w:rsidRPr="00B90683" w:rsidRDefault="00451173" w:rsidP="00F10E8A">
      <w:pPr>
        <w:pStyle w:val="-"/>
        <w:snapToGrid/>
        <w:spacing w:before="0" w:line="240" w:lineRule="auto"/>
      </w:pPr>
      <w:r w:rsidRPr="00B90683">
        <w:rPr>
          <w:rFonts w:hint="eastAsia"/>
        </w:rPr>
        <w:t>①有些单位的应急预案演练很大程度上是以宣传性、演示性为主，做给大家看的，而不是按照实际需要组织演练，没有真正发挥演练在检验预案、教育员工的作用。</w:t>
      </w:r>
    </w:p>
    <w:p w:rsidR="00451173" w:rsidRPr="00B90683" w:rsidRDefault="00451173" w:rsidP="00F10E8A">
      <w:pPr>
        <w:pStyle w:val="-"/>
        <w:snapToGrid/>
        <w:spacing w:before="0" w:line="240" w:lineRule="auto"/>
      </w:pPr>
      <w:r w:rsidRPr="00B90683">
        <w:rPr>
          <w:rFonts w:hint="eastAsia"/>
        </w:rPr>
        <w:t>②演练预案与生产实际不符，处理事故的办法欠佳，演练人员不清楚具体的行动做法。</w:t>
      </w:r>
    </w:p>
    <w:p w:rsidR="00451173" w:rsidRPr="00B90683" w:rsidRDefault="00451173" w:rsidP="00F10E8A">
      <w:pPr>
        <w:pStyle w:val="-"/>
        <w:snapToGrid/>
        <w:spacing w:before="0" w:line="240" w:lineRule="auto"/>
      </w:pPr>
      <w:r w:rsidRPr="00B90683">
        <w:rPr>
          <w:rFonts w:hint="eastAsia"/>
        </w:rPr>
        <w:t>③个别人员对应急过程不熟悉，对防护器材的使用不够熟练。</w:t>
      </w:r>
    </w:p>
    <w:p w:rsidR="00451173" w:rsidRPr="00B90683" w:rsidRDefault="00F10E8A" w:rsidP="00F10E8A">
      <w:pPr>
        <w:pStyle w:val="-"/>
        <w:snapToGrid/>
        <w:spacing w:before="0" w:line="240" w:lineRule="auto"/>
      </w:pPr>
      <w:r w:rsidRPr="00B90683">
        <w:rPr>
          <w:rFonts w:hint="eastAsia"/>
        </w:rPr>
        <w:t>B.</w:t>
      </w:r>
      <w:r w:rsidR="00451173" w:rsidRPr="00B90683">
        <w:rPr>
          <w:rFonts w:hint="eastAsia"/>
        </w:rPr>
        <w:t>解决措施：通过企业管理者认真引导，让每个职工都能真正地、正确地理解安全演练的意义，要少一些</w:t>
      </w:r>
      <w:proofErr w:type="gramStart"/>
      <w:r w:rsidR="00451173" w:rsidRPr="00B90683">
        <w:rPr>
          <w:rFonts w:hint="eastAsia"/>
        </w:rPr>
        <w:t>作秀</w:t>
      </w:r>
      <w:proofErr w:type="gramEnd"/>
      <w:r w:rsidR="00451173" w:rsidRPr="00B90683">
        <w:rPr>
          <w:rFonts w:hint="eastAsia"/>
        </w:rPr>
        <w:t>，多一些真干实练，认认真真、扎扎实实地搞好演练。</w:t>
      </w:r>
      <w:r w:rsidR="004F5FF8" w:rsidRPr="00B90683">
        <w:rPr>
          <w:rFonts w:hint="eastAsia"/>
        </w:rPr>
        <w:t>平时加强应急过程及防护器材的使用方法的培训，让员工知道应急的过程，明白厂区内防护器材的使用方法。</w:t>
      </w:r>
    </w:p>
    <w:p w:rsidR="007020B2" w:rsidRPr="00B90683" w:rsidRDefault="00444697" w:rsidP="009A158B">
      <w:pPr>
        <w:pStyle w:val="ST1"/>
      </w:pPr>
      <w:bookmarkStart w:id="8" w:name="_Toc531511474"/>
      <w:r w:rsidRPr="00B90683">
        <w:rPr>
          <w:rFonts w:hint="eastAsia"/>
        </w:rPr>
        <w:t>6</w:t>
      </w:r>
      <w:r w:rsidR="007020B2" w:rsidRPr="00B90683">
        <w:rPr>
          <w:rFonts w:hint="eastAsia"/>
        </w:rPr>
        <w:t>征求意见及采纳情况说明</w:t>
      </w:r>
      <w:bookmarkEnd w:id="8"/>
    </w:p>
    <w:p w:rsidR="007020B2" w:rsidRPr="00B90683" w:rsidRDefault="00444697" w:rsidP="009A158B">
      <w:pPr>
        <w:pStyle w:val="ST2"/>
      </w:pPr>
      <w:bookmarkStart w:id="9" w:name="_Toc531511475"/>
      <w:r w:rsidRPr="00B90683">
        <w:rPr>
          <w:rFonts w:hint="eastAsia"/>
        </w:rPr>
        <w:t>6.1</w:t>
      </w:r>
      <w:r w:rsidR="007020B2" w:rsidRPr="00B90683">
        <w:rPr>
          <w:rFonts w:hint="eastAsia"/>
        </w:rPr>
        <w:t>内部修改意见</w:t>
      </w:r>
      <w:bookmarkEnd w:id="9"/>
    </w:p>
    <w:p w:rsidR="007020B2" w:rsidRPr="00B90683" w:rsidRDefault="007020B2" w:rsidP="009A158B">
      <w:pPr>
        <w:pStyle w:val="-"/>
      </w:pPr>
      <w:r w:rsidRPr="00B90683">
        <w:rPr>
          <w:rFonts w:hint="eastAsia"/>
        </w:rPr>
        <w:t>本预案在草稿形成后向公司内部员工、技术人员、管理层等征求意见，在充分吸收各方意见的基础上，对初稿进行修改，形成正式的评审稿。</w:t>
      </w:r>
    </w:p>
    <w:p w:rsidR="007020B2" w:rsidRPr="00B90683" w:rsidRDefault="00444697" w:rsidP="009A158B">
      <w:pPr>
        <w:pStyle w:val="ST2"/>
      </w:pPr>
      <w:bookmarkStart w:id="10" w:name="_Toc531511476"/>
      <w:r w:rsidRPr="00B90683">
        <w:rPr>
          <w:rFonts w:hint="eastAsia"/>
        </w:rPr>
        <w:lastRenderedPageBreak/>
        <w:t>6.2</w:t>
      </w:r>
      <w:r w:rsidR="007020B2" w:rsidRPr="00B90683">
        <w:rPr>
          <w:rFonts w:hint="eastAsia"/>
        </w:rPr>
        <w:t>外部修改意见</w:t>
      </w:r>
      <w:bookmarkEnd w:id="10"/>
    </w:p>
    <w:p w:rsidR="007020B2" w:rsidRPr="00B90683" w:rsidRDefault="007020B2" w:rsidP="009A158B">
      <w:pPr>
        <w:pStyle w:val="-"/>
      </w:pPr>
      <w:r w:rsidRPr="00B90683">
        <w:rPr>
          <w:rFonts w:hint="eastAsia"/>
        </w:rPr>
        <w:t>本《环境预案》编制单位已向周边敏感目标和周边企业，村镇征求意见，其中提出的修改意见主要包括以下几种：</w:t>
      </w:r>
    </w:p>
    <w:p w:rsidR="007020B2" w:rsidRPr="00B90683" w:rsidRDefault="007020B2" w:rsidP="009A158B">
      <w:pPr>
        <w:pStyle w:val="-"/>
      </w:pPr>
      <w:r w:rsidRPr="00B90683">
        <w:rPr>
          <w:rFonts w:hint="eastAsia"/>
        </w:rPr>
        <w:t>①加强公司的管理，避免泄漏、火灾、事故性</w:t>
      </w:r>
      <w:r w:rsidR="00C66530" w:rsidRPr="00B90683">
        <w:rPr>
          <w:rFonts w:hint="eastAsia"/>
        </w:rPr>
        <w:t>废水</w:t>
      </w:r>
      <w:r w:rsidRPr="00B90683">
        <w:rPr>
          <w:rFonts w:hint="eastAsia"/>
        </w:rPr>
        <w:t>排放等事故的发生；</w:t>
      </w:r>
    </w:p>
    <w:p w:rsidR="007020B2" w:rsidRPr="00B90683" w:rsidRDefault="007020B2" w:rsidP="009A158B">
      <w:pPr>
        <w:pStyle w:val="-"/>
      </w:pPr>
      <w:r w:rsidRPr="00B90683">
        <w:rPr>
          <w:rFonts w:hint="eastAsia"/>
        </w:rPr>
        <w:t>②若发生</w:t>
      </w:r>
      <w:r w:rsidR="00C66530" w:rsidRPr="00B90683">
        <w:rPr>
          <w:rFonts w:hint="eastAsia"/>
        </w:rPr>
        <w:t>化学品</w:t>
      </w:r>
      <w:r w:rsidRPr="00B90683">
        <w:rPr>
          <w:rFonts w:hint="eastAsia"/>
        </w:rPr>
        <w:t>泄漏或废水事故性排放等事故，</w:t>
      </w:r>
      <w:r w:rsidR="00C66530" w:rsidRPr="00B90683">
        <w:rPr>
          <w:rFonts w:hint="eastAsia"/>
        </w:rPr>
        <w:t>应</w:t>
      </w:r>
      <w:r w:rsidRPr="00B90683">
        <w:rPr>
          <w:rFonts w:hint="eastAsia"/>
        </w:rPr>
        <w:t>及时通知周边居民。</w:t>
      </w:r>
    </w:p>
    <w:sectPr w:rsidR="007020B2" w:rsidRPr="00B90683" w:rsidSect="00C80A4A">
      <w:footerReference w:type="default" r:id="rId11"/>
      <w:pgSz w:w="11906" w:h="16838"/>
      <w:pgMar w:top="1417" w:right="1417" w:bottom="1417" w:left="1417" w:header="851" w:footer="992" w:gutter="0"/>
      <w:pgNumType w:fmt="numberInDash" w:start="1"/>
      <w:cols w:space="720"/>
      <w:docGrid w:type="lines" w:linePitch="43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799" w:rsidRDefault="00E65799" w:rsidP="00AF41F1">
      <w:r>
        <w:separator/>
      </w:r>
    </w:p>
  </w:endnote>
  <w:endnote w:type="continuationSeparator" w:id="0">
    <w:p w:rsidR="00E65799" w:rsidRDefault="00E65799" w:rsidP="00AF4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866" w:rsidRDefault="00B92866">
    <w:pPr>
      <w:pStyle w:val="afa"/>
      <w:jc w:val="center"/>
    </w:pPr>
  </w:p>
  <w:p w:rsidR="00B92866" w:rsidRDefault="00B92866">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866" w:rsidRDefault="00B92866">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866" w:rsidRDefault="00CF1D5E" w:rsidP="00B92866">
    <w:pPr>
      <w:pStyle w:val="afa"/>
      <w:jc w:val="center"/>
    </w:pPr>
    <w:r>
      <w:rPr>
        <w:noProof/>
      </w:rPr>
      <w:fldChar w:fldCharType="begin"/>
    </w:r>
    <w:r>
      <w:rPr>
        <w:noProof/>
      </w:rPr>
      <w:instrText xml:space="preserve"> PAGE  \* ArabicDash  \* MERGEFORMAT </w:instrText>
    </w:r>
    <w:r>
      <w:rPr>
        <w:noProof/>
      </w:rPr>
      <w:fldChar w:fldCharType="separate"/>
    </w:r>
    <w:r w:rsidR="004C244F">
      <w:rPr>
        <w:noProof/>
      </w:rPr>
      <w:t>- 1 -</w:t>
    </w:r>
    <w:r>
      <w:rPr>
        <w:noProof/>
      </w:rPr>
      <w:fldChar w:fldCharType="end"/>
    </w:r>
  </w:p>
  <w:p w:rsidR="00B92866" w:rsidRDefault="00B92866">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799" w:rsidRDefault="00E65799" w:rsidP="00AF41F1">
      <w:r>
        <w:separator/>
      </w:r>
    </w:p>
  </w:footnote>
  <w:footnote w:type="continuationSeparator" w:id="0">
    <w:p w:rsidR="00E65799" w:rsidRDefault="00E65799" w:rsidP="00AF41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237072"/>
    <w:multiLevelType w:val="hybridMultilevel"/>
    <w:tmpl w:val="B2A02ACA"/>
    <w:lvl w:ilvl="0" w:tplc="3ADC8F6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C423B0A"/>
    <w:multiLevelType w:val="multilevel"/>
    <w:tmpl w:val="7C423B0A"/>
    <w:lvl w:ilvl="0">
      <w:start w:val="1"/>
      <w:numFmt w:val="decimalEnclosedCircle"/>
      <w:lvlText w:val="%1"/>
      <w:lvlJc w:val="left"/>
      <w:pPr>
        <w:ind w:left="840" w:hanging="360"/>
      </w:pPr>
      <w:rPr>
        <w:rFonts w:ascii="宋体" w:hAnsi="宋体" w:cs="宋体"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320"/>
  <w:drawingGridVerticalSpacing w:val="219"/>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2CED"/>
    <w:rsid w:val="00011143"/>
    <w:rsid w:val="00012741"/>
    <w:rsid w:val="000129EB"/>
    <w:rsid w:val="000149B0"/>
    <w:rsid w:val="000150FB"/>
    <w:rsid w:val="000200E6"/>
    <w:rsid w:val="00027209"/>
    <w:rsid w:val="00030CC6"/>
    <w:rsid w:val="00033EDF"/>
    <w:rsid w:val="0004101D"/>
    <w:rsid w:val="000425EF"/>
    <w:rsid w:val="00043A73"/>
    <w:rsid w:val="000455CA"/>
    <w:rsid w:val="00047104"/>
    <w:rsid w:val="00070A92"/>
    <w:rsid w:val="00075906"/>
    <w:rsid w:val="00075AC5"/>
    <w:rsid w:val="0008206F"/>
    <w:rsid w:val="000853A8"/>
    <w:rsid w:val="0008643D"/>
    <w:rsid w:val="00090A6F"/>
    <w:rsid w:val="0009112F"/>
    <w:rsid w:val="00091F18"/>
    <w:rsid w:val="00094531"/>
    <w:rsid w:val="00096CAE"/>
    <w:rsid w:val="000A049A"/>
    <w:rsid w:val="000A294F"/>
    <w:rsid w:val="000A4D5B"/>
    <w:rsid w:val="000A6CFC"/>
    <w:rsid w:val="000B4E39"/>
    <w:rsid w:val="000B65A2"/>
    <w:rsid w:val="000C173D"/>
    <w:rsid w:val="000C3609"/>
    <w:rsid w:val="000C5967"/>
    <w:rsid w:val="000C73F0"/>
    <w:rsid w:val="000C77D3"/>
    <w:rsid w:val="000D7C3C"/>
    <w:rsid w:val="000E42B0"/>
    <w:rsid w:val="000E57AE"/>
    <w:rsid w:val="000E6471"/>
    <w:rsid w:val="000F3876"/>
    <w:rsid w:val="00101EEA"/>
    <w:rsid w:val="00106557"/>
    <w:rsid w:val="0011696D"/>
    <w:rsid w:val="00121664"/>
    <w:rsid w:val="001237F3"/>
    <w:rsid w:val="00127559"/>
    <w:rsid w:val="00130CBF"/>
    <w:rsid w:val="00132CA8"/>
    <w:rsid w:val="0013324C"/>
    <w:rsid w:val="00133F9B"/>
    <w:rsid w:val="00135A31"/>
    <w:rsid w:val="00142DDC"/>
    <w:rsid w:val="00142E5B"/>
    <w:rsid w:val="00146258"/>
    <w:rsid w:val="001616CC"/>
    <w:rsid w:val="0016230C"/>
    <w:rsid w:val="0016340E"/>
    <w:rsid w:val="00164C78"/>
    <w:rsid w:val="00165DC3"/>
    <w:rsid w:val="001674D3"/>
    <w:rsid w:val="001678E9"/>
    <w:rsid w:val="00172A27"/>
    <w:rsid w:val="00173C2B"/>
    <w:rsid w:val="0018532F"/>
    <w:rsid w:val="00185F4E"/>
    <w:rsid w:val="00186622"/>
    <w:rsid w:val="0019298C"/>
    <w:rsid w:val="00196D6A"/>
    <w:rsid w:val="001A5871"/>
    <w:rsid w:val="001B1289"/>
    <w:rsid w:val="001C07CA"/>
    <w:rsid w:val="001C2C05"/>
    <w:rsid w:val="001C32F8"/>
    <w:rsid w:val="001C36A9"/>
    <w:rsid w:val="001C47A5"/>
    <w:rsid w:val="001D121B"/>
    <w:rsid w:val="001D7010"/>
    <w:rsid w:val="001D752F"/>
    <w:rsid w:val="001D7E20"/>
    <w:rsid w:val="001E2829"/>
    <w:rsid w:val="001E3F9D"/>
    <w:rsid w:val="001E7012"/>
    <w:rsid w:val="001E7EC3"/>
    <w:rsid w:val="001F1DF5"/>
    <w:rsid w:val="001F744F"/>
    <w:rsid w:val="002005F4"/>
    <w:rsid w:val="002141C5"/>
    <w:rsid w:val="00223FB3"/>
    <w:rsid w:val="00230962"/>
    <w:rsid w:val="00230C78"/>
    <w:rsid w:val="00232115"/>
    <w:rsid w:val="002341E1"/>
    <w:rsid w:val="0024059B"/>
    <w:rsid w:val="0024292A"/>
    <w:rsid w:val="002429C7"/>
    <w:rsid w:val="00246E52"/>
    <w:rsid w:val="0025388A"/>
    <w:rsid w:val="002577B7"/>
    <w:rsid w:val="00261155"/>
    <w:rsid w:val="00265A5B"/>
    <w:rsid w:val="0026619B"/>
    <w:rsid w:val="00267946"/>
    <w:rsid w:val="0027439B"/>
    <w:rsid w:val="002768C6"/>
    <w:rsid w:val="00283540"/>
    <w:rsid w:val="00286689"/>
    <w:rsid w:val="00286B15"/>
    <w:rsid w:val="00296519"/>
    <w:rsid w:val="002A3640"/>
    <w:rsid w:val="002A6BF7"/>
    <w:rsid w:val="002B24C0"/>
    <w:rsid w:val="002B7B84"/>
    <w:rsid w:val="002B7E7B"/>
    <w:rsid w:val="002C2C91"/>
    <w:rsid w:val="002C33DE"/>
    <w:rsid w:val="002C4B96"/>
    <w:rsid w:val="002D3DDB"/>
    <w:rsid w:val="002D4D33"/>
    <w:rsid w:val="002D5300"/>
    <w:rsid w:val="002D7EF3"/>
    <w:rsid w:val="002E2A09"/>
    <w:rsid w:val="002E4B0F"/>
    <w:rsid w:val="002E5471"/>
    <w:rsid w:val="002F7515"/>
    <w:rsid w:val="0030059D"/>
    <w:rsid w:val="003024EF"/>
    <w:rsid w:val="00304006"/>
    <w:rsid w:val="003052F5"/>
    <w:rsid w:val="00305401"/>
    <w:rsid w:val="0031177E"/>
    <w:rsid w:val="003153A1"/>
    <w:rsid w:val="00316AE2"/>
    <w:rsid w:val="003230CA"/>
    <w:rsid w:val="00326765"/>
    <w:rsid w:val="00331DFB"/>
    <w:rsid w:val="00341FE2"/>
    <w:rsid w:val="00347826"/>
    <w:rsid w:val="00353D87"/>
    <w:rsid w:val="00363C65"/>
    <w:rsid w:val="0037281A"/>
    <w:rsid w:val="00375EFD"/>
    <w:rsid w:val="00386D7D"/>
    <w:rsid w:val="003915C3"/>
    <w:rsid w:val="003936FB"/>
    <w:rsid w:val="00397475"/>
    <w:rsid w:val="003979C1"/>
    <w:rsid w:val="003A0B11"/>
    <w:rsid w:val="003A342C"/>
    <w:rsid w:val="003A5746"/>
    <w:rsid w:val="003A5A88"/>
    <w:rsid w:val="003A68D0"/>
    <w:rsid w:val="003B30C3"/>
    <w:rsid w:val="003B31F8"/>
    <w:rsid w:val="003B419B"/>
    <w:rsid w:val="003B6387"/>
    <w:rsid w:val="003C0A0D"/>
    <w:rsid w:val="003C1A5C"/>
    <w:rsid w:val="003C6885"/>
    <w:rsid w:val="003D0717"/>
    <w:rsid w:val="003E029A"/>
    <w:rsid w:val="003E50D8"/>
    <w:rsid w:val="003E5355"/>
    <w:rsid w:val="003E5D0E"/>
    <w:rsid w:val="003F2E9C"/>
    <w:rsid w:val="003F6C1B"/>
    <w:rsid w:val="00406E22"/>
    <w:rsid w:val="00407E6C"/>
    <w:rsid w:val="00412977"/>
    <w:rsid w:val="004138FE"/>
    <w:rsid w:val="004146E7"/>
    <w:rsid w:val="00417D48"/>
    <w:rsid w:val="00420490"/>
    <w:rsid w:val="004226CB"/>
    <w:rsid w:val="00430451"/>
    <w:rsid w:val="00430DF8"/>
    <w:rsid w:val="004331B5"/>
    <w:rsid w:val="00434AF8"/>
    <w:rsid w:val="00442180"/>
    <w:rsid w:val="00444697"/>
    <w:rsid w:val="0044721E"/>
    <w:rsid w:val="00451041"/>
    <w:rsid w:val="00451173"/>
    <w:rsid w:val="0045183F"/>
    <w:rsid w:val="00456112"/>
    <w:rsid w:val="00457FCA"/>
    <w:rsid w:val="00463AAC"/>
    <w:rsid w:val="00464D98"/>
    <w:rsid w:val="00475F04"/>
    <w:rsid w:val="00475FE9"/>
    <w:rsid w:val="0047674B"/>
    <w:rsid w:val="004833A5"/>
    <w:rsid w:val="004861A6"/>
    <w:rsid w:val="00492C04"/>
    <w:rsid w:val="00497246"/>
    <w:rsid w:val="004A1620"/>
    <w:rsid w:val="004B159C"/>
    <w:rsid w:val="004B17DC"/>
    <w:rsid w:val="004B4A64"/>
    <w:rsid w:val="004C244F"/>
    <w:rsid w:val="004C2E33"/>
    <w:rsid w:val="004D1BFA"/>
    <w:rsid w:val="004D2699"/>
    <w:rsid w:val="004D3A25"/>
    <w:rsid w:val="004E65A5"/>
    <w:rsid w:val="004E7FD9"/>
    <w:rsid w:val="004F5FF8"/>
    <w:rsid w:val="004F625E"/>
    <w:rsid w:val="004F7C86"/>
    <w:rsid w:val="00500427"/>
    <w:rsid w:val="00505CFD"/>
    <w:rsid w:val="00506CE4"/>
    <w:rsid w:val="00507215"/>
    <w:rsid w:val="00515328"/>
    <w:rsid w:val="0051620F"/>
    <w:rsid w:val="005205A5"/>
    <w:rsid w:val="005254D5"/>
    <w:rsid w:val="00536E54"/>
    <w:rsid w:val="00543911"/>
    <w:rsid w:val="0054517C"/>
    <w:rsid w:val="005456C2"/>
    <w:rsid w:val="00546070"/>
    <w:rsid w:val="00547A24"/>
    <w:rsid w:val="0055119A"/>
    <w:rsid w:val="00556CB7"/>
    <w:rsid w:val="005648E9"/>
    <w:rsid w:val="005651F4"/>
    <w:rsid w:val="005713FF"/>
    <w:rsid w:val="005722CF"/>
    <w:rsid w:val="00574674"/>
    <w:rsid w:val="005775AE"/>
    <w:rsid w:val="005818C6"/>
    <w:rsid w:val="00584039"/>
    <w:rsid w:val="005861F6"/>
    <w:rsid w:val="0059117B"/>
    <w:rsid w:val="00594063"/>
    <w:rsid w:val="00594E90"/>
    <w:rsid w:val="005A0672"/>
    <w:rsid w:val="005A0C40"/>
    <w:rsid w:val="005A1861"/>
    <w:rsid w:val="005A3BFD"/>
    <w:rsid w:val="005B018D"/>
    <w:rsid w:val="005B3992"/>
    <w:rsid w:val="005C732D"/>
    <w:rsid w:val="005C7BE0"/>
    <w:rsid w:val="005D62B0"/>
    <w:rsid w:val="005E1F9E"/>
    <w:rsid w:val="005E5986"/>
    <w:rsid w:val="005F13AE"/>
    <w:rsid w:val="00601E91"/>
    <w:rsid w:val="00603297"/>
    <w:rsid w:val="00606A7C"/>
    <w:rsid w:val="006110E5"/>
    <w:rsid w:val="00613B99"/>
    <w:rsid w:val="00615622"/>
    <w:rsid w:val="00615803"/>
    <w:rsid w:val="006175BE"/>
    <w:rsid w:val="006210EB"/>
    <w:rsid w:val="00626373"/>
    <w:rsid w:val="0062723B"/>
    <w:rsid w:val="0062735F"/>
    <w:rsid w:val="00630370"/>
    <w:rsid w:val="006423EF"/>
    <w:rsid w:val="00643971"/>
    <w:rsid w:val="006456B9"/>
    <w:rsid w:val="006530CA"/>
    <w:rsid w:val="00654269"/>
    <w:rsid w:val="0065601C"/>
    <w:rsid w:val="00656439"/>
    <w:rsid w:val="00666FAA"/>
    <w:rsid w:val="00667F5E"/>
    <w:rsid w:val="0067408B"/>
    <w:rsid w:val="00683722"/>
    <w:rsid w:val="0069149D"/>
    <w:rsid w:val="00691E76"/>
    <w:rsid w:val="0069310F"/>
    <w:rsid w:val="00695D37"/>
    <w:rsid w:val="0069648B"/>
    <w:rsid w:val="006A103C"/>
    <w:rsid w:val="006A587B"/>
    <w:rsid w:val="006B294F"/>
    <w:rsid w:val="006B5CCB"/>
    <w:rsid w:val="006C2C61"/>
    <w:rsid w:val="006C7CFE"/>
    <w:rsid w:val="006D0E08"/>
    <w:rsid w:val="006D2C4F"/>
    <w:rsid w:val="006D73ED"/>
    <w:rsid w:val="006E3BE4"/>
    <w:rsid w:val="006E402D"/>
    <w:rsid w:val="006E79F8"/>
    <w:rsid w:val="006F38C2"/>
    <w:rsid w:val="006F581E"/>
    <w:rsid w:val="0070038B"/>
    <w:rsid w:val="007020B2"/>
    <w:rsid w:val="00721C0A"/>
    <w:rsid w:val="00722CC8"/>
    <w:rsid w:val="0072564A"/>
    <w:rsid w:val="0072644C"/>
    <w:rsid w:val="007267E5"/>
    <w:rsid w:val="00733519"/>
    <w:rsid w:val="00743C43"/>
    <w:rsid w:val="00747A1B"/>
    <w:rsid w:val="00747DAB"/>
    <w:rsid w:val="00750354"/>
    <w:rsid w:val="007528BC"/>
    <w:rsid w:val="00760B46"/>
    <w:rsid w:val="00762C30"/>
    <w:rsid w:val="00766EE5"/>
    <w:rsid w:val="00770791"/>
    <w:rsid w:val="0077368A"/>
    <w:rsid w:val="007857A8"/>
    <w:rsid w:val="00786A9E"/>
    <w:rsid w:val="007A3986"/>
    <w:rsid w:val="007A417A"/>
    <w:rsid w:val="007A701B"/>
    <w:rsid w:val="007B1F9C"/>
    <w:rsid w:val="007B3F1D"/>
    <w:rsid w:val="007C48EE"/>
    <w:rsid w:val="007C7AD6"/>
    <w:rsid w:val="007D079B"/>
    <w:rsid w:val="007D11F7"/>
    <w:rsid w:val="007D1A72"/>
    <w:rsid w:val="007D471F"/>
    <w:rsid w:val="007D702D"/>
    <w:rsid w:val="007E3A98"/>
    <w:rsid w:val="007E4E74"/>
    <w:rsid w:val="007E5BBF"/>
    <w:rsid w:val="007E738D"/>
    <w:rsid w:val="007F6C09"/>
    <w:rsid w:val="007F73F2"/>
    <w:rsid w:val="00801B99"/>
    <w:rsid w:val="008024D7"/>
    <w:rsid w:val="008026B9"/>
    <w:rsid w:val="008123A7"/>
    <w:rsid w:val="008221D6"/>
    <w:rsid w:val="0082289F"/>
    <w:rsid w:val="00826D41"/>
    <w:rsid w:val="008317AA"/>
    <w:rsid w:val="0084038C"/>
    <w:rsid w:val="00840C1E"/>
    <w:rsid w:val="00841467"/>
    <w:rsid w:val="00847CD6"/>
    <w:rsid w:val="008578AD"/>
    <w:rsid w:val="0086455D"/>
    <w:rsid w:val="00875DEE"/>
    <w:rsid w:val="008824B0"/>
    <w:rsid w:val="00882714"/>
    <w:rsid w:val="0088615A"/>
    <w:rsid w:val="00895DCD"/>
    <w:rsid w:val="008A18DB"/>
    <w:rsid w:val="008A2FFB"/>
    <w:rsid w:val="008B18ED"/>
    <w:rsid w:val="008B31A3"/>
    <w:rsid w:val="008B433D"/>
    <w:rsid w:val="008B55B8"/>
    <w:rsid w:val="008B7B72"/>
    <w:rsid w:val="008C0E65"/>
    <w:rsid w:val="008C14E3"/>
    <w:rsid w:val="008D5ACA"/>
    <w:rsid w:val="008D7983"/>
    <w:rsid w:val="008E1831"/>
    <w:rsid w:val="008E1A46"/>
    <w:rsid w:val="008E3077"/>
    <w:rsid w:val="008E536D"/>
    <w:rsid w:val="008E5D05"/>
    <w:rsid w:val="008F4793"/>
    <w:rsid w:val="008F55A8"/>
    <w:rsid w:val="00915EEF"/>
    <w:rsid w:val="00917030"/>
    <w:rsid w:val="009264A4"/>
    <w:rsid w:val="00932795"/>
    <w:rsid w:val="00932BD0"/>
    <w:rsid w:val="00932F82"/>
    <w:rsid w:val="009339AD"/>
    <w:rsid w:val="00942F9B"/>
    <w:rsid w:val="009447E5"/>
    <w:rsid w:val="00945768"/>
    <w:rsid w:val="00945BE5"/>
    <w:rsid w:val="009461A4"/>
    <w:rsid w:val="009468E6"/>
    <w:rsid w:val="00947132"/>
    <w:rsid w:val="0094716E"/>
    <w:rsid w:val="00950543"/>
    <w:rsid w:val="00951FEE"/>
    <w:rsid w:val="009559B2"/>
    <w:rsid w:val="00957054"/>
    <w:rsid w:val="00960A60"/>
    <w:rsid w:val="00972087"/>
    <w:rsid w:val="00975421"/>
    <w:rsid w:val="009800D4"/>
    <w:rsid w:val="00982205"/>
    <w:rsid w:val="00983B32"/>
    <w:rsid w:val="00983FB1"/>
    <w:rsid w:val="009850F5"/>
    <w:rsid w:val="009A0818"/>
    <w:rsid w:val="009A158B"/>
    <w:rsid w:val="009A43A0"/>
    <w:rsid w:val="009A526F"/>
    <w:rsid w:val="009A6DE0"/>
    <w:rsid w:val="009A7958"/>
    <w:rsid w:val="009B01A8"/>
    <w:rsid w:val="009B20A0"/>
    <w:rsid w:val="009B72BF"/>
    <w:rsid w:val="009B7646"/>
    <w:rsid w:val="009C466B"/>
    <w:rsid w:val="009C65D8"/>
    <w:rsid w:val="009C6D78"/>
    <w:rsid w:val="009C72B4"/>
    <w:rsid w:val="009D26FE"/>
    <w:rsid w:val="009D7CDE"/>
    <w:rsid w:val="009E53A7"/>
    <w:rsid w:val="009E543A"/>
    <w:rsid w:val="009F4CC7"/>
    <w:rsid w:val="009F56A6"/>
    <w:rsid w:val="009F7FE5"/>
    <w:rsid w:val="00A0624C"/>
    <w:rsid w:val="00A129E5"/>
    <w:rsid w:val="00A17647"/>
    <w:rsid w:val="00A310A1"/>
    <w:rsid w:val="00A46044"/>
    <w:rsid w:val="00A463FC"/>
    <w:rsid w:val="00A62216"/>
    <w:rsid w:val="00A70A8F"/>
    <w:rsid w:val="00A72E98"/>
    <w:rsid w:val="00A73E1F"/>
    <w:rsid w:val="00A75251"/>
    <w:rsid w:val="00A82456"/>
    <w:rsid w:val="00A8279D"/>
    <w:rsid w:val="00A82FAD"/>
    <w:rsid w:val="00A864F7"/>
    <w:rsid w:val="00A87781"/>
    <w:rsid w:val="00A94339"/>
    <w:rsid w:val="00AB5202"/>
    <w:rsid w:val="00AB554E"/>
    <w:rsid w:val="00AC14FF"/>
    <w:rsid w:val="00AC1775"/>
    <w:rsid w:val="00AC1C23"/>
    <w:rsid w:val="00AC430F"/>
    <w:rsid w:val="00AD77B8"/>
    <w:rsid w:val="00AD7E07"/>
    <w:rsid w:val="00AE48D5"/>
    <w:rsid w:val="00AF41F1"/>
    <w:rsid w:val="00AF4C19"/>
    <w:rsid w:val="00AF60B8"/>
    <w:rsid w:val="00B0122C"/>
    <w:rsid w:val="00B1617C"/>
    <w:rsid w:val="00B16F68"/>
    <w:rsid w:val="00B17226"/>
    <w:rsid w:val="00B215A2"/>
    <w:rsid w:val="00B221D3"/>
    <w:rsid w:val="00B2273F"/>
    <w:rsid w:val="00B26021"/>
    <w:rsid w:val="00B30512"/>
    <w:rsid w:val="00B32BAB"/>
    <w:rsid w:val="00B51AE5"/>
    <w:rsid w:val="00B51DAB"/>
    <w:rsid w:val="00B52BBA"/>
    <w:rsid w:val="00B54218"/>
    <w:rsid w:val="00B55200"/>
    <w:rsid w:val="00B5640D"/>
    <w:rsid w:val="00B5644E"/>
    <w:rsid w:val="00B57DE3"/>
    <w:rsid w:val="00B60279"/>
    <w:rsid w:val="00B62ADD"/>
    <w:rsid w:val="00B71C72"/>
    <w:rsid w:val="00B820B3"/>
    <w:rsid w:val="00B868D8"/>
    <w:rsid w:val="00B905E8"/>
    <w:rsid w:val="00B90683"/>
    <w:rsid w:val="00B906D0"/>
    <w:rsid w:val="00B92866"/>
    <w:rsid w:val="00B94B8A"/>
    <w:rsid w:val="00B95DB3"/>
    <w:rsid w:val="00BA236A"/>
    <w:rsid w:val="00BA605C"/>
    <w:rsid w:val="00BB1323"/>
    <w:rsid w:val="00BB462C"/>
    <w:rsid w:val="00BC0CB8"/>
    <w:rsid w:val="00BC3F0E"/>
    <w:rsid w:val="00BC5B2A"/>
    <w:rsid w:val="00BD120C"/>
    <w:rsid w:val="00BD136F"/>
    <w:rsid w:val="00BD2D32"/>
    <w:rsid w:val="00BD2EEE"/>
    <w:rsid w:val="00BE16EE"/>
    <w:rsid w:val="00BE22C8"/>
    <w:rsid w:val="00BE4813"/>
    <w:rsid w:val="00BE5297"/>
    <w:rsid w:val="00BE7D70"/>
    <w:rsid w:val="00BF0B1C"/>
    <w:rsid w:val="00C0085A"/>
    <w:rsid w:val="00C03CB7"/>
    <w:rsid w:val="00C142D5"/>
    <w:rsid w:val="00C153AC"/>
    <w:rsid w:val="00C1570E"/>
    <w:rsid w:val="00C15FC5"/>
    <w:rsid w:val="00C20A73"/>
    <w:rsid w:val="00C20A98"/>
    <w:rsid w:val="00C21FF7"/>
    <w:rsid w:val="00C27AE1"/>
    <w:rsid w:val="00C32ACB"/>
    <w:rsid w:val="00C32CFD"/>
    <w:rsid w:val="00C42674"/>
    <w:rsid w:val="00C460FF"/>
    <w:rsid w:val="00C476EF"/>
    <w:rsid w:val="00C55448"/>
    <w:rsid w:val="00C60254"/>
    <w:rsid w:val="00C61EC4"/>
    <w:rsid w:val="00C66530"/>
    <w:rsid w:val="00C724DD"/>
    <w:rsid w:val="00C72766"/>
    <w:rsid w:val="00C80A4A"/>
    <w:rsid w:val="00C82679"/>
    <w:rsid w:val="00C83828"/>
    <w:rsid w:val="00C83EC9"/>
    <w:rsid w:val="00CA1840"/>
    <w:rsid w:val="00CA61FD"/>
    <w:rsid w:val="00CB154C"/>
    <w:rsid w:val="00CB6370"/>
    <w:rsid w:val="00CB63D0"/>
    <w:rsid w:val="00CC4F9B"/>
    <w:rsid w:val="00CC544E"/>
    <w:rsid w:val="00CC6CFF"/>
    <w:rsid w:val="00CD1937"/>
    <w:rsid w:val="00CD21CA"/>
    <w:rsid w:val="00CD3620"/>
    <w:rsid w:val="00CF1D5E"/>
    <w:rsid w:val="00D0018E"/>
    <w:rsid w:val="00D00C68"/>
    <w:rsid w:val="00D076F7"/>
    <w:rsid w:val="00D109B9"/>
    <w:rsid w:val="00D12FAD"/>
    <w:rsid w:val="00D17632"/>
    <w:rsid w:val="00D36B00"/>
    <w:rsid w:val="00D47250"/>
    <w:rsid w:val="00D53E2F"/>
    <w:rsid w:val="00D56C87"/>
    <w:rsid w:val="00D60457"/>
    <w:rsid w:val="00D60578"/>
    <w:rsid w:val="00D65943"/>
    <w:rsid w:val="00D7157F"/>
    <w:rsid w:val="00D72865"/>
    <w:rsid w:val="00D74E65"/>
    <w:rsid w:val="00D77B45"/>
    <w:rsid w:val="00D803F0"/>
    <w:rsid w:val="00D81408"/>
    <w:rsid w:val="00D96F3B"/>
    <w:rsid w:val="00DA10DE"/>
    <w:rsid w:val="00DB1F5A"/>
    <w:rsid w:val="00DB6DB7"/>
    <w:rsid w:val="00DC4237"/>
    <w:rsid w:val="00DC4B99"/>
    <w:rsid w:val="00DC520C"/>
    <w:rsid w:val="00DC5EE6"/>
    <w:rsid w:val="00DD716B"/>
    <w:rsid w:val="00DE0C75"/>
    <w:rsid w:val="00DE4CD9"/>
    <w:rsid w:val="00DF032B"/>
    <w:rsid w:val="00DF08DF"/>
    <w:rsid w:val="00DF2CA5"/>
    <w:rsid w:val="00DF56E9"/>
    <w:rsid w:val="00DF673D"/>
    <w:rsid w:val="00E024D1"/>
    <w:rsid w:val="00E0384B"/>
    <w:rsid w:val="00E1213A"/>
    <w:rsid w:val="00E2163F"/>
    <w:rsid w:val="00E21B8E"/>
    <w:rsid w:val="00E232C8"/>
    <w:rsid w:val="00E26539"/>
    <w:rsid w:val="00E3015F"/>
    <w:rsid w:val="00E355F4"/>
    <w:rsid w:val="00E37D47"/>
    <w:rsid w:val="00E41D83"/>
    <w:rsid w:val="00E44104"/>
    <w:rsid w:val="00E45356"/>
    <w:rsid w:val="00E465BB"/>
    <w:rsid w:val="00E477E0"/>
    <w:rsid w:val="00E56A09"/>
    <w:rsid w:val="00E57D01"/>
    <w:rsid w:val="00E6539B"/>
    <w:rsid w:val="00E65799"/>
    <w:rsid w:val="00E66628"/>
    <w:rsid w:val="00E66C06"/>
    <w:rsid w:val="00E67623"/>
    <w:rsid w:val="00E72FC3"/>
    <w:rsid w:val="00E76623"/>
    <w:rsid w:val="00E8639A"/>
    <w:rsid w:val="00E964A7"/>
    <w:rsid w:val="00E9723B"/>
    <w:rsid w:val="00E97707"/>
    <w:rsid w:val="00EA278D"/>
    <w:rsid w:val="00EA4049"/>
    <w:rsid w:val="00EA4FE7"/>
    <w:rsid w:val="00EA5B51"/>
    <w:rsid w:val="00EA6D35"/>
    <w:rsid w:val="00EA6EDD"/>
    <w:rsid w:val="00EA73AE"/>
    <w:rsid w:val="00EB0A67"/>
    <w:rsid w:val="00EB66FE"/>
    <w:rsid w:val="00EB7699"/>
    <w:rsid w:val="00EC0414"/>
    <w:rsid w:val="00ED2A42"/>
    <w:rsid w:val="00ED6BB6"/>
    <w:rsid w:val="00EE3A6C"/>
    <w:rsid w:val="00EE3C45"/>
    <w:rsid w:val="00EE6ECB"/>
    <w:rsid w:val="00EF65DE"/>
    <w:rsid w:val="00EF6A91"/>
    <w:rsid w:val="00EF7C47"/>
    <w:rsid w:val="00F0102C"/>
    <w:rsid w:val="00F02143"/>
    <w:rsid w:val="00F07C35"/>
    <w:rsid w:val="00F10E8A"/>
    <w:rsid w:val="00F11585"/>
    <w:rsid w:val="00F20F31"/>
    <w:rsid w:val="00F40043"/>
    <w:rsid w:val="00F43B9E"/>
    <w:rsid w:val="00F53AC9"/>
    <w:rsid w:val="00F541CC"/>
    <w:rsid w:val="00F56A46"/>
    <w:rsid w:val="00F60C50"/>
    <w:rsid w:val="00F61CAE"/>
    <w:rsid w:val="00F6256F"/>
    <w:rsid w:val="00F64807"/>
    <w:rsid w:val="00F66AF7"/>
    <w:rsid w:val="00F66B10"/>
    <w:rsid w:val="00F66D97"/>
    <w:rsid w:val="00F67156"/>
    <w:rsid w:val="00F72320"/>
    <w:rsid w:val="00F8597B"/>
    <w:rsid w:val="00F85D8B"/>
    <w:rsid w:val="00F87D8E"/>
    <w:rsid w:val="00F94345"/>
    <w:rsid w:val="00F97613"/>
    <w:rsid w:val="00FA363C"/>
    <w:rsid w:val="00FA3D21"/>
    <w:rsid w:val="00FA43F6"/>
    <w:rsid w:val="00FA5CDF"/>
    <w:rsid w:val="00FA77AE"/>
    <w:rsid w:val="00FB0175"/>
    <w:rsid w:val="00FB0E86"/>
    <w:rsid w:val="00FB276D"/>
    <w:rsid w:val="00FB27BE"/>
    <w:rsid w:val="00FB42F0"/>
    <w:rsid w:val="00FC0AE4"/>
    <w:rsid w:val="00FC1F88"/>
    <w:rsid w:val="00FC30F2"/>
    <w:rsid w:val="00FC4A6A"/>
    <w:rsid w:val="00FD255A"/>
    <w:rsid w:val="00FD4077"/>
    <w:rsid w:val="00FE0CB7"/>
    <w:rsid w:val="00FE7891"/>
    <w:rsid w:val="00FF143A"/>
    <w:rsid w:val="00FF29F2"/>
    <w:rsid w:val="01174BDE"/>
    <w:rsid w:val="014F65DD"/>
    <w:rsid w:val="01B42E04"/>
    <w:rsid w:val="0209126F"/>
    <w:rsid w:val="02AD19CC"/>
    <w:rsid w:val="04EC636E"/>
    <w:rsid w:val="04F91C9A"/>
    <w:rsid w:val="06C164AB"/>
    <w:rsid w:val="075D23AC"/>
    <w:rsid w:val="07C10D04"/>
    <w:rsid w:val="083239C1"/>
    <w:rsid w:val="085B7E8B"/>
    <w:rsid w:val="099E758C"/>
    <w:rsid w:val="0A124F5C"/>
    <w:rsid w:val="0A430CB2"/>
    <w:rsid w:val="0B5972A4"/>
    <w:rsid w:val="0B9D73C0"/>
    <w:rsid w:val="0C132A6B"/>
    <w:rsid w:val="0C15711E"/>
    <w:rsid w:val="0C2254C6"/>
    <w:rsid w:val="0CC564F2"/>
    <w:rsid w:val="0CCB0BAA"/>
    <w:rsid w:val="0D370AC6"/>
    <w:rsid w:val="0E01201D"/>
    <w:rsid w:val="0E091257"/>
    <w:rsid w:val="0E2E4997"/>
    <w:rsid w:val="0FBA3001"/>
    <w:rsid w:val="102B74B8"/>
    <w:rsid w:val="105E0D54"/>
    <w:rsid w:val="114A7152"/>
    <w:rsid w:val="114D6CA4"/>
    <w:rsid w:val="11EA598F"/>
    <w:rsid w:val="121A154A"/>
    <w:rsid w:val="125C1F65"/>
    <w:rsid w:val="137E2867"/>
    <w:rsid w:val="13B150D8"/>
    <w:rsid w:val="13D47F36"/>
    <w:rsid w:val="16A73C69"/>
    <w:rsid w:val="16E83794"/>
    <w:rsid w:val="17D7362C"/>
    <w:rsid w:val="18093880"/>
    <w:rsid w:val="18BD2E5A"/>
    <w:rsid w:val="19B43B35"/>
    <w:rsid w:val="1A4C2FA9"/>
    <w:rsid w:val="1AC306CB"/>
    <w:rsid w:val="1B8A3054"/>
    <w:rsid w:val="1BD435F5"/>
    <w:rsid w:val="1C30537C"/>
    <w:rsid w:val="1D697A9F"/>
    <w:rsid w:val="1DB460C3"/>
    <w:rsid w:val="1E382F57"/>
    <w:rsid w:val="1FEC0466"/>
    <w:rsid w:val="20FF7CAD"/>
    <w:rsid w:val="21180319"/>
    <w:rsid w:val="216B30E5"/>
    <w:rsid w:val="217C073F"/>
    <w:rsid w:val="226D219F"/>
    <w:rsid w:val="23417CAD"/>
    <w:rsid w:val="23C73635"/>
    <w:rsid w:val="270C6B8C"/>
    <w:rsid w:val="278C151F"/>
    <w:rsid w:val="27B87BAC"/>
    <w:rsid w:val="27C86058"/>
    <w:rsid w:val="2886288B"/>
    <w:rsid w:val="2A9A3DB6"/>
    <w:rsid w:val="2A9B26E0"/>
    <w:rsid w:val="2BE030FA"/>
    <w:rsid w:val="2C2F7E27"/>
    <w:rsid w:val="2DA86605"/>
    <w:rsid w:val="2DBE19A4"/>
    <w:rsid w:val="2E6F2C96"/>
    <w:rsid w:val="2E921582"/>
    <w:rsid w:val="2ECA68D1"/>
    <w:rsid w:val="2F5F0ABF"/>
    <w:rsid w:val="2F77175C"/>
    <w:rsid w:val="30F90CF0"/>
    <w:rsid w:val="31306AFD"/>
    <w:rsid w:val="316B4F67"/>
    <w:rsid w:val="319448B6"/>
    <w:rsid w:val="330A2721"/>
    <w:rsid w:val="341455D5"/>
    <w:rsid w:val="3608423A"/>
    <w:rsid w:val="36D570D3"/>
    <w:rsid w:val="39420AF8"/>
    <w:rsid w:val="39471DE7"/>
    <w:rsid w:val="3A0F079D"/>
    <w:rsid w:val="3AB53C1C"/>
    <w:rsid w:val="3AE94DB8"/>
    <w:rsid w:val="3B0B6B4B"/>
    <w:rsid w:val="3B832151"/>
    <w:rsid w:val="3E6E38B9"/>
    <w:rsid w:val="3EAA16CF"/>
    <w:rsid w:val="3EBD1976"/>
    <w:rsid w:val="3F0F0199"/>
    <w:rsid w:val="3F456195"/>
    <w:rsid w:val="3FEE55F5"/>
    <w:rsid w:val="41D120A4"/>
    <w:rsid w:val="41D26EE9"/>
    <w:rsid w:val="42260A99"/>
    <w:rsid w:val="43D71C27"/>
    <w:rsid w:val="44303C5B"/>
    <w:rsid w:val="44744608"/>
    <w:rsid w:val="45B95966"/>
    <w:rsid w:val="47F83110"/>
    <w:rsid w:val="48026EDA"/>
    <w:rsid w:val="48BF4051"/>
    <w:rsid w:val="49E17DED"/>
    <w:rsid w:val="4B935B1F"/>
    <w:rsid w:val="4B9873FC"/>
    <w:rsid w:val="4C9A3068"/>
    <w:rsid w:val="4D6B2C34"/>
    <w:rsid w:val="4E824DA2"/>
    <w:rsid w:val="4ECD551B"/>
    <w:rsid w:val="4ED76536"/>
    <w:rsid w:val="4EF03806"/>
    <w:rsid w:val="4FD87E1C"/>
    <w:rsid w:val="533E6957"/>
    <w:rsid w:val="54043F9D"/>
    <w:rsid w:val="54474CD5"/>
    <w:rsid w:val="544A6579"/>
    <w:rsid w:val="54896E5B"/>
    <w:rsid w:val="555F6F7D"/>
    <w:rsid w:val="557F4D88"/>
    <w:rsid w:val="561F3CE8"/>
    <w:rsid w:val="567C08F1"/>
    <w:rsid w:val="57597A3E"/>
    <w:rsid w:val="599D4BD1"/>
    <w:rsid w:val="59A27BB2"/>
    <w:rsid w:val="5A243CD8"/>
    <w:rsid w:val="5A2D49F5"/>
    <w:rsid w:val="5B3769D3"/>
    <w:rsid w:val="5B405339"/>
    <w:rsid w:val="5C265425"/>
    <w:rsid w:val="5CC90B35"/>
    <w:rsid w:val="5D34084B"/>
    <w:rsid w:val="5D62676F"/>
    <w:rsid w:val="5D9B5222"/>
    <w:rsid w:val="5FA04691"/>
    <w:rsid w:val="612E1A1E"/>
    <w:rsid w:val="614E5C77"/>
    <w:rsid w:val="617405B5"/>
    <w:rsid w:val="62237BAF"/>
    <w:rsid w:val="637E168C"/>
    <w:rsid w:val="63D81DC7"/>
    <w:rsid w:val="65614201"/>
    <w:rsid w:val="65683FE5"/>
    <w:rsid w:val="65F1339F"/>
    <w:rsid w:val="66931AD9"/>
    <w:rsid w:val="669426DB"/>
    <w:rsid w:val="66B23683"/>
    <w:rsid w:val="67977800"/>
    <w:rsid w:val="67E1436E"/>
    <w:rsid w:val="69667737"/>
    <w:rsid w:val="69B9293D"/>
    <w:rsid w:val="6A1C28D2"/>
    <w:rsid w:val="6B3C348A"/>
    <w:rsid w:val="6B8D5CCC"/>
    <w:rsid w:val="6BE132C7"/>
    <w:rsid w:val="6CAF22B0"/>
    <w:rsid w:val="6D54599E"/>
    <w:rsid w:val="6D5A34A5"/>
    <w:rsid w:val="6F151719"/>
    <w:rsid w:val="6F4A14D5"/>
    <w:rsid w:val="6FBF3BF3"/>
    <w:rsid w:val="70C13607"/>
    <w:rsid w:val="71136918"/>
    <w:rsid w:val="719338EB"/>
    <w:rsid w:val="71B73DB9"/>
    <w:rsid w:val="730836A7"/>
    <w:rsid w:val="73D17C9E"/>
    <w:rsid w:val="73D720EC"/>
    <w:rsid w:val="75536A2F"/>
    <w:rsid w:val="771E4E4D"/>
    <w:rsid w:val="77332822"/>
    <w:rsid w:val="777F44EB"/>
    <w:rsid w:val="78230EDD"/>
    <w:rsid w:val="7AE81107"/>
    <w:rsid w:val="7B2A22FF"/>
    <w:rsid w:val="7D5E7D42"/>
    <w:rsid w:val="7DAC5C1A"/>
    <w:rsid w:val="7E714AD8"/>
    <w:rsid w:val="7ECA5E77"/>
    <w:rsid w:val="7EF73900"/>
    <w:rsid w:val="7F9D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unhideWhenUsed="1"/>
    <w:lsdException w:name="toc 1" w:uiPriority="39"/>
    <w:lsdException w:name="toc 2" w:uiPriority="39"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iPriority="0"/>
    <w:lsdException w:name="footnote text" w:semiHidden="1" w:unhideWhenUsed="1"/>
    <w:lsdException w:name="annotation text" w:unhideWhenUsed="1"/>
    <w:lsdException w:name="header" w:uiPriority="0" w:unhideWhenUsed="1"/>
    <w:lsdException w:name="footer"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uiPriority="0"/>
    <w:lsdException w:name="endnote reference" w:unhideWhenUsed="1"/>
    <w:lsdException w:name="endnote text" w:unhideWhenUsed="1"/>
    <w:lsdException w:name="table of authorities" w:semiHidden="1" w:unhideWhenUsed="1"/>
    <w:lsdException w:name="macro" w:semiHidden="1" w:unhideWhenUsed="1"/>
    <w:lsdException w:name="toa heading"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lsdException w:name="Subtitle" w:uiPriority="0" w:qFormat="1"/>
    <w:lsdException w:name="Salutation" w:semiHidden="1" w:unhideWhenUsed="1"/>
    <w:lsdException w:name="Date" w:uiPriority="0"/>
    <w:lsdException w:name="Body Text First Indent" w:uiPriority="0"/>
    <w:lsdException w:name="Body Text First Indent 2" w:semiHidden="1" w:unhideWhenUsed="1"/>
    <w:lsdException w:name="Note Heading" w:semiHidden="1" w:unhideWhenUsed="1"/>
    <w:lsdException w:name="Body Text 2" w:uiPriority="0"/>
    <w:lsdException w:name="Body Text 3" w:uiPriority="0"/>
    <w:lsdException w:name="Body Text Indent 3" w:uiPriority="0"/>
    <w:lsdException w:name="Block Text" w:semiHidden="1" w:unhideWhenUsed="1"/>
    <w:lsdException w:name="FollowedHyperlink" w:unhideWhenUsed="1"/>
    <w:lsdException w:name="Strong" w:uiPriority="0" w:qFormat="1"/>
    <w:lsdException w:name="Emphasis" w:uiPriority="20" w:qFormat="1"/>
    <w:lsdException w:name="Document Map" w:uiPriority="0"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next w:val="a0"/>
    <w:qFormat/>
    <w:rsid w:val="00C80A4A"/>
    <w:pPr>
      <w:widowControl w:val="0"/>
      <w:jc w:val="both"/>
    </w:pPr>
    <w:rPr>
      <w:rFonts w:eastAsia="仿宋_GB2312"/>
      <w:kern w:val="2"/>
      <w:sz w:val="32"/>
      <w:szCs w:val="28"/>
    </w:rPr>
  </w:style>
  <w:style w:type="paragraph" w:styleId="1">
    <w:name w:val="heading 1"/>
    <w:basedOn w:val="a"/>
    <w:next w:val="a"/>
    <w:link w:val="1Char"/>
    <w:qFormat/>
    <w:rsid w:val="00C80A4A"/>
    <w:pPr>
      <w:keepNext/>
      <w:keepLines/>
      <w:spacing w:line="360" w:lineRule="auto"/>
      <w:outlineLvl w:val="0"/>
    </w:pPr>
    <w:rPr>
      <w:rFonts w:eastAsia="仿宋"/>
      <w:b/>
      <w:bCs/>
      <w:kern w:val="0"/>
      <w:sz w:val="30"/>
      <w:szCs w:val="24"/>
    </w:rPr>
  </w:style>
  <w:style w:type="paragraph" w:styleId="2">
    <w:name w:val="heading 2"/>
    <w:basedOn w:val="a"/>
    <w:next w:val="a"/>
    <w:link w:val="2Char"/>
    <w:qFormat/>
    <w:rsid w:val="00C80A4A"/>
    <w:pPr>
      <w:keepNext/>
      <w:keepLines/>
      <w:spacing w:line="360" w:lineRule="auto"/>
      <w:ind w:firstLine="420"/>
      <w:outlineLvl w:val="1"/>
    </w:pPr>
    <w:rPr>
      <w:rFonts w:ascii="仿宋_GB2312" w:hAnsi="宋体"/>
      <w:b/>
      <w:bCs/>
      <w:kern w:val="0"/>
      <w:szCs w:val="32"/>
    </w:rPr>
  </w:style>
  <w:style w:type="paragraph" w:styleId="3">
    <w:name w:val="heading 3"/>
    <w:basedOn w:val="a"/>
    <w:next w:val="a"/>
    <w:link w:val="3Char"/>
    <w:qFormat/>
    <w:rsid w:val="00C80A4A"/>
    <w:pPr>
      <w:keepNext/>
      <w:keepLines/>
      <w:spacing w:line="360" w:lineRule="auto"/>
      <w:jc w:val="left"/>
      <w:outlineLvl w:val="2"/>
    </w:pPr>
    <w:rPr>
      <w:rFonts w:ascii="宋体" w:eastAsia="仿宋" w:hAnsi="宋体"/>
      <w:b/>
      <w:bCs/>
      <w:sz w:val="28"/>
    </w:rPr>
  </w:style>
  <w:style w:type="paragraph" w:styleId="4">
    <w:name w:val="heading 4"/>
    <w:basedOn w:val="a"/>
    <w:next w:val="a"/>
    <w:link w:val="4Char"/>
    <w:qFormat/>
    <w:rsid w:val="00C80A4A"/>
    <w:pPr>
      <w:keepNext/>
      <w:keepLines/>
      <w:spacing w:before="280" w:after="290" w:line="376" w:lineRule="auto"/>
      <w:outlineLvl w:val="3"/>
    </w:pPr>
    <w:rPr>
      <w:rFonts w:ascii="仿宋_GB2312" w:hAnsi="Arial"/>
      <w:b/>
      <w:bCs/>
      <w:kern w:val="0"/>
      <w:sz w:val="28"/>
    </w:rPr>
  </w:style>
  <w:style w:type="paragraph" w:styleId="5">
    <w:name w:val="heading 5"/>
    <w:basedOn w:val="a"/>
    <w:next w:val="a"/>
    <w:link w:val="5Char"/>
    <w:qFormat/>
    <w:rsid w:val="00C80A4A"/>
    <w:pPr>
      <w:keepNext/>
      <w:keepLines/>
      <w:spacing w:before="280" w:after="290" w:line="372" w:lineRule="auto"/>
      <w:outlineLvl w:val="4"/>
    </w:pPr>
    <w:rPr>
      <w:rFonts w:eastAsia="宋体"/>
      <w:b/>
      <w:bCs/>
      <w:kern w:val="0"/>
      <w:sz w:val="28"/>
    </w:rPr>
  </w:style>
  <w:style w:type="paragraph" w:styleId="6">
    <w:name w:val="heading 6"/>
    <w:basedOn w:val="a"/>
    <w:next w:val="a"/>
    <w:link w:val="6Char"/>
    <w:qFormat/>
    <w:rsid w:val="00C80A4A"/>
    <w:pPr>
      <w:keepNext/>
      <w:keepLines/>
      <w:spacing w:before="240" w:after="64" w:line="312" w:lineRule="auto"/>
      <w:outlineLvl w:val="5"/>
    </w:pPr>
    <w:rPr>
      <w:rFonts w:ascii="Arial" w:eastAsia="黑体" w:hAnsi="Arial"/>
      <w:b/>
      <w:bCs/>
      <w:kern w:val="0"/>
      <w:sz w:val="24"/>
      <w:szCs w:val="24"/>
    </w:rPr>
  </w:style>
  <w:style w:type="paragraph" w:styleId="7">
    <w:name w:val="heading 7"/>
    <w:basedOn w:val="a"/>
    <w:next w:val="a"/>
    <w:link w:val="7Char"/>
    <w:qFormat/>
    <w:rsid w:val="00C80A4A"/>
    <w:pPr>
      <w:keepNext/>
      <w:keepLines/>
      <w:spacing w:before="240" w:after="64" w:line="312" w:lineRule="auto"/>
      <w:outlineLvl w:val="6"/>
    </w:pPr>
    <w:rPr>
      <w:rFonts w:eastAsia="宋体"/>
      <w:b/>
      <w:bCs/>
      <w:kern w:val="0"/>
      <w:sz w:val="24"/>
      <w:szCs w:val="24"/>
    </w:rPr>
  </w:style>
  <w:style w:type="paragraph" w:styleId="8">
    <w:name w:val="heading 8"/>
    <w:basedOn w:val="a"/>
    <w:next w:val="a"/>
    <w:link w:val="8Char"/>
    <w:qFormat/>
    <w:rsid w:val="00C80A4A"/>
    <w:pPr>
      <w:keepNext/>
      <w:keepLines/>
      <w:spacing w:before="240" w:after="64" w:line="312" w:lineRule="auto"/>
      <w:outlineLvl w:val="7"/>
    </w:pPr>
    <w:rPr>
      <w:rFonts w:ascii="Arial" w:eastAsia="黑体" w:hAnsi="Arial"/>
      <w:kern w:val="0"/>
      <w:sz w:val="24"/>
      <w:szCs w:val="24"/>
    </w:rPr>
  </w:style>
  <w:style w:type="paragraph" w:styleId="9">
    <w:name w:val="heading 9"/>
    <w:basedOn w:val="a"/>
    <w:next w:val="a"/>
    <w:link w:val="9Char"/>
    <w:qFormat/>
    <w:rsid w:val="00C80A4A"/>
    <w:pPr>
      <w:keepNext/>
      <w:keepLines/>
      <w:spacing w:before="240" w:after="64" w:line="312" w:lineRule="auto"/>
      <w:outlineLvl w:val="8"/>
    </w:pPr>
    <w:rPr>
      <w:rFonts w:ascii="Arial" w:eastAsia="黑体" w:hAnsi="Arial"/>
      <w:kern w:val="0"/>
      <w:sz w:val="2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unhideWhenUsed/>
    <w:rsid w:val="00C80A4A"/>
    <w:rPr>
      <w:sz w:val="21"/>
      <w:szCs w:val="21"/>
    </w:rPr>
  </w:style>
  <w:style w:type="character" w:styleId="a5">
    <w:name w:val="Strong"/>
    <w:qFormat/>
    <w:rsid w:val="00C80A4A"/>
    <w:rPr>
      <w:b/>
      <w:bCs/>
    </w:rPr>
  </w:style>
  <w:style w:type="character" w:styleId="a6">
    <w:name w:val="Hyperlink"/>
    <w:uiPriority w:val="99"/>
    <w:rsid w:val="00C80A4A"/>
    <w:rPr>
      <w:color w:val="0000FF"/>
      <w:u w:val="single"/>
    </w:rPr>
  </w:style>
  <w:style w:type="character" w:styleId="a7">
    <w:name w:val="Emphasis"/>
    <w:uiPriority w:val="20"/>
    <w:qFormat/>
    <w:rsid w:val="00C80A4A"/>
    <w:rPr>
      <w:rFonts w:eastAsia="幼圆"/>
      <w:b/>
      <w:caps/>
      <w:spacing w:val="10"/>
      <w:sz w:val="18"/>
    </w:rPr>
  </w:style>
  <w:style w:type="character" w:styleId="a8">
    <w:name w:val="FollowedHyperlink"/>
    <w:uiPriority w:val="99"/>
    <w:unhideWhenUsed/>
    <w:rsid w:val="00C80A4A"/>
    <w:rPr>
      <w:color w:val="800080"/>
      <w:u w:val="single"/>
    </w:rPr>
  </w:style>
  <w:style w:type="character" w:styleId="a9">
    <w:name w:val="page number"/>
    <w:basedOn w:val="a1"/>
    <w:rsid w:val="00C80A4A"/>
  </w:style>
  <w:style w:type="character" w:styleId="aa">
    <w:name w:val="endnote reference"/>
    <w:uiPriority w:val="99"/>
    <w:unhideWhenUsed/>
    <w:rsid w:val="00C80A4A"/>
    <w:rPr>
      <w:vertAlign w:val="superscript"/>
    </w:rPr>
  </w:style>
  <w:style w:type="character" w:customStyle="1" w:styleId="Char1">
    <w:name w:val="正文(首行缩进) Char1"/>
    <w:link w:val="ab"/>
    <w:rsid w:val="00C80A4A"/>
    <w:rPr>
      <w:rFonts w:eastAsia="仿宋_GB2312"/>
      <w:snapToGrid/>
      <w:kern w:val="2"/>
      <w:sz w:val="21"/>
      <w:szCs w:val="21"/>
    </w:rPr>
  </w:style>
  <w:style w:type="character" w:customStyle="1" w:styleId="Char10">
    <w:name w:val="标题 Char1"/>
    <w:uiPriority w:val="10"/>
    <w:rsid w:val="00C80A4A"/>
    <w:rPr>
      <w:rFonts w:ascii="Cambria" w:hAnsi="Cambria" w:cs="Times New Roman"/>
      <w:b/>
      <w:bCs/>
      <w:kern w:val="2"/>
      <w:sz w:val="32"/>
      <w:szCs w:val="32"/>
    </w:rPr>
  </w:style>
  <w:style w:type="character" w:customStyle="1" w:styleId="Char">
    <w:name w:val="图表文 Char"/>
    <w:rsid w:val="00C80A4A"/>
    <w:rPr>
      <w:rFonts w:eastAsia="宋体"/>
      <w:kern w:val="2"/>
      <w:sz w:val="21"/>
      <w:szCs w:val="21"/>
      <w:lang w:val="en-US" w:eastAsia="zh-CN" w:bidi="ar-SA"/>
    </w:rPr>
  </w:style>
  <w:style w:type="character" w:customStyle="1" w:styleId="Char0">
    <w:name w:val="表格内容 Char"/>
    <w:link w:val="ac"/>
    <w:rsid w:val="00C80A4A"/>
    <w:rPr>
      <w:kern w:val="2"/>
      <w:sz w:val="21"/>
      <w:szCs w:val="21"/>
    </w:rPr>
  </w:style>
  <w:style w:type="character" w:customStyle="1" w:styleId="Char2">
    <w:name w:val="正文缩进 Char"/>
    <w:link w:val="ad"/>
    <w:rsid w:val="00C80A4A"/>
    <w:rPr>
      <w:rFonts w:ascii="Garamond" w:eastAsia="宋体" w:hAnsi="Garamond" w:cs="Times New Roman"/>
      <w:kern w:val="0"/>
      <w:szCs w:val="20"/>
      <w:lang w:bidi="he-IL"/>
    </w:rPr>
  </w:style>
  <w:style w:type="character" w:customStyle="1" w:styleId="Char11">
    <w:name w:val="日期 Char1"/>
    <w:uiPriority w:val="99"/>
    <w:semiHidden/>
    <w:rsid w:val="00C80A4A"/>
    <w:rPr>
      <w:kern w:val="2"/>
      <w:sz w:val="21"/>
    </w:rPr>
  </w:style>
  <w:style w:type="character" w:customStyle="1" w:styleId="3Char2">
    <w:name w:val="标题3 Char2"/>
    <w:link w:val="30"/>
    <w:rsid w:val="00C80A4A"/>
    <w:rPr>
      <w:rFonts w:eastAsia="黑体"/>
      <w:bCs/>
      <w:kern w:val="2"/>
      <w:sz w:val="24"/>
      <w:szCs w:val="24"/>
    </w:rPr>
  </w:style>
  <w:style w:type="character" w:customStyle="1" w:styleId="3CharCharCharCharCharCharChar1">
    <w:name w:val="标题 3 Char Char Char Char Char Char Char1"/>
    <w:aliases w:val="标题 3 Char Char Char Char Char Char Char Char Char,H3 Char,B Head Char,标题 3 Char Char Char Char Char Char Char Char1,标题 3 Char1 Char Char,头 Char,标题3 Char1,h3 Char,3rd level Char,第二层条 Char,Re Char,1.1.1 Char,条 Char"/>
    <w:rsid w:val="00C80A4A"/>
    <w:rPr>
      <w:rFonts w:eastAsia="宋体"/>
      <w:b/>
      <w:kern w:val="2"/>
      <w:sz w:val="32"/>
      <w:lang w:val="en-US" w:eastAsia="zh-CN" w:bidi="ar-SA"/>
    </w:rPr>
  </w:style>
  <w:style w:type="character" w:customStyle="1" w:styleId="Char3">
    <w:name w:val="批注框文本 Char"/>
    <w:link w:val="ae"/>
    <w:uiPriority w:val="99"/>
    <w:semiHidden/>
    <w:rsid w:val="00C80A4A"/>
    <w:rPr>
      <w:rFonts w:ascii="Times New Roman" w:eastAsia="仿宋_GB2312" w:hAnsi="Times New Roman" w:cs="Times New Roman"/>
      <w:sz w:val="18"/>
      <w:szCs w:val="18"/>
    </w:rPr>
  </w:style>
  <w:style w:type="character" w:customStyle="1" w:styleId="1Char">
    <w:name w:val="标题 1 Char"/>
    <w:link w:val="1"/>
    <w:rsid w:val="00C80A4A"/>
    <w:rPr>
      <w:rFonts w:ascii="Times New Roman" w:eastAsia="仿宋" w:hAnsi="Times New Roman" w:cs="Times New Roman"/>
      <w:b/>
      <w:bCs/>
      <w:kern w:val="0"/>
      <w:sz w:val="30"/>
      <w:szCs w:val="24"/>
    </w:rPr>
  </w:style>
  <w:style w:type="character" w:customStyle="1" w:styleId="Char4">
    <w:name w:val="图表名 Char"/>
    <w:locked/>
    <w:rsid w:val="00C80A4A"/>
    <w:rPr>
      <w:rFonts w:eastAsia="宋体"/>
      <w:b/>
      <w:kern w:val="2"/>
      <w:sz w:val="24"/>
      <w:szCs w:val="24"/>
      <w:lang w:val="en-US" w:eastAsia="zh-CN" w:bidi="ar-SA"/>
    </w:rPr>
  </w:style>
  <w:style w:type="character" w:customStyle="1" w:styleId="Char5">
    <w:name w:val="纯文本 Char"/>
    <w:link w:val="af"/>
    <w:rsid w:val="00C80A4A"/>
    <w:rPr>
      <w:rFonts w:ascii="宋体" w:eastAsia="宋体" w:hAnsi="Courier New" w:cs="Courier New"/>
      <w:szCs w:val="21"/>
    </w:rPr>
  </w:style>
  <w:style w:type="character" w:customStyle="1" w:styleId="6Char">
    <w:name w:val="标题 6 Char"/>
    <w:link w:val="6"/>
    <w:rsid w:val="00C80A4A"/>
    <w:rPr>
      <w:rFonts w:ascii="Arial" w:eastAsia="黑体" w:hAnsi="Arial" w:cs="Times New Roman"/>
      <w:b/>
      <w:bCs/>
      <w:sz w:val="24"/>
      <w:szCs w:val="24"/>
    </w:rPr>
  </w:style>
  <w:style w:type="character" w:customStyle="1" w:styleId="Char20">
    <w:name w:val="标题 Char2"/>
    <w:uiPriority w:val="10"/>
    <w:rsid w:val="00C80A4A"/>
    <w:rPr>
      <w:rFonts w:ascii="Cambria" w:eastAsia="宋体" w:hAnsi="Cambria" w:cs="Times New Roman"/>
      <w:b/>
      <w:bCs/>
      <w:sz w:val="32"/>
      <w:szCs w:val="32"/>
    </w:rPr>
  </w:style>
  <w:style w:type="character" w:customStyle="1" w:styleId="2Char1">
    <w:name w:val="标题 2 Char1"/>
    <w:rsid w:val="00C80A4A"/>
    <w:rPr>
      <w:rFonts w:ascii="Arial" w:eastAsia="黑体" w:hAnsi="Arial"/>
      <w:b/>
      <w:bCs/>
      <w:kern w:val="2"/>
      <w:sz w:val="32"/>
      <w:szCs w:val="32"/>
      <w:lang w:val="en-US" w:eastAsia="zh-CN" w:bidi="ar-SA"/>
    </w:rPr>
  </w:style>
  <w:style w:type="character" w:customStyle="1" w:styleId="HTMLChar">
    <w:name w:val="HTML 预设格式 Char"/>
    <w:link w:val="HTML"/>
    <w:rsid w:val="00C80A4A"/>
    <w:rPr>
      <w:rFonts w:ascii="宋体" w:eastAsia="宋体" w:hAnsi="宋体" w:cs="宋体"/>
      <w:kern w:val="0"/>
      <w:sz w:val="24"/>
      <w:szCs w:val="24"/>
    </w:rPr>
  </w:style>
  <w:style w:type="character" w:customStyle="1" w:styleId="Char6">
    <w:name w:val="报告表格 Char"/>
    <w:link w:val="af0"/>
    <w:rsid w:val="00C80A4A"/>
    <w:rPr>
      <w:sz w:val="21"/>
    </w:rPr>
  </w:style>
  <w:style w:type="character" w:customStyle="1" w:styleId="Char7">
    <w:name w:val="预案正文 Char"/>
    <w:link w:val="af1"/>
    <w:rsid w:val="00C80A4A"/>
    <w:rPr>
      <w:rFonts w:ascii="Times New Roman" w:eastAsia="仿宋_GB2312" w:hAnsi="Times New Roman" w:cs="宋体"/>
      <w:kern w:val="2"/>
      <w:sz w:val="28"/>
      <w:szCs w:val="28"/>
    </w:rPr>
  </w:style>
  <w:style w:type="character" w:customStyle="1" w:styleId="apple-converted-space">
    <w:name w:val="apple-converted-space"/>
    <w:basedOn w:val="a1"/>
    <w:rsid w:val="00C80A4A"/>
  </w:style>
  <w:style w:type="character" w:customStyle="1" w:styleId="ttag">
    <w:name w:val="t_tag"/>
    <w:basedOn w:val="a1"/>
    <w:rsid w:val="00C80A4A"/>
  </w:style>
  <w:style w:type="character" w:customStyle="1" w:styleId="3Char1">
    <w:name w:val="正文文本 3 Char1"/>
    <w:link w:val="31"/>
    <w:locked/>
    <w:rsid w:val="00C80A4A"/>
    <w:rPr>
      <w:rFonts w:ascii="宋体" w:eastAsia="宋体" w:hAnsi="宋体"/>
      <w:sz w:val="16"/>
      <w:szCs w:val="16"/>
    </w:rPr>
  </w:style>
  <w:style w:type="character" w:customStyle="1" w:styleId="Char8">
    <w:name w:val="无间隔 Char"/>
    <w:link w:val="af2"/>
    <w:locked/>
    <w:rsid w:val="00C80A4A"/>
    <w:rPr>
      <w:sz w:val="24"/>
      <w:szCs w:val="32"/>
      <w:lang w:eastAsia="en-US" w:bidi="en-US"/>
    </w:rPr>
  </w:style>
  <w:style w:type="character" w:customStyle="1" w:styleId="2Char">
    <w:name w:val="标题 2 Char"/>
    <w:link w:val="2"/>
    <w:rsid w:val="00C80A4A"/>
    <w:rPr>
      <w:rFonts w:ascii="仿宋_GB2312" w:eastAsia="仿宋_GB2312" w:hAnsi="宋体" w:cs="宋体"/>
      <w:b/>
      <w:bCs/>
      <w:kern w:val="0"/>
      <w:sz w:val="32"/>
      <w:szCs w:val="32"/>
    </w:rPr>
  </w:style>
  <w:style w:type="character" w:customStyle="1" w:styleId="Char9">
    <w:name w:val="题注 Char"/>
    <w:link w:val="af3"/>
    <w:rsid w:val="00C80A4A"/>
    <w:rPr>
      <w:rFonts w:ascii="Cambria" w:eastAsia="黑体" w:hAnsi="Cambria"/>
      <w:kern w:val="2"/>
    </w:rPr>
  </w:style>
  <w:style w:type="character" w:customStyle="1" w:styleId="Chara">
    <w:name w:val="尾注文本 Char"/>
    <w:link w:val="af4"/>
    <w:uiPriority w:val="99"/>
    <w:rsid w:val="00C80A4A"/>
    <w:rPr>
      <w:rFonts w:ascii="Times New Roman" w:eastAsia="仿宋_GB2312" w:hAnsi="Times New Roman"/>
      <w:kern w:val="2"/>
      <w:sz w:val="32"/>
      <w:szCs w:val="28"/>
    </w:rPr>
  </w:style>
  <w:style w:type="character" w:customStyle="1" w:styleId="3Char">
    <w:name w:val="标题 3 Char"/>
    <w:link w:val="3"/>
    <w:rsid w:val="00C80A4A"/>
    <w:rPr>
      <w:rFonts w:ascii="宋体" w:eastAsia="仿宋" w:hAnsi="宋体"/>
      <w:b/>
      <w:bCs/>
      <w:kern w:val="2"/>
      <w:sz w:val="28"/>
      <w:szCs w:val="28"/>
    </w:rPr>
  </w:style>
  <w:style w:type="character" w:customStyle="1" w:styleId="CharChar">
    <w:name w:val="小标题 Char Char"/>
    <w:link w:val="af5"/>
    <w:rsid w:val="00C80A4A"/>
    <w:rPr>
      <w:b/>
      <w:kern w:val="2"/>
      <w:sz w:val="24"/>
      <w:szCs w:val="24"/>
    </w:rPr>
  </w:style>
  <w:style w:type="character" w:customStyle="1" w:styleId="CharChar0">
    <w:name w:val="图表文 Char Char"/>
    <w:link w:val="af6"/>
    <w:rsid w:val="00C80A4A"/>
    <w:rPr>
      <w:kern w:val="2"/>
      <w:sz w:val="21"/>
      <w:szCs w:val="21"/>
    </w:rPr>
  </w:style>
  <w:style w:type="character" w:customStyle="1" w:styleId="3Char0">
    <w:name w:val="样式3 Char"/>
    <w:link w:val="32"/>
    <w:rsid w:val="00C80A4A"/>
    <w:rPr>
      <w:sz w:val="28"/>
      <w:szCs w:val="28"/>
    </w:rPr>
  </w:style>
  <w:style w:type="character" w:customStyle="1" w:styleId="5Char">
    <w:name w:val="标题 5 Char"/>
    <w:link w:val="5"/>
    <w:rsid w:val="00C80A4A"/>
    <w:rPr>
      <w:rFonts w:ascii="Times New Roman" w:eastAsia="宋体" w:hAnsi="Times New Roman" w:cs="Times New Roman"/>
      <w:b/>
      <w:bCs/>
      <w:sz w:val="28"/>
      <w:szCs w:val="28"/>
    </w:rPr>
  </w:style>
  <w:style w:type="character" w:customStyle="1" w:styleId="1Char1">
    <w:name w:val="表格1 Char1"/>
    <w:link w:val="10"/>
    <w:rsid w:val="00C80A4A"/>
    <w:rPr>
      <w:color w:val="FF0000"/>
      <w:sz w:val="21"/>
    </w:rPr>
  </w:style>
  <w:style w:type="character" w:customStyle="1" w:styleId="Charb">
    <w:name w:val="表头 Char"/>
    <w:link w:val="af7"/>
    <w:rsid w:val="00C80A4A"/>
    <w:rPr>
      <w:rFonts w:ascii="黑体" w:eastAsia="黑体" w:hAnsi="Times New Roman"/>
      <w:snapToGrid w:val="0"/>
      <w:spacing w:val="10"/>
      <w:kern w:val="21"/>
      <w:sz w:val="21"/>
    </w:rPr>
  </w:style>
  <w:style w:type="character" w:customStyle="1" w:styleId="9Char">
    <w:name w:val="标题 9 Char"/>
    <w:link w:val="9"/>
    <w:rsid w:val="00C80A4A"/>
    <w:rPr>
      <w:rFonts w:ascii="Arial" w:eastAsia="黑体" w:hAnsi="Arial" w:cs="Times New Roman"/>
      <w:szCs w:val="21"/>
    </w:rPr>
  </w:style>
  <w:style w:type="character" w:customStyle="1" w:styleId="Charc">
    <w:name w:val="表格表格 Char"/>
    <w:link w:val="af8"/>
    <w:rsid w:val="00C80A4A"/>
    <w:rPr>
      <w:rFonts w:cs="宋体"/>
      <w:color w:val="000000"/>
      <w:sz w:val="21"/>
      <w:szCs w:val="21"/>
    </w:rPr>
  </w:style>
  <w:style w:type="character" w:customStyle="1" w:styleId="Chard">
    <w:name w:val="标题 Char"/>
    <w:link w:val="af9"/>
    <w:rsid w:val="00C80A4A"/>
    <w:rPr>
      <w:rFonts w:ascii="Cambria" w:eastAsia="宋体" w:hAnsi="Cambria" w:cs="Times New Roman"/>
      <w:b/>
      <w:bCs/>
      <w:sz w:val="32"/>
      <w:szCs w:val="32"/>
    </w:rPr>
  </w:style>
  <w:style w:type="character" w:customStyle="1" w:styleId="Chare">
    <w:name w:val="页脚 Char"/>
    <w:link w:val="afa"/>
    <w:rsid w:val="00C80A4A"/>
    <w:rPr>
      <w:sz w:val="18"/>
      <w:szCs w:val="18"/>
    </w:rPr>
  </w:style>
  <w:style w:type="character" w:customStyle="1" w:styleId="3Char3">
    <w:name w:val="正文文本缩进 3 Char"/>
    <w:link w:val="33"/>
    <w:rsid w:val="00C80A4A"/>
    <w:rPr>
      <w:rFonts w:ascii="Times New Roman" w:eastAsia="仿宋_GB2312" w:hAnsi="Times New Roman" w:cs="Times New Roman"/>
      <w:sz w:val="16"/>
      <w:szCs w:val="16"/>
    </w:rPr>
  </w:style>
  <w:style w:type="character" w:customStyle="1" w:styleId="Charf">
    <w:name w:val="正文四号 Char"/>
    <w:link w:val="afb"/>
    <w:rsid w:val="00C80A4A"/>
    <w:rPr>
      <w:rFonts w:cs="宋体"/>
      <w:kern w:val="2"/>
      <w:sz w:val="24"/>
      <w:szCs w:val="24"/>
    </w:rPr>
  </w:style>
  <w:style w:type="character" w:customStyle="1" w:styleId="font01">
    <w:name w:val="font01"/>
    <w:rsid w:val="00C80A4A"/>
    <w:rPr>
      <w:rFonts w:ascii="Times New Roman" w:hAnsi="Times New Roman" w:cs="Times New Roman" w:hint="default"/>
      <w:i w:val="0"/>
      <w:color w:val="000000"/>
      <w:sz w:val="18"/>
      <w:szCs w:val="18"/>
      <w:u w:val="none"/>
      <w:vertAlign w:val="subscript"/>
    </w:rPr>
  </w:style>
  <w:style w:type="character" w:customStyle="1" w:styleId="Charf0">
    <w:name w:val="正文文本缩进 Char"/>
    <w:link w:val="afc"/>
    <w:uiPriority w:val="99"/>
    <w:rsid w:val="00C80A4A"/>
    <w:rPr>
      <w:rFonts w:ascii="Times New Roman" w:eastAsia="仿宋_GB2312" w:hAnsi="Times New Roman" w:cs="Times New Roman"/>
      <w:sz w:val="32"/>
      <w:szCs w:val="28"/>
    </w:rPr>
  </w:style>
  <w:style w:type="character" w:customStyle="1" w:styleId="Char12">
    <w:name w:val="正文首行缩进 Char1"/>
    <w:basedOn w:val="Charf1"/>
    <w:uiPriority w:val="99"/>
    <w:semiHidden/>
    <w:rsid w:val="00C80A4A"/>
    <w:rPr>
      <w:rFonts w:ascii="Times New Roman" w:eastAsia="仿宋_GB2312" w:hAnsi="Times New Roman" w:cs="Times New Roman"/>
      <w:sz w:val="32"/>
      <w:szCs w:val="28"/>
    </w:rPr>
  </w:style>
  <w:style w:type="character" w:customStyle="1" w:styleId="Charf2">
    <w:name w:val="副标题 Char"/>
    <w:link w:val="afd"/>
    <w:rsid w:val="00C80A4A"/>
    <w:rPr>
      <w:rFonts w:ascii="Cambria" w:eastAsia="宋体" w:hAnsi="Cambria" w:cs="Times New Roman"/>
      <w:b/>
      <w:bCs/>
      <w:kern w:val="28"/>
      <w:sz w:val="32"/>
      <w:szCs w:val="32"/>
    </w:rPr>
  </w:style>
  <w:style w:type="character" w:customStyle="1" w:styleId="7Char">
    <w:name w:val="标题 7 Char"/>
    <w:link w:val="7"/>
    <w:rsid w:val="00C80A4A"/>
    <w:rPr>
      <w:rFonts w:ascii="Times New Roman" w:eastAsia="宋体" w:hAnsi="Times New Roman" w:cs="Times New Roman"/>
      <w:b/>
      <w:bCs/>
      <w:sz w:val="24"/>
      <w:szCs w:val="24"/>
    </w:rPr>
  </w:style>
  <w:style w:type="character" w:customStyle="1" w:styleId="Charf1">
    <w:name w:val="正文文本 Char"/>
    <w:link w:val="afe"/>
    <w:rsid w:val="00C80A4A"/>
    <w:rPr>
      <w:rFonts w:ascii="Times New Roman" w:eastAsia="仿宋_GB2312" w:hAnsi="Times New Roman" w:cs="Times New Roman"/>
      <w:sz w:val="32"/>
      <w:szCs w:val="28"/>
    </w:rPr>
  </w:style>
  <w:style w:type="character" w:customStyle="1" w:styleId="hangju1">
    <w:name w:val="hangju1"/>
    <w:basedOn w:val="a1"/>
    <w:rsid w:val="00C80A4A"/>
  </w:style>
  <w:style w:type="character" w:customStyle="1" w:styleId="Charf3">
    <w:name w:val="批注文字 Char"/>
    <w:link w:val="aff"/>
    <w:uiPriority w:val="99"/>
    <w:rsid w:val="00C80A4A"/>
    <w:rPr>
      <w:rFonts w:ascii="Times New Roman" w:eastAsia="仿宋_GB2312" w:hAnsi="Times New Roman"/>
      <w:kern w:val="2"/>
      <w:sz w:val="32"/>
      <w:szCs w:val="28"/>
    </w:rPr>
  </w:style>
  <w:style w:type="character" w:customStyle="1" w:styleId="Charf4">
    <w:name w:val="批注主题 Char"/>
    <w:basedOn w:val="Charf3"/>
    <w:link w:val="aff0"/>
    <w:uiPriority w:val="99"/>
    <w:semiHidden/>
    <w:rsid w:val="00C80A4A"/>
    <w:rPr>
      <w:rFonts w:ascii="Times New Roman" w:eastAsia="仿宋_GB2312" w:hAnsi="Times New Roman"/>
      <w:b/>
      <w:bCs/>
      <w:kern w:val="2"/>
      <w:sz w:val="32"/>
      <w:szCs w:val="28"/>
    </w:rPr>
  </w:style>
  <w:style w:type="character" w:customStyle="1" w:styleId="Char13">
    <w:name w:val="标准正文 Char1"/>
    <w:link w:val="aff1"/>
    <w:rsid w:val="00C80A4A"/>
    <w:rPr>
      <w:rFonts w:ascii="仿宋_GB2312" w:eastAsia="仿宋_GB2312"/>
      <w:color w:val="000000"/>
      <w:sz w:val="28"/>
      <w:szCs w:val="28"/>
    </w:rPr>
  </w:style>
  <w:style w:type="character" w:customStyle="1" w:styleId="CharChar12">
    <w:name w:val="Char Char12"/>
    <w:rsid w:val="00C80A4A"/>
    <w:rPr>
      <w:rFonts w:ascii="Arial" w:eastAsia="黑体" w:hAnsi="Arial"/>
      <w:b/>
      <w:bCs/>
      <w:kern w:val="2"/>
      <w:sz w:val="32"/>
      <w:szCs w:val="32"/>
      <w:lang w:val="en-US" w:eastAsia="zh-CN" w:bidi="ar-SA"/>
    </w:rPr>
  </w:style>
  <w:style w:type="character" w:customStyle="1" w:styleId="2Char10">
    <w:name w:val="正文文本 2 Char1"/>
    <w:uiPriority w:val="99"/>
    <w:semiHidden/>
    <w:rsid w:val="00C80A4A"/>
    <w:rPr>
      <w:rFonts w:ascii="Times New Roman" w:eastAsia="仿宋_GB2312" w:hAnsi="Times New Roman" w:cs="Times New Roman"/>
      <w:sz w:val="32"/>
      <w:szCs w:val="28"/>
    </w:rPr>
  </w:style>
  <w:style w:type="character" w:customStyle="1" w:styleId="Charf5">
    <w:name w:val="王向东正文 Char"/>
    <w:link w:val="aff2"/>
    <w:rsid w:val="00C80A4A"/>
    <w:rPr>
      <w:rFonts w:cs="幼圆"/>
      <w:sz w:val="24"/>
      <w:szCs w:val="28"/>
      <w:lang w:val="en-US" w:eastAsia="zh-CN" w:bidi="ar-SA"/>
    </w:rPr>
  </w:style>
  <w:style w:type="character" w:customStyle="1" w:styleId="Charf6">
    <w:name w:val="小标题 Char"/>
    <w:rsid w:val="00C80A4A"/>
    <w:rPr>
      <w:rFonts w:eastAsia="宋体"/>
      <w:b/>
      <w:kern w:val="2"/>
      <w:sz w:val="24"/>
      <w:szCs w:val="24"/>
      <w:lang w:val="en-US" w:eastAsia="zh-CN" w:bidi="ar-SA"/>
    </w:rPr>
  </w:style>
  <w:style w:type="character" w:customStyle="1" w:styleId="Char14">
    <w:name w:val="副标题 Char1"/>
    <w:uiPriority w:val="11"/>
    <w:rsid w:val="00C80A4A"/>
    <w:rPr>
      <w:rFonts w:ascii="Cambria" w:eastAsia="宋体" w:hAnsi="Cambria" w:cs="Times New Roman"/>
      <w:b/>
      <w:bCs/>
      <w:kern w:val="28"/>
      <w:sz w:val="32"/>
      <w:szCs w:val="32"/>
    </w:rPr>
  </w:style>
  <w:style w:type="character" w:customStyle="1" w:styleId="tpccontent1">
    <w:name w:val="tpc_content1"/>
    <w:rsid w:val="00C80A4A"/>
    <w:rPr>
      <w:sz w:val="20"/>
      <w:szCs w:val="20"/>
    </w:rPr>
  </w:style>
  <w:style w:type="character" w:customStyle="1" w:styleId="Charf7">
    <w:name w:val="正文小四 Char"/>
    <w:link w:val="aff3"/>
    <w:rsid w:val="00C80A4A"/>
    <w:rPr>
      <w:kern w:val="2"/>
      <w:sz w:val="24"/>
    </w:rPr>
  </w:style>
  <w:style w:type="character" w:customStyle="1" w:styleId="font31">
    <w:name w:val="font31"/>
    <w:rsid w:val="00C80A4A"/>
    <w:rPr>
      <w:rFonts w:ascii="Times New Roman" w:hAnsi="Times New Roman" w:cs="Times New Roman" w:hint="default"/>
      <w:i w:val="0"/>
      <w:color w:val="000000"/>
      <w:sz w:val="18"/>
      <w:szCs w:val="18"/>
      <w:u w:val="none"/>
    </w:rPr>
  </w:style>
  <w:style w:type="character" w:customStyle="1" w:styleId="Charf8">
    <w:name w:val="页眉 Char"/>
    <w:link w:val="a0"/>
    <w:rsid w:val="00C80A4A"/>
    <w:rPr>
      <w:sz w:val="18"/>
      <w:szCs w:val="18"/>
    </w:rPr>
  </w:style>
  <w:style w:type="character" w:customStyle="1" w:styleId="1Char0">
    <w:name w:val="样式1 Char"/>
    <w:link w:val="11"/>
    <w:rsid w:val="00C80A4A"/>
    <w:rPr>
      <w:rFonts w:ascii="Times New Roman" w:hAnsi="Times New Roman"/>
      <w:kern w:val="2"/>
      <w:sz w:val="24"/>
      <w:szCs w:val="24"/>
    </w:rPr>
  </w:style>
  <w:style w:type="character" w:customStyle="1" w:styleId="font21">
    <w:name w:val="font21"/>
    <w:rsid w:val="00C80A4A"/>
    <w:rPr>
      <w:rFonts w:ascii="宋体" w:eastAsia="宋体" w:hAnsi="宋体" w:cs="宋体" w:hint="eastAsia"/>
      <w:i w:val="0"/>
      <w:color w:val="000000"/>
      <w:sz w:val="18"/>
      <w:szCs w:val="18"/>
      <w:u w:val="none"/>
    </w:rPr>
  </w:style>
  <w:style w:type="character" w:customStyle="1" w:styleId="2Char0">
    <w:name w:val="正文文本缩进 2 Char"/>
    <w:link w:val="20"/>
    <w:uiPriority w:val="99"/>
    <w:rsid w:val="00C80A4A"/>
    <w:rPr>
      <w:rFonts w:ascii="仿宋_GB2312" w:eastAsia="仿宋_GB2312" w:hAnsi="Times New Roman" w:cs="Times New Roman"/>
      <w:sz w:val="32"/>
      <w:szCs w:val="28"/>
    </w:rPr>
  </w:style>
  <w:style w:type="character" w:customStyle="1" w:styleId="12">
    <w:name w:val="不明显强调1"/>
    <w:uiPriority w:val="19"/>
    <w:qFormat/>
    <w:rsid w:val="00C80A4A"/>
    <w:rPr>
      <w:rFonts w:ascii="Times New Roman" w:eastAsia="宋体" w:hAnsi="Times New Roman"/>
      <w:iCs/>
      <w:color w:val="auto"/>
      <w:sz w:val="21"/>
      <w:vertAlign w:val="baseline"/>
    </w:rPr>
  </w:style>
  <w:style w:type="character" w:customStyle="1" w:styleId="2Char2">
    <w:name w:val="正文文本 2 Char"/>
    <w:link w:val="21"/>
    <w:locked/>
    <w:rsid w:val="00C80A4A"/>
    <w:rPr>
      <w:szCs w:val="24"/>
    </w:rPr>
  </w:style>
  <w:style w:type="character" w:customStyle="1" w:styleId="Charf9">
    <w:name w:val="信息标题 Char"/>
    <w:link w:val="aff4"/>
    <w:rsid w:val="00C80A4A"/>
    <w:rPr>
      <w:rFonts w:ascii="Garamond" w:eastAsia="宋体" w:hAnsi="Garamond" w:cs="Times New Roman"/>
      <w:kern w:val="0"/>
      <w:sz w:val="18"/>
      <w:szCs w:val="20"/>
      <w:lang w:bidi="he-IL"/>
    </w:rPr>
  </w:style>
  <w:style w:type="character" w:customStyle="1" w:styleId="CharChar1">
    <w:name w:val="图表名 Char Char"/>
    <w:link w:val="aff5"/>
    <w:rsid w:val="00C80A4A"/>
    <w:rPr>
      <w:b/>
      <w:kern w:val="2"/>
      <w:sz w:val="24"/>
      <w:szCs w:val="24"/>
    </w:rPr>
  </w:style>
  <w:style w:type="character" w:customStyle="1" w:styleId="8Char">
    <w:name w:val="标题 8 Char"/>
    <w:link w:val="8"/>
    <w:rsid w:val="00C80A4A"/>
    <w:rPr>
      <w:rFonts w:ascii="Arial" w:eastAsia="黑体" w:hAnsi="Arial" w:cs="Times New Roman"/>
      <w:sz w:val="24"/>
      <w:szCs w:val="24"/>
    </w:rPr>
  </w:style>
  <w:style w:type="character" w:customStyle="1" w:styleId="Charfa">
    <w:name w:val="日期 Char"/>
    <w:link w:val="aff6"/>
    <w:rsid w:val="00C80A4A"/>
    <w:rPr>
      <w:rFonts w:ascii="Times New Roman" w:eastAsia="仿宋_GB2312" w:hAnsi="Times New Roman" w:cs="Times New Roman"/>
      <w:sz w:val="32"/>
      <w:szCs w:val="28"/>
    </w:rPr>
  </w:style>
  <w:style w:type="character" w:customStyle="1" w:styleId="Charfb">
    <w:name w:val="文档结构图 Char"/>
    <w:link w:val="aff7"/>
    <w:rsid w:val="00C80A4A"/>
    <w:rPr>
      <w:rFonts w:ascii="宋体" w:eastAsia="宋体" w:hAnsi="Times New Roman" w:cs="Times New Roman"/>
      <w:sz w:val="18"/>
      <w:szCs w:val="18"/>
    </w:rPr>
  </w:style>
  <w:style w:type="character" w:customStyle="1" w:styleId="Charfc">
    <w:name w:val="表格 Char"/>
    <w:link w:val="aff8"/>
    <w:rsid w:val="00C80A4A"/>
    <w:rPr>
      <w:rFonts w:ascii="宋体" w:hAnsi="宋体"/>
      <w:color w:val="000000"/>
    </w:rPr>
  </w:style>
  <w:style w:type="character" w:customStyle="1" w:styleId="4Char">
    <w:name w:val="标题 4 Char"/>
    <w:link w:val="4"/>
    <w:rsid w:val="00C80A4A"/>
    <w:rPr>
      <w:rFonts w:ascii="仿宋_GB2312" w:eastAsia="仿宋_GB2312" w:hAnsi="Arial" w:cs="Times New Roman"/>
      <w:b/>
      <w:bCs/>
      <w:kern w:val="0"/>
      <w:sz w:val="28"/>
      <w:szCs w:val="28"/>
    </w:rPr>
  </w:style>
  <w:style w:type="character" w:customStyle="1" w:styleId="Charfd">
    <w:name w:val="正文首行缩进 Char"/>
    <w:basedOn w:val="Charf1"/>
    <w:link w:val="aff9"/>
    <w:locked/>
    <w:rsid w:val="00C80A4A"/>
    <w:rPr>
      <w:rFonts w:ascii="Times New Roman" w:eastAsia="仿宋_GB2312" w:hAnsi="Times New Roman" w:cs="Times New Roman"/>
      <w:sz w:val="32"/>
      <w:szCs w:val="28"/>
    </w:rPr>
  </w:style>
  <w:style w:type="character" w:customStyle="1" w:styleId="text11">
    <w:name w:val="text11"/>
    <w:rsid w:val="00C80A4A"/>
    <w:rPr>
      <w:sz w:val="21"/>
    </w:rPr>
  </w:style>
  <w:style w:type="character" w:customStyle="1" w:styleId="Charfe">
    <w:name w:val="电镀正文 Char"/>
    <w:link w:val="affa"/>
    <w:rsid w:val="00C80A4A"/>
    <w:rPr>
      <w:rFonts w:ascii="宋体" w:hAnsi="宋体"/>
      <w:kern w:val="2"/>
      <w:sz w:val="24"/>
      <w:szCs w:val="24"/>
    </w:rPr>
  </w:style>
  <w:style w:type="character" w:customStyle="1" w:styleId="gChar2">
    <w:name w:val="g Char2"/>
    <w:aliases w:val="even Char2,ITTHEADER Char Char2"/>
    <w:semiHidden/>
    <w:rsid w:val="00C80A4A"/>
    <w:rPr>
      <w:rFonts w:eastAsia="宋体"/>
      <w:sz w:val="18"/>
      <w:lang w:val="en-US" w:eastAsia="zh-CN" w:bidi="ar-SA"/>
    </w:rPr>
  </w:style>
  <w:style w:type="character" w:customStyle="1" w:styleId="3Char4">
    <w:name w:val="正文文本 3 Char"/>
    <w:uiPriority w:val="99"/>
    <w:rsid w:val="00C80A4A"/>
    <w:rPr>
      <w:rFonts w:ascii="Times New Roman" w:eastAsia="仿宋_GB2312" w:hAnsi="Times New Roman" w:cs="Times New Roman"/>
      <w:sz w:val="16"/>
      <w:szCs w:val="16"/>
    </w:rPr>
  </w:style>
  <w:style w:type="paragraph" w:styleId="af9">
    <w:name w:val="Title"/>
    <w:basedOn w:val="a"/>
    <w:next w:val="a"/>
    <w:link w:val="Chard"/>
    <w:qFormat/>
    <w:rsid w:val="00C80A4A"/>
    <w:pPr>
      <w:spacing w:before="240" w:after="60"/>
      <w:jc w:val="center"/>
      <w:outlineLvl w:val="0"/>
    </w:pPr>
    <w:rPr>
      <w:rFonts w:ascii="Cambria" w:eastAsia="宋体" w:hAnsi="Cambria"/>
      <w:b/>
      <w:bCs/>
      <w:kern w:val="0"/>
      <w:szCs w:val="32"/>
    </w:rPr>
  </w:style>
  <w:style w:type="paragraph" w:styleId="90">
    <w:name w:val="toc 9"/>
    <w:basedOn w:val="a"/>
    <w:next w:val="a"/>
    <w:uiPriority w:val="39"/>
    <w:unhideWhenUsed/>
    <w:rsid w:val="00C80A4A"/>
    <w:pPr>
      <w:ind w:leftChars="1600" w:left="3360"/>
    </w:pPr>
  </w:style>
  <w:style w:type="paragraph" w:styleId="22">
    <w:name w:val="toc 2"/>
    <w:basedOn w:val="a"/>
    <w:next w:val="a"/>
    <w:uiPriority w:val="39"/>
    <w:qFormat/>
    <w:rsid w:val="00C80A4A"/>
    <w:pPr>
      <w:ind w:leftChars="200" w:left="420"/>
    </w:pPr>
  </w:style>
  <w:style w:type="paragraph" w:styleId="91">
    <w:name w:val="index 9"/>
    <w:basedOn w:val="a"/>
    <w:next w:val="a"/>
    <w:uiPriority w:val="99"/>
    <w:unhideWhenUsed/>
    <w:rsid w:val="00C80A4A"/>
    <w:pPr>
      <w:ind w:leftChars="1600" w:left="1600"/>
    </w:pPr>
  </w:style>
  <w:style w:type="paragraph" w:styleId="afc">
    <w:name w:val="Body Text Indent"/>
    <w:basedOn w:val="a"/>
    <w:link w:val="Charf0"/>
    <w:uiPriority w:val="99"/>
    <w:unhideWhenUsed/>
    <w:rsid w:val="00C80A4A"/>
    <w:pPr>
      <w:spacing w:after="120"/>
      <w:ind w:leftChars="200" w:left="420"/>
    </w:pPr>
    <w:rPr>
      <w:kern w:val="0"/>
    </w:rPr>
  </w:style>
  <w:style w:type="paragraph" w:styleId="70">
    <w:name w:val="toc 7"/>
    <w:basedOn w:val="a"/>
    <w:next w:val="a"/>
    <w:uiPriority w:val="39"/>
    <w:unhideWhenUsed/>
    <w:rsid w:val="00C80A4A"/>
    <w:pPr>
      <w:ind w:leftChars="1200" w:left="2520"/>
    </w:pPr>
  </w:style>
  <w:style w:type="paragraph" w:styleId="34">
    <w:name w:val="toc 3"/>
    <w:basedOn w:val="a"/>
    <w:next w:val="a"/>
    <w:uiPriority w:val="39"/>
    <w:unhideWhenUsed/>
    <w:qFormat/>
    <w:rsid w:val="00C80A4A"/>
    <w:pPr>
      <w:ind w:leftChars="400" w:left="840"/>
    </w:pPr>
  </w:style>
  <w:style w:type="paragraph" w:styleId="aff0">
    <w:name w:val="annotation subject"/>
    <w:basedOn w:val="aff"/>
    <w:next w:val="aff"/>
    <w:link w:val="Charf4"/>
    <w:uiPriority w:val="99"/>
    <w:unhideWhenUsed/>
    <w:rsid w:val="00C80A4A"/>
    <w:rPr>
      <w:b/>
      <w:bCs/>
    </w:rPr>
  </w:style>
  <w:style w:type="paragraph" w:styleId="a0">
    <w:name w:val="header"/>
    <w:basedOn w:val="a"/>
    <w:next w:val="a"/>
    <w:link w:val="Charf8"/>
    <w:unhideWhenUsed/>
    <w:rsid w:val="00C80A4A"/>
    <w:pPr>
      <w:pBdr>
        <w:bottom w:val="single" w:sz="6" w:space="1" w:color="auto"/>
      </w:pBdr>
      <w:tabs>
        <w:tab w:val="center" w:pos="4153"/>
        <w:tab w:val="right" w:pos="8306"/>
      </w:tabs>
      <w:snapToGrid w:val="0"/>
      <w:jc w:val="center"/>
    </w:pPr>
    <w:rPr>
      <w:rFonts w:eastAsia="宋体"/>
      <w:kern w:val="0"/>
      <w:sz w:val="18"/>
      <w:szCs w:val="18"/>
    </w:rPr>
  </w:style>
  <w:style w:type="paragraph" w:styleId="HTML">
    <w:name w:val="HTML Preformatted"/>
    <w:basedOn w:val="a"/>
    <w:link w:val="HTMLChar"/>
    <w:rsid w:val="00C80A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kern w:val="0"/>
      <w:sz w:val="24"/>
      <w:szCs w:val="24"/>
    </w:rPr>
  </w:style>
  <w:style w:type="paragraph" w:styleId="aff9">
    <w:name w:val="Body Text First Indent"/>
    <w:basedOn w:val="afe"/>
    <w:link w:val="Charfd"/>
    <w:rsid w:val="00C80A4A"/>
    <w:pPr>
      <w:ind w:firstLineChars="100" w:firstLine="420"/>
    </w:pPr>
  </w:style>
  <w:style w:type="paragraph" w:styleId="afd">
    <w:name w:val="Subtitle"/>
    <w:basedOn w:val="a"/>
    <w:next w:val="a"/>
    <w:link w:val="Charf2"/>
    <w:qFormat/>
    <w:rsid w:val="00C80A4A"/>
    <w:pPr>
      <w:spacing w:before="240" w:after="60" w:line="312" w:lineRule="auto"/>
      <w:jc w:val="center"/>
      <w:outlineLvl w:val="1"/>
    </w:pPr>
    <w:rPr>
      <w:rFonts w:ascii="Cambria" w:eastAsia="宋体" w:hAnsi="Cambria"/>
      <w:b/>
      <w:bCs/>
      <w:kern w:val="28"/>
      <w:szCs w:val="32"/>
    </w:rPr>
  </w:style>
  <w:style w:type="paragraph" w:styleId="13">
    <w:name w:val="toc 1"/>
    <w:basedOn w:val="a"/>
    <w:next w:val="a"/>
    <w:uiPriority w:val="39"/>
    <w:rsid w:val="00C80A4A"/>
  </w:style>
  <w:style w:type="paragraph" w:styleId="af3">
    <w:name w:val="caption"/>
    <w:basedOn w:val="a"/>
    <w:next w:val="a"/>
    <w:link w:val="Char9"/>
    <w:qFormat/>
    <w:rsid w:val="00C80A4A"/>
    <w:rPr>
      <w:rFonts w:ascii="Cambria" w:eastAsia="黑体" w:hAnsi="Cambria"/>
      <w:sz w:val="20"/>
      <w:szCs w:val="20"/>
    </w:rPr>
  </w:style>
  <w:style w:type="paragraph" w:styleId="ad">
    <w:name w:val="Normal Indent"/>
    <w:basedOn w:val="a"/>
    <w:link w:val="Char2"/>
    <w:rsid w:val="00C80A4A"/>
    <w:pPr>
      <w:widowControl/>
      <w:ind w:firstLineChars="200" w:firstLine="420"/>
      <w:jc w:val="left"/>
    </w:pPr>
    <w:rPr>
      <w:rFonts w:ascii="Garamond" w:eastAsia="宋体" w:hAnsi="Garamond"/>
      <w:kern w:val="0"/>
      <w:sz w:val="20"/>
      <w:szCs w:val="20"/>
      <w:lang w:bidi="he-IL"/>
    </w:rPr>
  </w:style>
  <w:style w:type="paragraph" w:styleId="afe">
    <w:name w:val="Body Text"/>
    <w:basedOn w:val="a"/>
    <w:link w:val="Charf1"/>
    <w:unhideWhenUsed/>
    <w:rsid w:val="00C80A4A"/>
    <w:pPr>
      <w:spacing w:after="120"/>
    </w:pPr>
    <w:rPr>
      <w:kern w:val="0"/>
    </w:rPr>
  </w:style>
  <w:style w:type="paragraph" w:styleId="affb">
    <w:name w:val="Normal (Web)"/>
    <w:basedOn w:val="a"/>
    <w:uiPriority w:val="99"/>
    <w:unhideWhenUsed/>
    <w:rsid w:val="00C80A4A"/>
    <w:pPr>
      <w:widowControl/>
      <w:spacing w:before="100" w:beforeAutospacing="1" w:after="100" w:afterAutospacing="1"/>
      <w:jc w:val="left"/>
    </w:pPr>
    <w:rPr>
      <w:rFonts w:ascii="宋体" w:eastAsia="宋体" w:hAnsi="宋体" w:cs="宋体"/>
      <w:kern w:val="0"/>
      <w:sz w:val="24"/>
      <w:szCs w:val="24"/>
    </w:rPr>
  </w:style>
  <w:style w:type="paragraph" w:styleId="aff6">
    <w:name w:val="Date"/>
    <w:basedOn w:val="a"/>
    <w:next w:val="a"/>
    <w:link w:val="Charfa"/>
    <w:rsid w:val="00C80A4A"/>
    <w:pPr>
      <w:ind w:leftChars="2500" w:left="100"/>
    </w:pPr>
    <w:rPr>
      <w:kern w:val="0"/>
    </w:rPr>
  </w:style>
  <w:style w:type="paragraph" w:styleId="affc">
    <w:name w:val="toa heading"/>
    <w:basedOn w:val="a"/>
    <w:next w:val="a"/>
    <w:rsid w:val="00C80A4A"/>
    <w:pPr>
      <w:spacing w:before="120"/>
    </w:pPr>
    <w:rPr>
      <w:rFonts w:ascii="Cambria" w:eastAsia="宋体" w:hAnsi="Cambria"/>
      <w:sz w:val="24"/>
      <w:szCs w:val="24"/>
    </w:rPr>
  </w:style>
  <w:style w:type="paragraph" w:styleId="aff">
    <w:name w:val="annotation text"/>
    <w:basedOn w:val="a"/>
    <w:link w:val="Charf3"/>
    <w:uiPriority w:val="99"/>
    <w:unhideWhenUsed/>
    <w:rsid w:val="00C80A4A"/>
    <w:pPr>
      <w:jc w:val="left"/>
    </w:pPr>
  </w:style>
  <w:style w:type="paragraph" w:styleId="aff4">
    <w:name w:val="Message Header"/>
    <w:basedOn w:val="afe"/>
    <w:link w:val="Charf9"/>
    <w:rsid w:val="00C80A4A"/>
    <w:pPr>
      <w:keepLines/>
      <w:widowControl/>
      <w:spacing w:after="40" w:line="140" w:lineRule="atLeast"/>
      <w:ind w:left="360"/>
      <w:jc w:val="left"/>
    </w:pPr>
    <w:rPr>
      <w:rFonts w:ascii="Garamond" w:eastAsia="宋体" w:hAnsi="Garamond"/>
      <w:sz w:val="18"/>
      <w:szCs w:val="20"/>
      <w:lang w:bidi="he-IL"/>
    </w:rPr>
  </w:style>
  <w:style w:type="paragraph" w:styleId="40">
    <w:name w:val="toc 4"/>
    <w:basedOn w:val="a"/>
    <w:next w:val="a"/>
    <w:uiPriority w:val="39"/>
    <w:unhideWhenUsed/>
    <w:rsid w:val="00C80A4A"/>
    <w:pPr>
      <w:ind w:leftChars="600" w:left="1260"/>
    </w:pPr>
  </w:style>
  <w:style w:type="paragraph" w:styleId="ae">
    <w:name w:val="Balloon Text"/>
    <w:basedOn w:val="a"/>
    <w:link w:val="Char3"/>
    <w:uiPriority w:val="99"/>
    <w:semiHidden/>
    <w:rsid w:val="00C80A4A"/>
    <w:rPr>
      <w:kern w:val="0"/>
      <w:sz w:val="18"/>
      <w:szCs w:val="18"/>
    </w:rPr>
  </w:style>
  <w:style w:type="paragraph" w:styleId="50">
    <w:name w:val="toc 5"/>
    <w:basedOn w:val="a"/>
    <w:next w:val="a"/>
    <w:uiPriority w:val="39"/>
    <w:unhideWhenUsed/>
    <w:rsid w:val="00C80A4A"/>
    <w:pPr>
      <w:ind w:leftChars="800" w:left="1680"/>
    </w:pPr>
  </w:style>
  <w:style w:type="paragraph" w:styleId="31">
    <w:name w:val="Body Text 3"/>
    <w:basedOn w:val="a"/>
    <w:link w:val="3Char1"/>
    <w:rsid w:val="00C80A4A"/>
    <w:pPr>
      <w:jc w:val="center"/>
    </w:pPr>
    <w:rPr>
      <w:rFonts w:ascii="宋体" w:eastAsia="宋体" w:hAnsi="宋体"/>
      <w:kern w:val="0"/>
      <w:sz w:val="16"/>
      <w:szCs w:val="16"/>
    </w:rPr>
  </w:style>
  <w:style w:type="paragraph" w:styleId="af4">
    <w:name w:val="endnote text"/>
    <w:basedOn w:val="a"/>
    <w:link w:val="Chara"/>
    <w:uiPriority w:val="99"/>
    <w:unhideWhenUsed/>
    <w:rsid w:val="00C80A4A"/>
    <w:pPr>
      <w:snapToGrid w:val="0"/>
      <w:jc w:val="left"/>
    </w:pPr>
  </w:style>
  <w:style w:type="paragraph" w:styleId="afa">
    <w:name w:val="footer"/>
    <w:basedOn w:val="a"/>
    <w:link w:val="Chare"/>
    <w:unhideWhenUsed/>
    <w:rsid w:val="00C80A4A"/>
    <w:pPr>
      <w:tabs>
        <w:tab w:val="center" w:pos="4153"/>
        <w:tab w:val="right" w:pos="8306"/>
      </w:tabs>
      <w:snapToGrid w:val="0"/>
      <w:jc w:val="left"/>
    </w:pPr>
    <w:rPr>
      <w:rFonts w:eastAsia="宋体"/>
      <w:kern w:val="0"/>
      <w:sz w:val="18"/>
      <w:szCs w:val="18"/>
    </w:rPr>
  </w:style>
  <w:style w:type="paragraph" w:styleId="80">
    <w:name w:val="toc 8"/>
    <w:basedOn w:val="a"/>
    <w:next w:val="a"/>
    <w:uiPriority w:val="39"/>
    <w:unhideWhenUsed/>
    <w:rsid w:val="00C80A4A"/>
    <w:pPr>
      <w:ind w:leftChars="1400" w:left="2940"/>
    </w:pPr>
  </w:style>
  <w:style w:type="paragraph" w:styleId="aff7">
    <w:name w:val="Document Map"/>
    <w:basedOn w:val="a"/>
    <w:link w:val="Charfb"/>
    <w:unhideWhenUsed/>
    <w:rsid w:val="00C80A4A"/>
    <w:rPr>
      <w:rFonts w:ascii="宋体" w:eastAsia="宋体"/>
      <w:kern w:val="0"/>
      <w:sz w:val="18"/>
      <w:szCs w:val="18"/>
    </w:rPr>
  </w:style>
  <w:style w:type="paragraph" w:styleId="21">
    <w:name w:val="Body Text 2"/>
    <w:basedOn w:val="a"/>
    <w:link w:val="2Char2"/>
    <w:rsid w:val="00C80A4A"/>
    <w:pPr>
      <w:spacing w:after="120" w:line="480" w:lineRule="auto"/>
    </w:pPr>
    <w:rPr>
      <w:rFonts w:eastAsia="宋体"/>
      <w:kern w:val="0"/>
      <w:sz w:val="20"/>
      <w:szCs w:val="24"/>
    </w:rPr>
  </w:style>
  <w:style w:type="paragraph" w:styleId="33">
    <w:name w:val="Body Text Indent 3"/>
    <w:basedOn w:val="a"/>
    <w:link w:val="3Char3"/>
    <w:rsid w:val="00C80A4A"/>
    <w:pPr>
      <w:spacing w:after="120"/>
      <w:ind w:leftChars="200" w:left="420"/>
    </w:pPr>
    <w:rPr>
      <w:kern w:val="0"/>
      <w:sz w:val="16"/>
      <w:szCs w:val="16"/>
    </w:rPr>
  </w:style>
  <w:style w:type="paragraph" w:styleId="60">
    <w:name w:val="toc 6"/>
    <w:basedOn w:val="a"/>
    <w:next w:val="a"/>
    <w:uiPriority w:val="39"/>
    <w:unhideWhenUsed/>
    <w:rsid w:val="00C80A4A"/>
    <w:pPr>
      <w:ind w:leftChars="1000" w:left="2100"/>
    </w:pPr>
  </w:style>
  <w:style w:type="paragraph" w:styleId="af">
    <w:name w:val="Plain Text"/>
    <w:basedOn w:val="a"/>
    <w:link w:val="Char5"/>
    <w:rsid w:val="00C80A4A"/>
    <w:rPr>
      <w:rFonts w:ascii="宋体" w:eastAsia="宋体" w:hAnsi="Courier New"/>
      <w:kern w:val="0"/>
      <w:sz w:val="20"/>
      <w:szCs w:val="21"/>
    </w:rPr>
  </w:style>
  <w:style w:type="paragraph" w:styleId="20">
    <w:name w:val="Body Text Indent 2"/>
    <w:basedOn w:val="a"/>
    <w:link w:val="2Char0"/>
    <w:uiPriority w:val="99"/>
    <w:rsid w:val="00C80A4A"/>
    <w:pPr>
      <w:ind w:firstLine="570"/>
    </w:pPr>
    <w:rPr>
      <w:rFonts w:ascii="仿宋_GB2312"/>
      <w:kern w:val="0"/>
    </w:rPr>
  </w:style>
  <w:style w:type="paragraph" w:customStyle="1" w:styleId="23">
    <w:name w:val="正文（首行缩进两个字） + 首行缩进:  2 字符"/>
    <w:basedOn w:val="a"/>
    <w:rsid w:val="00C80A4A"/>
    <w:pPr>
      <w:widowControl/>
      <w:spacing w:line="440" w:lineRule="exact"/>
      <w:ind w:firstLineChars="200" w:firstLine="200"/>
      <w:jc w:val="left"/>
    </w:pPr>
    <w:rPr>
      <w:rFonts w:cs="宋体"/>
      <w:sz w:val="24"/>
      <w:szCs w:val="20"/>
      <w:lang w:val="zh-CN"/>
    </w:rPr>
  </w:style>
  <w:style w:type="paragraph" w:customStyle="1" w:styleId="GB2312152">
    <w:name w:val="样式 样式 (中文) 仿宋_GB2312 小四 行距: 1.5 倍行距 + 首行缩进:  2 字符"/>
    <w:basedOn w:val="a"/>
    <w:rsid w:val="00C80A4A"/>
    <w:pPr>
      <w:spacing w:line="360" w:lineRule="auto"/>
      <w:ind w:firstLineChars="200" w:firstLine="480"/>
    </w:pPr>
    <w:rPr>
      <w:rFonts w:eastAsia="宋体"/>
      <w:sz w:val="24"/>
      <w:szCs w:val="24"/>
    </w:rPr>
  </w:style>
  <w:style w:type="paragraph" w:customStyle="1" w:styleId="aff5">
    <w:name w:val="图表名"/>
    <w:basedOn w:val="a"/>
    <w:link w:val="CharChar1"/>
    <w:rsid w:val="00C80A4A"/>
    <w:pPr>
      <w:spacing w:beforeLines="50" w:afterLines="50" w:line="480" w:lineRule="atLeast"/>
      <w:jc w:val="center"/>
    </w:pPr>
    <w:rPr>
      <w:rFonts w:eastAsia="宋体"/>
      <w:b/>
      <w:sz w:val="24"/>
      <w:szCs w:val="24"/>
    </w:rPr>
  </w:style>
  <w:style w:type="paragraph" w:customStyle="1" w:styleId="affd">
    <w:name w:val="表格正文居中"/>
    <w:basedOn w:val="a"/>
    <w:rsid w:val="00C80A4A"/>
    <w:pPr>
      <w:adjustRightInd w:val="0"/>
      <w:snapToGrid w:val="0"/>
      <w:jc w:val="center"/>
    </w:pPr>
    <w:rPr>
      <w:sz w:val="24"/>
      <w:szCs w:val="24"/>
    </w:rPr>
  </w:style>
  <w:style w:type="paragraph" w:customStyle="1" w:styleId="affe">
    <w:name w:val="表体"/>
    <w:basedOn w:val="a"/>
    <w:rsid w:val="00C80A4A"/>
    <w:pPr>
      <w:jc w:val="center"/>
    </w:pPr>
    <w:rPr>
      <w:rFonts w:eastAsia="宋体"/>
      <w:sz w:val="21"/>
      <w:szCs w:val="20"/>
    </w:rPr>
  </w:style>
  <w:style w:type="paragraph" w:customStyle="1" w:styleId="Date1">
    <w:name w:val="Date1"/>
    <w:basedOn w:val="a"/>
    <w:next w:val="a"/>
    <w:rsid w:val="00C80A4A"/>
    <w:pPr>
      <w:adjustRightInd w:val="0"/>
      <w:textAlignment w:val="baseline"/>
    </w:pPr>
    <w:rPr>
      <w:rFonts w:eastAsia="宋体"/>
      <w:sz w:val="21"/>
      <w:szCs w:val="20"/>
    </w:rPr>
  </w:style>
  <w:style w:type="paragraph" w:customStyle="1" w:styleId="xl24">
    <w:name w:val="xl24"/>
    <w:basedOn w:val="a"/>
    <w:rsid w:val="00C80A4A"/>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kern w:val="0"/>
      <w:sz w:val="21"/>
      <w:szCs w:val="21"/>
    </w:rPr>
  </w:style>
  <w:style w:type="paragraph" w:customStyle="1" w:styleId="af8">
    <w:name w:val="表格表格"/>
    <w:basedOn w:val="a"/>
    <w:link w:val="Charc"/>
    <w:rsid w:val="00C80A4A"/>
    <w:pPr>
      <w:jc w:val="left"/>
    </w:pPr>
    <w:rPr>
      <w:rFonts w:eastAsia="宋体"/>
      <w:color w:val="000000"/>
      <w:kern w:val="0"/>
      <w:sz w:val="21"/>
      <w:szCs w:val="21"/>
    </w:rPr>
  </w:style>
  <w:style w:type="paragraph" w:customStyle="1" w:styleId="afff">
    <w:name w:val="表内容"/>
    <w:basedOn w:val="a"/>
    <w:next w:val="a"/>
    <w:rsid w:val="00C80A4A"/>
    <w:pPr>
      <w:jc w:val="center"/>
    </w:pPr>
    <w:rPr>
      <w:rFonts w:eastAsia="仿宋"/>
      <w:sz w:val="24"/>
      <w:szCs w:val="20"/>
    </w:rPr>
  </w:style>
  <w:style w:type="paragraph" w:customStyle="1" w:styleId="ac">
    <w:name w:val="表格内容"/>
    <w:basedOn w:val="a"/>
    <w:link w:val="Char0"/>
    <w:rsid w:val="00C80A4A"/>
    <w:pPr>
      <w:jc w:val="center"/>
    </w:pPr>
    <w:rPr>
      <w:rFonts w:eastAsia="宋体"/>
      <w:sz w:val="21"/>
      <w:szCs w:val="21"/>
    </w:rPr>
  </w:style>
  <w:style w:type="paragraph" w:customStyle="1" w:styleId="CharCharCharCharCharChar1Char">
    <w:name w:val="Char Char Char Char Char Char1 Char"/>
    <w:basedOn w:val="a"/>
    <w:rsid w:val="00C80A4A"/>
    <w:rPr>
      <w:b/>
      <w:sz w:val="24"/>
      <w:szCs w:val="24"/>
    </w:rPr>
  </w:style>
  <w:style w:type="paragraph" w:customStyle="1" w:styleId="02">
    <w:name w:val="样式02"/>
    <w:next w:val="91"/>
    <w:rsid w:val="00C80A4A"/>
    <w:pPr>
      <w:widowControl w:val="0"/>
      <w:spacing w:line="360" w:lineRule="auto"/>
      <w:jc w:val="both"/>
    </w:pPr>
    <w:rPr>
      <w:rFonts w:ascii="楷体_GB2312" w:eastAsia="仿宋" w:hAnsi="楷体_GB2312"/>
      <w:b/>
      <w:kern w:val="2"/>
      <w:sz w:val="30"/>
      <w:szCs w:val="32"/>
    </w:rPr>
  </w:style>
  <w:style w:type="paragraph" w:customStyle="1" w:styleId="32">
    <w:name w:val="样式3"/>
    <w:basedOn w:val="a"/>
    <w:next w:val="ad"/>
    <w:link w:val="3Char0"/>
    <w:rsid w:val="00C80A4A"/>
    <w:pPr>
      <w:adjustRightInd w:val="0"/>
      <w:spacing w:line="312" w:lineRule="atLeast"/>
      <w:ind w:firstLine="420"/>
      <w:textAlignment w:val="baseline"/>
    </w:pPr>
    <w:rPr>
      <w:rFonts w:eastAsia="宋体"/>
      <w:kern w:val="0"/>
      <w:sz w:val="28"/>
    </w:rPr>
  </w:style>
  <w:style w:type="paragraph" w:customStyle="1" w:styleId="GB23121">
    <w:name w:val="样式 (中文) 仿宋_GB2312 居中1"/>
    <w:basedOn w:val="a"/>
    <w:rsid w:val="00C80A4A"/>
    <w:pPr>
      <w:jc w:val="center"/>
    </w:pPr>
    <w:rPr>
      <w:rFonts w:cs="宋体"/>
      <w:sz w:val="28"/>
      <w:szCs w:val="20"/>
    </w:rPr>
  </w:style>
  <w:style w:type="paragraph" w:customStyle="1" w:styleId="GB231212">
    <w:name w:val="样式 (中文) 仿宋_GB2312 蓝色 居中 行距: 固定值 12 磅"/>
    <w:basedOn w:val="a"/>
    <w:rsid w:val="00C80A4A"/>
    <w:pPr>
      <w:spacing w:line="240" w:lineRule="exact"/>
      <w:jc w:val="center"/>
    </w:pPr>
    <w:rPr>
      <w:rFonts w:eastAsia="宋体" w:cs="宋体"/>
      <w:color w:val="0000FF"/>
      <w:sz w:val="21"/>
      <w:szCs w:val="20"/>
    </w:rPr>
  </w:style>
  <w:style w:type="paragraph" w:customStyle="1" w:styleId="WPSOffice2">
    <w:name w:val="WPSOffice手动目录 2"/>
    <w:rsid w:val="00C80A4A"/>
    <w:pPr>
      <w:ind w:leftChars="200" w:left="200"/>
    </w:pPr>
  </w:style>
  <w:style w:type="paragraph" w:customStyle="1" w:styleId="aff1">
    <w:name w:val="标准正文"/>
    <w:basedOn w:val="a"/>
    <w:link w:val="Char13"/>
    <w:rsid w:val="00C80A4A"/>
    <w:pPr>
      <w:spacing w:line="360" w:lineRule="auto"/>
      <w:ind w:firstLineChars="200" w:firstLine="560"/>
    </w:pPr>
    <w:rPr>
      <w:rFonts w:ascii="仿宋_GB2312"/>
      <w:color w:val="000000"/>
      <w:kern w:val="0"/>
      <w:sz w:val="28"/>
    </w:rPr>
  </w:style>
  <w:style w:type="paragraph" w:customStyle="1" w:styleId="p0">
    <w:name w:val="p0"/>
    <w:basedOn w:val="a"/>
    <w:rsid w:val="00C80A4A"/>
    <w:pPr>
      <w:widowControl/>
    </w:pPr>
    <w:rPr>
      <w:rFonts w:eastAsia="宋体"/>
      <w:kern w:val="0"/>
      <w:sz w:val="21"/>
      <w:szCs w:val="21"/>
    </w:rPr>
  </w:style>
  <w:style w:type="paragraph" w:customStyle="1" w:styleId="CompanyName">
    <w:name w:val="Company Name"/>
    <w:basedOn w:val="afe"/>
    <w:rsid w:val="00C80A4A"/>
    <w:pPr>
      <w:keepLines/>
      <w:widowControl/>
      <w:spacing w:after="80"/>
      <w:jc w:val="center"/>
    </w:pPr>
    <w:rPr>
      <w:rFonts w:ascii="Garamond" w:eastAsia="宋体" w:hAnsi="Garamond"/>
      <w:caps/>
      <w:spacing w:val="75"/>
      <w:sz w:val="21"/>
      <w:szCs w:val="20"/>
      <w:lang w:bidi="he-IL"/>
    </w:rPr>
  </w:style>
  <w:style w:type="paragraph" w:customStyle="1" w:styleId="afff0">
    <w:name w:val="小四表文左齐"/>
    <w:basedOn w:val="a"/>
    <w:rsid w:val="00C80A4A"/>
    <w:pPr>
      <w:widowControl/>
      <w:jc w:val="center"/>
    </w:pPr>
    <w:rPr>
      <w:rFonts w:ascii="仿宋" w:eastAsia="仿宋" w:hAnsi="仿宋"/>
      <w:sz w:val="24"/>
      <w:szCs w:val="24"/>
    </w:rPr>
  </w:style>
  <w:style w:type="paragraph" w:customStyle="1" w:styleId="afff1">
    <w:name w:val="二级无标题条"/>
    <w:basedOn w:val="a"/>
    <w:rsid w:val="00C80A4A"/>
    <w:rPr>
      <w:rFonts w:eastAsia="宋体"/>
      <w:sz w:val="21"/>
      <w:szCs w:val="24"/>
    </w:rPr>
  </w:style>
  <w:style w:type="paragraph" w:customStyle="1" w:styleId="15">
    <w:name w:val="15"/>
    <w:basedOn w:val="a"/>
    <w:rsid w:val="00C80A4A"/>
    <w:rPr>
      <w:rFonts w:eastAsia="宋体"/>
      <w:sz w:val="21"/>
      <w:szCs w:val="20"/>
    </w:rPr>
  </w:style>
  <w:style w:type="paragraph" w:customStyle="1" w:styleId="ParaCharCharCharChar">
    <w:name w:val="默认段落字体 Para Char Char Char Char"/>
    <w:basedOn w:val="a"/>
    <w:rsid w:val="00C80A4A"/>
    <w:rPr>
      <w:rFonts w:eastAsia="宋体"/>
      <w:sz w:val="21"/>
      <w:szCs w:val="24"/>
    </w:rPr>
  </w:style>
  <w:style w:type="paragraph" w:customStyle="1" w:styleId="afff2">
    <w:name w:val="注解"/>
    <w:basedOn w:val="a"/>
    <w:rsid w:val="00C80A4A"/>
    <w:pPr>
      <w:adjustRightInd w:val="0"/>
      <w:snapToGrid w:val="0"/>
      <w:ind w:left="624" w:right="170" w:hanging="454"/>
    </w:pPr>
    <w:rPr>
      <w:rFonts w:ascii="宋体" w:eastAsia="宋体" w:hAnsi="宋体"/>
      <w:color w:val="000000"/>
      <w:sz w:val="15"/>
      <w:szCs w:val="20"/>
    </w:rPr>
  </w:style>
  <w:style w:type="paragraph" w:customStyle="1" w:styleId="14">
    <w:name w:val="列出段落1"/>
    <w:basedOn w:val="a"/>
    <w:rsid w:val="00C80A4A"/>
    <w:pPr>
      <w:ind w:firstLineChars="200" w:firstLine="420"/>
    </w:pPr>
    <w:rPr>
      <w:rFonts w:ascii="Calibri" w:eastAsia="宋体" w:hAnsi="Calibri"/>
      <w:sz w:val="21"/>
      <w:szCs w:val="22"/>
    </w:rPr>
  </w:style>
  <w:style w:type="paragraph" w:styleId="TOC">
    <w:name w:val="TOC Heading"/>
    <w:basedOn w:val="1"/>
    <w:next w:val="a"/>
    <w:uiPriority w:val="39"/>
    <w:qFormat/>
    <w:rsid w:val="00C80A4A"/>
    <w:pPr>
      <w:widowControl/>
      <w:spacing w:before="480" w:line="276" w:lineRule="auto"/>
      <w:jc w:val="left"/>
      <w:outlineLvl w:val="9"/>
    </w:pPr>
    <w:rPr>
      <w:rFonts w:ascii="Cambria" w:hAnsi="Cambria"/>
      <w:color w:val="365F91"/>
      <w:sz w:val="28"/>
      <w:szCs w:val="28"/>
    </w:rPr>
  </w:style>
  <w:style w:type="paragraph" w:customStyle="1" w:styleId="Default">
    <w:name w:val="Default"/>
    <w:rsid w:val="00C80A4A"/>
    <w:pPr>
      <w:widowControl w:val="0"/>
      <w:autoSpaceDE w:val="0"/>
      <w:autoSpaceDN w:val="0"/>
      <w:adjustRightInd w:val="0"/>
    </w:pPr>
    <w:rPr>
      <w:color w:val="000000"/>
      <w:sz w:val="24"/>
      <w:szCs w:val="24"/>
    </w:rPr>
  </w:style>
  <w:style w:type="paragraph" w:customStyle="1" w:styleId="CharCharCharCharCharChar">
    <w:name w:val="Char Char Char Char Char Char"/>
    <w:basedOn w:val="a"/>
    <w:rsid w:val="00C80A4A"/>
    <w:rPr>
      <w:rFonts w:ascii="宋体" w:eastAsia="宋体" w:hAnsi="宋体"/>
      <w:sz w:val="24"/>
      <w:szCs w:val="24"/>
    </w:rPr>
  </w:style>
  <w:style w:type="paragraph" w:customStyle="1" w:styleId="16">
    <w:name w:val="正文1"/>
    <w:basedOn w:val="a"/>
    <w:rsid w:val="00C80A4A"/>
    <w:pPr>
      <w:adjustRightInd w:val="0"/>
      <w:spacing w:line="410" w:lineRule="atLeast"/>
      <w:jc w:val="left"/>
      <w:textAlignment w:val="baseline"/>
    </w:pPr>
    <w:rPr>
      <w:rFonts w:ascii="宋体" w:eastAsia="宋体"/>
      <w:kern w:val="0"/>
      <w:sz w:val="24"/>
      <w:szCs w:val="20"/>
    </w:rPr>
  </w:style>
  <w:style w:type="paragraph" w:customStyle="1" w:styleId="10">
    <w:name w:val="表格1"/>
    <w:basedOn w:val="a"/>
    <w:link w:val="1Char1"/>
    <w:rsid w:val="00C80A4A"/>
    <w:pPr>
      <w:adjustRightInd w:val="0"/>
      <w:spacing w:line="400" w:lineRule="exact"/>
      <w:jc w:val="center"/>
      <w:textAlignment w:val="baseline"/>
    </w:pPr>
    <w:rPr>
      <w:rFonts w:eastAsia="宋体"/>
      <w:color w:val="FF0000"/>
      <w:kern w:val="0"/>
      <w:sz w:val="21"/>
      <w:szCs w:val="20"/>
    </w:rPr>
  </w:style>
  <w:style w:type="paragraph" w:customStyle="1" w:styleId="afff3">
    <w:name w:val="正文+文本"/>
    <w:basedOn w:val="a"/>
    <w:next w:val="a"/>
    <w:semiHidden/>
    <w:rsid w:val="00C80A4A"/>
    <w:pPr>
      <w:adjustRightInd w:val="0"/>
      <w:snapToGrid w:val="0"/>
      <w:spacing w:line="360" w:lineRule="auto"/>
      <w:ind w:firstLineChars="200" w:firstLine="200"/>
      <w:jc w:val="center"/>
    </w:pPr>
    <w:rPr>
      <w:rFonts w:ascii="宋体" w:hAnsi="宋体" w:cs="宋体"/>
      <w:szCs w:val="26"/>
    </w:rPr>
  </w:style>
  <w:style w:type="paragraph" w:customStyle="1" w:styleId="af5">
    <w:name w:val="小标题"/>
    <w:basedOn w:val="a"/>
    <w:link w:val="CharChar"/>
    <w:rsid w:val="00C80A4A"/>
    <w:rPr>
      <w:rFonts w:eastAsia="宋体"/>
      <w:b/>
      <w:sz w:val="24"/>
      <w:szCs w:val="24"/>
    </w:rPr>
  </w:style>
  <w:style w:type="paragraph" w:customStyle="1" w:styleId="ST201">
    <w:name w:val="ST20_1"/>
    <w:basedOn w:val="a"/>
    <w:rsid w:val="00C80A4A"/>
    <w:pPr>
      <w:adjustRightInd w:val="0"/>
      <w:jc w:val="center"/>
      <w:textAlignment w:val="baseline"/>
    </w:pPr>
    <w:rPr>
      <w:rFonts w:ascii="宋体" w:eastAsia="宋体"/>
      <w:kern w:val="0"/>
      <w:sz w:val="21"/>
      <w:szCs w:val="20"/>
    </w:rPr>
  </w:style>
  <w:style w:type="paragraph" w:customStyle="1" w:styleId="3TimesNewRoman">
    <w:name w:val="样式 标题3 + Times New Roman 黑色"/>
    <w:basedOn w:val="30"/>
    <w:rsid w:val="00C80A4A"/>
    <w:pPr>
      <w:keepNext/>
      <w:keepLines/>
      <w:widowControl/>
      <w:numPr>
        <w:ilvl w:val="2"/>
      </w:numPr>
      <w:spacing w:beforeLines="0" w:afterLines="0"/>
      <w:ind w:left="180"/>
    </w:pPr>
    <w:rPr>
      <w:bCs w:val="0"/>
      <w:color w:val="000000"/>
      <w:szCs w:val="20"/>
      <w:lang w:val="zh-CN"/>
    </w:rPr>
  </w:style>
  <w:style w:type="paragraph" w:customStyle="1" w:styleId="51">
    <w:name w:val="5"/>
    <w:basedOn w:val="a"/>
    <w:next w:val="afe"/>
    <w:rsid w:val="00C80A4A"/>
    <w:pPr>
      <w:widowControl/>
      <w:jc w:val="center"/>
    </w:pPr>
    <w:rPr>
      <w:rFonts w:eastAsia="宋体"/>
      <w:kern w:val="0"/>
      <w:sz w:val="28"/>
      <w:szCs w:val="20"/>
    </w:rPr>
  </w:style>
  <w:style w:type="paragraph" w:customStyle="1" w:styleId="affa">
    <w:name w:val="电镀正文"/>
    <w:basedOn w:val="ad"/>
    <w:link w:val="Charfe"/>
    <w:rsid w:val="00C80A4A"/>
    <w:pPr>
      <w:widowControl w:val="0"/>
      <w:spacing w:line="312" w:lineRule="auto"/>
      <w:ind w:firstLine="200"/>
      <w:jc w:val="both"/>
    </w:pPr>
    <w:rPr>
      <w:rFonts w:ascii="宋体" w:hAnsi="宋体"/>
      <w:kern w:val="2"/>
      <w:sz w:val="24"/>
      <w:szCs w:val="24"/>
      <w:lang w:bidi="ar-SA"/>
    </w:rPr>
  </w:style>
  <w:style w:type="paragraph" w:customStyle="1" w:styleId="xl28">
    <w:name w:val="xl28"/>
    <w:basedOn w:val="a"/>
    <w:rsid w:val="00C80A4A"/>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cs="宋体"/>
      <w:kern w:val="0"/>
      <w:sz w:val="21"/>
      <w:szCs w:val="21"/>
    </w:rPr>
  </w:style>
  <w:style w:type="paragraph" w:customStyle="1" w:styleId="af6">
    <w:name w:val="图表文"/>
    <w:basedOn w:val="a"/>
    <w:link w:val="CharChar0"/>
    <w:qFormat/>
    <w:rsid w:val="00C80A4A"/>
    <w:pPr>
      <w:spacing w:line="360" w:lineRule="auto"/>
      <w:jc w:val="center"/>
    </w:pPr>
    <w:rPr>
      <w:rFonts w:eastAsia="宋体"/>
      <w:sz w:val="21"/>
      <w:szCs w:val="21"/>
    </w:rPr>
  </w:style>
  <w:style w:type="paragraph" w:customStyle="1" w:styleId="af1">
    <w:name w:val="预案正文"/>
    <w:basedOn w:val="a"/>
    <w:link w:val="Char7"/>
    <w:rsid w:val="00C80A4A"/>
    <w:pPr>
      <w:adjustRightInd w:val="0"/>
      <w:snapToGrid w:val="0"/>
      <w:spacing w:line="360" w:lineRule="auto"/>
      <w:ind w:firstLine="482"/>
      <w:jc w:val="center"/>
    </w:pPr>
    <w:rPr>
      <w:sz w:val="28"/>
    </w:rPr>
  </w:style>
  <w:style w:type="paragraph" w:customStyle="1" w:styleId="11">
    <w:name w:val="样式1"/>
    <w:basedOn w:val="a"/>
    <w:link w:val="1Char0"/>
    <w:rsid w:val="00C80A4A"/>
    <w:rPr>
      <w:rFonts w:eastAsia="宋体"/>
      <w:sz w:val="24"/>
      <w:szCs w:val="24"/>
    </w:rPr>
  </w:style>
  <w:style w:type="paragraph" w:customStyle="1" w:styleId="1233">
    <w:name w:val="1233"/>
    <w:basedOn w:val="a"/>
    <w:rsid w:val="00C80A4A"/>
    <w:pPr>
      <w:spacing w:before="100" w:line="360" w:lineRule="auto"/>
      <w:ind w:firstLine="480"/>
    </w:pPr>
    <w:rPr>
      <w:rFonts w:eastAsia="宋体"/>
      <w:sz w:val="24"/>
      <w:szCs w:val="20"/>
    </w:rPr>
  </w:style>
  <w:style w:type="paragraph" w:customStyle="1" w:styleId="afb">
    <w:name w:val="正文四号"/>
    <w:basedOn w:val="a"/>
    <w:link w:val="Charf"/>
    <w:rsid w:val="00C80A4A"/>
    <w:pPr>
      <w:spacing w:line="360" w:lineRule="auto"/>
      <w:ind w:firstLineChars="200" w:firstLine="200"/>
    </w:pPr>
    <w:rPr>
      <w:rFonts w:eastAsia="宋体"/>
      <w:sz w:val="24"/>
      <w:szCs w:val="24"/>
    </w:rPr>
  </w:style>
  <w:style w:type="paragraph" w:customStyle="1" w:styleId="GB231210">
    <w:name w:val="样式 样式 (中文) 仿宋_GB2312 居中1 + 小四"/>
    <w:basedOn w:val="a"/>
    <w:rsid w:val="00C80A4A"/>
    <w:pPr>
      <w:jc w:val="center"/>
    </w:pPr>
    <w:rPr>
      <w:rFonts w:eastAsia="宋体"/>
      <w:b/>
      <w:color w:val="FF0000"/>
      <w:sz w:val="21"/>
      <w:szCs w:val="21"/>
    </w:rPr>
  </w:style>
  <w:style w:type="paragraph" w:customStyle="1" w:styleId="aff8">
    <w:name w:val="表格"/>
    <w:basedOn w:val="a"/>
    <w:link w:val="Charfc"/>
    <w:qFormat/>
    <w:rsid w:val="00C80A4A"/>
    <w:pPr>
      <w:tabs>
        <w:tab w:val="left" w:pos="360"/>
        <w:tab w:val="left" w:pos="6300"/>
      </w:tabs>
      <w:spacing w:line="400" w:lineRule="exact"/>
      <w:ind w:left="-57" w:right="-57"/>
      <w:jc w:val="center"/>
    </w:pPr>
    <w:rPr>
      <w:rFonts w:ascii="宋体" w:eastAsia="宋体" w:hAnsi="宋体"/>
      <w:color w:val="000000"/>
      <w:kern w:val="0"/>
      <w:sz w:val="20"/>
      <w:szCs w:val="20"/>
    </w:rPr>
  </w:style>
  <w:style w:type="paragraph" w:customStyle="1" w:styleId="af7">
    <w:name w:val="表头"/>
    <w:basedOn w:val="a"/>
    <w:next w:val="a"/>
    <w:link w:val="Charb"/>
    <w:rsid w:val="00C80A4A"/>
    <w:pPr>
      <w:keepNext/>
      <w:snapToGrid w:val="0"/>
      <w:spacing w:before="60" w:after="60" w:line="400" w:lineRule="exact"/>
      <w:jc w:val="center"/>
    </w:pPr>
    <w:rPr>
      <w:rFonts w:ascii="黑体" w:eastAsia="黑体"/>
      <w:snapToGrid w:val="0"/>
      <w:spacing w:val="10"/>
      <w:kern w:val="21"/>
      <w:sz w:val="21"/>
      <w:szCs w:val="20"/>
    </w:rPr>
  </w:style>
  <w:style w:type="paragraph" w:customStyle="1" w:styleId="30">
    <w:name w:val="标题3"/>
    <w:basedOn w:val="a"/>
    <w:link w:val="3Char2"/>
    <w:rsid w:val="00C80A4A"/>
    <w:pPr>
      <w:spacing w:beforeLines="50" w:afterLines="50" w:line="360" w:lineRule="auto"/>
      <w:jc w:val="left"/>
      <w:outlineLvl w:val="2"/>
    </w:pPr>
    <w:rPr>
      <w:rFonts w:eastAsia="黑体"/>
      <w:bCs/>
      <w:sz w:val="24"/>
      <w:szCs w:val="24"/>
    </w:rPr>
  </w:style>
  <w:style w:type="paragraph" w:customStyle="1" w:styleId="CharCharCharChar">
    <w:name w:val="Char Char Char Char"/>
    <w:basedOn w:val="a"/>
    <w:rsid w:val="00C80A4A"/>
    <w:rPr>
      <w:rFonts w:eastAsia="宋体"/>
      <w:sz w:val="21"/>
      <w:szCs w:val="21"/>
    </w:rPr>
  </w:style>
  <w:style w:type="paragraph" w:customStyle="1" w:styleId="afff4">
    <w:name w:val="表格标题"/>
    <w:basedOn w:val="a"/>
    <w:rsid w:val="00C80A4A"/>
    <w:pPr>
      <w:adjustRightInd w:val="0"/>
      <w:spacing w:afterLines="50"/>
    </w:pPr>
    <w:rPr>
      <w:rFonts w:ascii="仿宋_GB2312"/>
      <w:kern w:val="0"/>
      <w:sz w:val="24"/>
      <w:szCs w:val="24"/>
    </w:rPr>
  </w:style>
  <w:style w:type="paragraph" w:styleId="af2">
    <w:name w:val="No Spacing"/>
    <w:basedOn w:val="a"/>
    <w:link w:val="Char8"/>
    <w:qFormat/>
    <w:rsid w:val="00C80A4A"/>
    <w:pPr>
      <w:widowControl/>
      <w:jc w:val="left"/>
    </w:pPr>
    <w:rPr>
      <w:rFonts w:eastAsia="宋体"/>
      <w:kern w:val="0"/>
      <w:sz w:val="24"/>
      <w:szCs w:val="32"/>
      <w:lang w:eastAsia="en-US" w:bidi="en-US"/>
    </w:rPr>
  </w:style>
  <w:style w:type="paragraph" w:customStyle="1" w:styleId="af0">
    <w:name w:val="报告表格"/>
    <w:basedOn w:val="a"/>
    <w:link w:val="Char6"/>
    <w:rsid w:val="00C80A4A"/>
    <w:pPr>
      <w:autoSpaceDE w:val="0"/>
      <w:autoSpaceDN w:val="0"/>
      <w:adjustRightInd w:val="0"/>
      <w:spacing w:before="40" w:after="40"/>
      <w:jc w:val="center"/>
      <w:textAlignment w:val="bottom"/>
    </w:pPr>
    <w:rPr>
      <w:rFonts w:eastAsia="宋体"/>
      <w:kern w:val="0"/>
      <w:sz w:val="21"/>
      <w:szCs w:val="20"/>
    </w:rPr>
  </w:style>
  <w:style w:type="paragraph" w:customStyle="1" w:styleId="aff3">
    <w:name w:val="正文小四"/>
    <w:basedOn w:val="a"/>
    <w:link w:val="Charf7"/>
    <w:rsid w:val="00C80A4A"/>
    <w:pPr>
      <w:spacing w:line="360" w:lineRule="auto"/>
      <w:ind w:firstLineChars="200" w:firstLine="200"/>
    </w:pPr>
    <w:rPr>
      <w:rFonts w:eastAsia="宋体"/>
      <w:sz w:val="24"/>
      <w:szCs w:val="20"/>
    </w:rPr>
  </w:style>
  <w:style w:type="paragraph" w:customStyle="1" w:styleId="MessageHeaderLabel">
    <w:name w:val="Message Header Label"/>
    <w:basedOn w:val="aff4"/>
    <w:next w:val="aff4"/>
    <w:rsid w:val="00C80A4A"/>
    <w:pPr>
      <w:spacing w:before="40" w:after="0"/>
      <w:ind w:left="0"/>
    </w:pPr>
    <w:rPr>
      <w:caps/>
      <w:spacing w:val="6"/>
      <w:sz w:val="14"/>
    </w:rPr>
  </w:style>
  <w:style w:type="paragraph" w:customStyle="1" w:styleId="17">
    <w:name w:val="字元 字元1"/>
    <w:basedOn w:val="a"/>
    <w:rsid w:val="00C80A4A"/>
    <w:rPr>
      <w:rFonts w:eastAsia="宋体"/>
      <w:sz w:val="21"/>
      <w:szCs w:val="20"/>
    </w:rPr>
  </w:style>
  <w:style w:type="paragraph" w:customStyle="1" w:styleId="GB2312151">
    <w:name w:val="样式 (中文) 仿宋_GB2312 小四 行距: 1.5 倍行距1"/>
    <w:basedOn w:val="a"/>
    <w:rsid w:val="00C80A4A"/>
    <w:pPr>
      <w:spacing w:line="360" w:lineRule="auto"/>
      <w:ind w:firstLineChars="200" w:firstLine="480"/>
      <w:jc w:val="left"/>
    </w:pPr>
    <w:rPr>
      <w:rFonts w:ascii="宋体" w:eastAsia="宋体" w:hAnsi="宋体" w:cs="宋体"/>
      <w:sz w:val="24"/>
      <w:szCs w:val="24"/>
    </w:rPr>
  </w:style>
  <w:style w:type="paragraph" w:customStyle="1" w:styleId="ab">
    <w:name w:val="正文(首行缩进)"/>
    <w:basedOn w:val="a"/>
    <w:link w:val="Char1"/>
    <w:rsid w:val="00C80A4A"/>
    <w:pPr>
      <w:ind w:rightChars="100" w:right="240"/>
      <w:jc w:val="center"/>
    </w:pPr>
    <w:rPr>
      <w:sz w:val="21"/>
      <w:szCs w:val="21"/>
    </w:rPr>
  </w:style>
  <w:style w:type="paragraph" w:customStyle="1" w:styleId="font5">
    <w:name w:val="font5"/>
    <w:basedOn w:val="a"/>
    <w:rsid w:val="00C80A4A"/>
    <w:pPr>
      <w:widowControl/>
      <w:spacing w:before="100" w:beforeAutospacing="1" w:after="100" w:afterAutospacing="1"/>
      <w:jc w:val="left"/>
    </w:pPr>
    <w:rPr>
      <w:rFonts w:eastAsia="宋体"/>
      <w:kern w:val="0"/>
      <w:sz w:val="24"/>
      <w:szCs w:val="24"/>
    </w:rPr>
  </w:style>
  <w:style w:type="paragraph" w:customStyle="1" w:styleId="WPSOffice1">
    <w:name w:val="WPSOffice手动目录 1"/>
    <w:rsid w:val="00C80A4A"/>
  </w:style>
  <w:style w:type="paragraph" w:customStyle="1" w:styleId="aff2">
    <w:name w:val="王向东正文"/>
    <w:link w:val="Charf5"/>
    <w:rsid w:val="00C80A4A"/>
    <w:pPr>
      <w:adjustRightInd w:val="0"/>
      <w:snapToGrid w:val="0"/>
      <w:spacing w:beforeLines="30" w:afterLines="30" w:line="360" w:lineRule="auto"/>
      <w:ind w:firstLineChars="200" w:firstLine="200"/>
      <w:jc w:val="both"/>
    </w:pPr>
    <w:rPr>
      <w:rFonts w:cs="幼圆"/>
      <w:sz w:val="24"/>
      <w:szCs w:val="28"/>
    </w:rPr>
  </w:style>
  <w:style w:type="paragraph" w:customStyle="1" w:styleId="MessageHeaderFirst">
    <w:name w:val="Message Header First"/>
    <w:basedOn w:val="aff4"/>
    <w:next w:val="aff4"/>
    <w:rsid w:val="00C80A4A"/>
  </w:style>
  <w:style w:type="paragraph" w:customStyle="1" w:styleId="afff5">
    <w:name w:val="表、图名"/>
    <w:basedOn w:val="a"/>
    <w:rsid w:val="00C80A4A"/>
    <w:pPr>
      <w:adjustRightInd w:val="0"/>
      <w:snapToGrid w:val="0"/>
      <w:spacing w:line="360" w:lineRule="auto"/>
      <w:jc w:val="center"/>
    </w:pPr>
    <w:rPr>
      <w:rFonts w:eastAsia="宋体" w:hAnsi="宋体"/>
      <w:color w:val="000000"/>
      <w:kern w:val="0"/>
      <w:sz w:val="24"/>
      <w:szCs w:val="24"/>
    </w:rPr>
  </w:style>
  <w:style w:type="paragraph" w:customStyle="1" w:styleId="xl29">
    <w:name w:val="xl29"/>
    <w:basedOn w:val="a"/>
    <w:rsid w:val="00C80A4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4"/>
      <w:szCs w:val="24"/>
    </w:rPr>
  </w:style>
  <w:style w:type="paragraph" w:styleId="afff6">
    <w:name w:val="List Paragraph"/>
    <w:basedOn w:val="a"/>
    <w:uiPriority w:val="34"/>
    <w:qFormat/>
    <w:rsid w:val="00C80A4A"/>
    <w:pPr>
      <w:widowControl/>
      <w:ind w:left="720"/>
      <w:contextualSpacing/>
      <w:jc w:val="left"/>
    </w:pPr>
    <w:rPr>
      <w:rFonts w:ascii="Calibri" w:eastAsia="宋体" w:hAnsi="Calibri"/>
      <w:kern w:val="0"/>
      <w:sz w:val="24"/>
      <w:szCs w:val="24"/>
      <w:lang w:eastAsia="en-US" w:bidi="en-US"/>
    </w:rPr>
  </w:style>
  <w:style w:type="paragraph" w:customStyle="1" w:styleId="Charff">
    <w:name w:val="Char"/>
    <w:basedOn w:val="a"/>
    <w:rsid w:val="00C80A4A"/>
    <w:pPr>
      <w:widowControl/>
      <w:spacing w:after="160" w:line="240" w:lineRule="exact"/>
      <w:ind w:leftChars="-100" w:left="100" w:hangingChars="200" w:hanging="200"/>
      <w:jc w:val="left"/>
    </w:pPr>
    <w:rPr>
      <w:rFonts w:eastAsia="宋体"/>
      <w:sz w:val="24"/>
      <w:szCs w:val="20"/>
    </w:rPr>
  </w:style>
  <w:style w:type="table" w:styleId="afff7">
    <w:name w:val="Table Grid"/>
    <w:basedOn w:val="a2"/>
    <w:uiPriority w:val="59"/>
    <w:rsid w:val="00C80A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8">
    <w:name w:val="Table Professional"/>
    <w:basedOn w:val="a2"/>
    <w:unhideWhenUsed/>
    <w:rsid w:val="00C80A4A"/>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customStyle="1" w:styleId="18">
    <w:name w:val="(环评报告表）1"/>
    <w:basedOn w:val="a2"/>
    <w:rsid w:val="00C80A4A"/>
    <w:pPr>
      <w:widowControl w:val="0"/>
      <w:adjustRightInd w:val="0"/>
      <w:spacing w:line="360" w:lineRule="auto"/>
      <w:jc w:val="both"/>
    </w:pPr>
    <w:rPr>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table" w:customStyle="1" w:styleId="19">
    <w:name w:val="网格型1"/>
    <w:basedOn w:val="a2"/>
    <w:semiHidden/>
    <w:rsid w:val="00C80A4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
    <w:name w:val="ST表内样式"/>
    <w:basedOn w:val="a"/>
    <w:qFormat/>
    <w:rsid w:val="008123A7"/>
    <w:pPr>
      <w:jc w:val="center"/>
    </w:pPr>
    <w:rPr>
      <w:rFonts w:eastAsia="宋体"/>
      <w:sz w:val="21"/>
      <w:szCs w:val="24"/>
    </w:rPr>
  </w:style>
  <w:style w:type="paragraph" w:customStyle="1" w:styleId="-">
    <w:name w:val="正文-预案"/>
    <w:basedOn w:val="a"/>
    <w:qFormat/>
    <w:rsid w:val="009A158B"/>
    <w:pPr>
      <w:adjustRightInd w:val="0"/>
      <w:snapToGrid w:val="0"/>
      <w:spacing w:before="60" w:line="360" w:lineRule="auto"/>
      <w:ind w:firstLineChars="200" w:firstLine="480"/>
    </w:pPr>
    <w:rPr>
      <w:rFonts w:eastAsia="宋体" w:cs="宋体"/>
      <w:sz w:val="24"/>
      <w:szCs w:val="24"/>
    </w:rPr>
  </w:style>
  <w:style w:type="paragraph" w:customStyle="1" w:styleId="ST1">
    <w:name w:val="ST1标题"/>
    <w:basedOn w:val="a"/>
    <w:qFormat/>
    <w:rsid w:val="009A158B"/>
    <w:pPr>
      <w:tabs>
        <w:tab w:val="left" w:pos="425"/>
      </w:tabs>
      <w:spacing w:line="360" w:lineRule="auto"/>
      <w:jc w:val="left"/>
      <w:outlineLvl w:val="0"/>
    </w:pPr>
    <w:rPr>
      <w:rFonts w:eastAsia="宋体" w:cs="宋体"/>
      <w:b/>
      <w:kern w:val="0"/>
      <w:sz w:val="30"/>
      <w:szCs w:val="20"/>
    </w:rPr>
  </w:style>
  <w:style w:type="paragraph" w:customStyle="1" w:styleId="ST2">
    <w:name w:val="ST2标题"/>
    <w:basedOn w:val="a"/>
    <w:qFormat/>
    <w:rsid w:val="009A158B"/>
    <w:pPr>
      <w:tabs>
        <w:tab w:val="left" w:pos="567"/>
      </w:tabs>
      <w:spacing w:line="360" w:lineRule="auto"/>
      <w:jc w:val="left"/>
      <w:outlineLvl w:val="1"/>
    </w:pPr>
    <w:rPr>
      <w:rFonts w:eastAsia="宋体" w:cs="宋体"/>
      <w:b/>
      <w:kern w:val="0"/>
      <w:sz w:val="28"/>
      <w:szCs w:val="20"/>
    </w:rPr>
  </w:style>
  <w:style w:type="paragraph" w:customStyle="1" w:styleId="ST0">
    <w:name w:val="ST表头"/>
    <w:basedOn w:val="a"/>
    <w:qFormat/>
    <w:rsid w:val="00EB7699"/>
    <w:pPr>
      <w:jc w:val="center"/>
    </w:pPr>
    <w:rPr>
      <w:rFonts w:eastAsia="宋体" w:cs="宋体"/>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F4553-F343-43BF-9D89-189610BFB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8</Pages>
  <Words>808</Words>
  <Characters>4611</Characters>
  <Application>Microsoft Office Word</Application>
  <DocSecurity>0</DocSecurity>
  <PresentationFormat/>
  <Lines>38</Lines>
  <Paragraphs>10</Paragraphs>
  <Slides>0</Slides>
  <Notes>0</Notes>
  <HiddenSlides>0</HiddenSlides>
  <MMClips>0</MMClips>
  <ScaleCrop>false</ScaleCrop>
  <Company>Microsoft</Company>
  <LinksUpToDate>false</LinksUpToDate>
  <CharactersWithSpaces>5409</CharactersWithSpaces>
  <SharedDoc>false</SharedDoc>
  <HLinks>
    <vt:vector size="708" baseType="variant">
      <vt:variant>
        <vt:i4>3145758</vt:i4>
      </vt:variant>
      <vt:variant>
        <vt:i4>474</vt:i4>
      </vt:variant>
      <vt:variant>
        <vt:i4>0</vt:i4>
      </vt:variant>
      <vt:variant>
        <vt:i4>5</vt:i4>
      </vt:variant>
      <vt:variant>
        <vt:lpwstr/>
      </vt:variant>
      <vt:variant>
        <vt:lpwstr>_Toc17285_WPSOffice_Level2</vt:lpwstr>
      </vt:variant>
      <vt:variant>
        <vt:i4>3407899</vt:i4>
      </vt:variant>
      <vt:variant>
        <vt:i4>471</vt:i4>
      </vt:variant>
      <vt:variant>
        <vt:i4>0</vt:i4>
      </vt:variant>
      <vt:variant>
        <vt:i4>5</vt:i4>
      </vt:variant>
      <vt:variant>
        <vt:lpwstr/>
      </vt:variant>
      <vt:variant>
        <vt:lpwstr>_Toc23988_WPSOffice_Level2</vt:lpwstr>
      </vt:variant>
      <vt:variant>
        <vt:i4>3932179</vt:i4>
      </vt:variant>
      <vt:variant>
        <vt:i4>468</vt:i4>
      </vt:variant>
      <vt:variant>
        <vt:i4>0</vt:i4>
      </vt:variant>
      <vt:variant>
        <vt:i4>5</vt:i4>
      </vt:variant>
      <vt:variant>
        <vt:lpwstr/>
      </vt:variant>
      <vt:variant>
        <vt:lpwstr>_Toc32129_WPSOffice_Level1</vt:lpwstr>
      </vt:variant>
      <vt:variant>
        <vt:i4>3932179</vt:i4>
      </vt:variant>
      <vt:variant>
        <vt:i4>465</vt:i4>
      </vt:variant>
      <vt:variant>
        <vt:i4>0</vt:i4>
      </vt:variant>
      <vt:variant>
        <vt:i4>5</vt:i4>
      </vt:variant>
      <vt:variant>
        <vt:lpwstr/>
      </vt:variant>
      <vt:variant>
        <vt:lpwstr>_Toc32129_WPSOffice_Level1</vt:lpwstr>
      </vt:variant>
      <vt:variant>
        <vt:i4>3407895</vt:i4>
      </vt:variant>
      <vt:variant>
        <vt:i4>462</vt:i4>
      </vt:variant>
      <vt:variant>
        <vt:i4>0</vt:i4>
      </vt:variant>
      <vt:variant>
        <vt:i4>5</vt:i4>
      </vt:variant>
      <vt:variant>
        <vt:lpwstr/>
      </vt:variant>
      <vt:variant>
        <vt:lpwstr>_Toc20489_WPSOffice_Level1</vt:lpwstr>
      </vt:variant>
      <vt:variant>
        <vt:i4>3538975</vt:i4>
      </vt:variant>
      <vt:variant>
        <vt:i4>459</vt:i4>
      </vt:variant>
      <vt:variant>
        <vt:i4>0</vt:i4>
      </vt:variant>
      <vt:variant>
        <vt:i4>5</vt:i4>
      </vt:variant>
      <vt:variant>
        <vt:lpwstr/>
      </vt:variant>
      <vt:variant>
        <vt:lpwstr>_Toc13197_WPSOffice_Level1</vt:lpwstr>
      </vt:variant>
      <vt:variant>
        <vt:i4>393256</vt:i4>
      </vt:variant>
      <vt:variant>
        <vt:i4>456</vt:i4>
      </vt:variant>
      <vt:variant>
        <vt:i4>0</vt:i4>
      </vt:variant>
      <vt:variant>
        <vt:i4>5</vt:i4>
      </vt:variant>
      <vt:variant>
        <vt:lpwstr/>
      </vt:variant>
      <vt:variant>
        <vt:lpwstr>_Toc3910_WPSOffice_Level1</vt:lpwstr>
      </vt:variant>
      <vt:variant>
        <vt:i4>3801112</vt:i4>
      </vt:variant>
      <vt:variant>
        <vt:i4>453</vt:i4>
      </vt:variant>
      <vt:variant>
        <vt:i4>0</vt:i4>
      </vt:variant>
      <vt:variant>
        <vt:i4>5</vt:i4>
      </vt:variant>
      <vt:variant>
        <vt:lpwstr/>
      </vt:variant>
      <vt:variant>
        <vt:lpwstr>_Toc13667_WPSOffice_Level2</vt:lpwstr>
      </vt:variant>
      <vt:variant>
        <vt:i4>3801112</vt:i4>
      </vt:variant>
      <vt:variant>
        <vt:i4>450</vt:i4>
      </vt:variant>
      <vt:variant>
        <vt:i4>0</vt:i4>
      </vt:variant>
      <vt:variant>
        <vt:i4>5</vt:i4>
      </vt:variant>
      <vt:variant>
        <vt:lpwstr/>
      </vt:variant>
      <vt:variant>
        <vt:lpwstr>_Toc13667_WPSOffice_Level2</vt:lpwstr>
      </vt:variant>
      <vt:variant>
        <vt:i4>458793</vt:i4>
      </vt:variant>
      <vt:variant>
        <vt:i4>447</vt:i4>
      </vt:variant>
      <vt:variant>
        <vt:i4>0</vt:i4>
      </vt:variant>
      <vt:variant>
        <vt:i4>5</vt:i4>
      </vt:variant>
      <vt:variant>
        <vt:lpwstr/>
      </vt:variant>
      <vt:variant>
        <vt:lpwstr>_Toc5961_WPSOffice_Level1</vt:lpwstr>
      </vt:variant>
      <vt:variant>
        <vt:i4>1507355</vt:i4>
      </vt:variant>
      <vt:variant>
        <vt:i4>444</vt:i4>
      </vt:variant>
      <vt:variant>
        <vt:i4>0</vt:i4>
      </vt:variant>
      <vt:variant>
        <vt:i4>5</vt:i4>
      </vt:variant>
      <vt:variant>
        <vt:lpwstr>http://www.dgemo.gov.cn/yjzx/ShowInfo.asp?ID=870</vt:lpwstr>
      </vt:variant>
      <vt:variant>
        <vt:lpwstr/>
      </vt:variant>
      <vt:variant>
        <vt:i4>3145758</vt:i4>
      </vt:variant>
      <vt:variant>
        <vt:i4>441</vt:i4>
      </vt:variant>
      <vt:variant>
        <vt:i4>0</vt:i4>
      </vt:variant>
      <vt:variant>
        <vt:i4>5</vt:i4>
      </vt:variant>
      <vt:variant>
        <vt:lpwstr/>
      </vt:variant>
      <vt:variant>
        <vt:lpwstr>_Toc17285_WPSOffice_Level2</vt:lpwstr>
      </vt:variant>
      <vt:variant>
        <vt:i4>3407899</vt:i4>
      </vt:variant>
      <vt:variant>
        <vt:i4>438</vt:i4>
      </vt:variant>
      <vt:variant>
        <vt:i4>0</vt:i4>
      </vt:variant>
      <vt:variant>
        <vt:i4>5</vt:i4>
      </vt:variant>
      <vt:variant>
        <vt:lpwstr/>
      </vt:variant>
      <vt:variant>
        <vt:lpwstr>_Toc23988_WPSOffice_Level2</vt:lpwstr>
      </vt:variant>
      <vt:variant>
        <vt:i4>3932179</vt:i4>
      </vt:variant>
      <vt:variant>
        <vt:i4>435</vt:i4>
      </vt:variant>
      <vt:variant>
        <vt:i4>0</vt:i4>
      </vt:variant>
      <vt:variant>
        <vt:i4>5</vt:i4>
      </vt:variant>
      <vt:variant>
        <vt:lpwstr/>
      </vt:variant>
      <vt:variant>
        <vt:lpwstr>_Toc32129_WPSOffice_Level1</vt:lpwstr>
      </vt:variant>
      <vt:variant>
        <vt:i4>3145752</vt:i4>
      </vt:variant>
      <vt:variant>
        <vt:i4>432</vt:i4>
      </vt:variant>
      <vt:variant>
        <vt:i4>0</vt:i4>
      </vt:variant>
      <vt:variant>
        <vt:i4>5</vt:i4>
      </vt:variant>
      <vt:variant>
        <vt:lpwstr/>
      </vt:variant>
      <vt:variant>
        <vt:lpwstr>_Toc28775_WPSOffice_Level2</vt:lpwstr>
      </vt:variant>
      <vt:variant>
        <vt:i4>3801112</vt:i4>
      </vt:variant>
      <vt:variant>
        <vt:i4>429</vt:i4>
      </vt:variant>
      <vt:variant>
        <vt:i4>0</vt:i4>
      </vt:variant>
      <vt:variant>
        <vt:i4>5</vt:i4>
      </vt:variant>
      <vt:variant>
        <vt:lpwstr/>
      </vt:variant>
      <vt:variant>
        <vt:lpwstr>_Toc26133_WPSOffice_Level2</vt:lpwstr>
      </vt:variant>
      <vt:variant>
        <vt:i4>3407895</vt:i4>
      </vt:variant>
      <vt:variant>
        <vt:i4>426</vt:i4>
      </vt:variant>
      <vt:variant>
        <vt:i4>0</vt:i4>
      </vt:variant>
      <vt:variant>
        <vt:i4>5</vt:i4>
      </vt:variant>
      <vt:variant>
        <vt:lpwstr/>
      </vt:variant>
      <vt:variant>
        <vt:lpwstr>_Toc20489_WPSOffice_Level1</vt:lpwstr>
      </vt:variant>
      <vt:variant>
        <vt:i4>3407890</vt:i4>
      </vt:variant>
      <vt:variant>
        <vt:i4>423</vt:i4>
      </vt:variant>
      <vt:variant>
        <vt:i4>0</vt:i4>
      </vt:variant>
      <vt:variant>
        <vt:i4>5</vt:i4>
      </vt:variant>
      <vt:variant>
        <vt:lpwstr/>
      </vt:variant>
      <vt:variant>
        <vt:lpwstr>_Toc22890_WPSOffice_Level2</vt:lpwstr>
      </vt:variant>
      <vt:variant>
        <vt:i4>3473434</vt:i4>
      </vt:variant>
      <vt:variant>
        <vt:i4>420</vt:i4>
      </vt:variant>
      <vt:variant>
        <vt:i4>0</vt:i4>
      </vt:variant>
      <vt:variant>
        <vt:i4>5</vt:i4>
      </vt:variant>
      <vt:variant>
        <vt:lpwstr/>
      </vt:variant>
      <vt:variant>
        <vt:lpwstr>_Toc18221_WPSOffice_Level2</vt:lpwstr>
      </vt:variant>
      <vt:variant>
        <vt:i4>3538975</vt:i4>
      </vt:variant>
      <vt:variant>
        <vt:i4>417</vt:i4>
      </vt:variant>
      <vt:variant>
        <vt:i4>0</vt:i4>
      </vt:variant>
      <vt:variant>
        <vt:i4>5</vt:i4>
      </vt:variant>
      <vt:variant>
        <vt:lpwstr/>
      </vt:variant>
      <vt:variant>
        <vt:lpwstr>_Toc13197_WPSOffice_Level1</vt:lpwstr>
      </vt:variant>
      <vt:variant>
        <vt:i4>917540</vt:i4>
      </vt:variant>
      <vt:variant>
        <vt:i4>414</vt:i4>
      </vt:variant>
      <vt:variant>
        <vt:i4>0</vt:i4>
      </vt:variant>
      <vt:variant>
        <vt:i4>5</vt:i4>
      </vt:variant>
      <vt:variant>
        <vt:lpwstr/>
      </vt:variant>
      <vt:variant>
        <vt:lpwstr>_Toc9372_WPSOffice_Level2</vt:lpwstr>
      </vt:variant>
      <vt:variant>
        <vt:i4>3670042</vt:i4>
      </vt:variant>
      <vt:variant>
        <vt:i4>411</vt:i4>
      </vt:variant>
      <vt:variant>
        <vt:i4>0</vt:i4>
      </vt:variant>
      <vt:variant>
        <vt:i4>5</vt:i4>
      </vt:variant>
      <vt:variant>
        <vt:lpwstr/>
      </vt:variant>
      <vt:variant>
        <vt:lpwstr>_Toc14437_WPSOffice_Level2</vt:lpwstr>
      </vt:variant>
      <vt:variant>
        <vt:i4>3473429</vt:i4>
      </vt:variant>
      <vt:variant>
        <vt:i4>408</vt:i4>
      </vt:variant>
      <vt:variant>
        <vt:i4>0</vt:i4>
      </vt:variant>
      <vt:variant>
        <vt:i4>5</vt:i4>
      </vt:variant>
      <vt:variant>
        <vt:lpwstr/>
      </vt:variant>
      <vt:variant>
        <vt:lpwstr>_Toc19935_WPSOffice_Level2</vt:lpwstr>
      </vt:variant>
      <vt:variant>
        <vt:i4>3473429</vt:i4>
      </vt:variant>
      <vt:variant>
        <vt:i4>405</vt:i4>
      </vt:variant>
      <vt:variant>
        <vt:i4>0</vt:i4>
      </vt:variant>
      <vt:variant>
        <vt:i4>5</vt:i4>
      </vt:variant>
      <vt:variant>
        <vt:lpwstr/>
      </vt:variant>
      <vt:variant>
        <vt:lpwstr>_Toc13498_WPSOffice_Level2</vt:lpwstr>
      </vt:variant>
      <vt:variant>
        <vt:i4>3801112</vt:i4>
      </vt:variant>
      <vt:variant>
        <vt:i4>402</vt:i4>
      </vt:variant>
      <vt:variant>
        <vt:i4>0</vt:i4>
      </vt:variant>
      <vt:variant>
        <vt:i4>5</vt:i4>
      </vt:variant>
      <vt:variant>
        <vt:lpwstr/>
      </vt:variant>
      <vt:variant>
        <vt:lpwstr>_Toc13667_WPSOffice_Level2</vt:lpwstr>
      </vt:variant>
      <vt:variant>
        <vt:i4>393256</vt:i4>
      </vt:variant>
      <vt:variant>
        <vt:i4>399</vt:i4>
      </vt:variant>
      <vt:variant>
        <vt:i4>0</vt:i4>
      </vt:variant>
      <vt:variant>
        <vt:i4>5</vt:i4>
      </vt:variant>
      <vt:variant>
        <vt:lpwstr/>
      </vt:variant>
      <vt:variant>
        <vt:lpwstr>_Toc3910_WPSOffice_Level1</vt:lpwstr>
      </vt:variant>
      <vt:variant>
        <vt:i4>458793</vt:i4>
      </vt:variant>
      <vt:variant>
        <vt:i4>396</vt:i4>
      </vt:variant>
      <vt:variant>
        <vt:i4>0</vt:i4>
      </vt:variant>
      <vt:variant>
        <vt:i4>5</vt:i4>
      </vt:variant>
      <vt:variant>
        <vt:lpwstr/>
      </vt:variant>
      <vt:variant>
        <vt:lpwstr>_Toc5961_WPSOffice_Level1</vt:lpwstr>
      </vt:variant>
      <vt:variant>
        <vt:i4>1507355</vt:i4>
      </vt:variant>
      <vt:variant>
        <vt:i4>393</vt:i4>
      </vt:variant>
      <vt:variant>
        <vt:i4>0</vt:i4>
      </vt:variant>
      <vt:variant>
        <vt:i4>5</vt:i4>
      </vt:variant>
      <vt:variant>
        <vt:lpwstr>http://www.dgemo.gov.cn/yjzx/ShowInfo.asp?ID=870</vt:lpwstr>
      </vt:variant>
      <vt:variant>
        <vt:lpwstr/>
      </vt:variant>
      <vt:variant>
        <vt:i4>1507355</vt:i4>
      </vt:variant>
      <vt:variant>
        <vt:i4>390</vt:i4>
      </vt:variant>
      <vt:variant>
        <vt:i4>0</vt:i4>
      </vt:variant>
      <vt:variant>
        <vt:i4>5</vt:i4>
      </vt:variant>
      <vt:variant>
        <vt:lpwstr>http://www.dgemo.gov.cn/yjzx/ShowInfo.asp?ID=870</vt:lpwstr>
      </vt:variant>
      <vt:variant>
        <vt:lpwstr/>
      </vt:variant>
      <vt:variant>
        <vt:i4>7733350</vt:i4>
      </vt:variant>
      <vt:variant>
        <vt:i4>387</vt:i4>
      </vt:variant>
      <vt:variant>
        <vt:i4>0</vt:i4>
      </vt:variant>
      <vt:variant>
        <vt:i4>5</vt:i4>
      </vt:variant>
      <vt:variant>
        <vt:lpwstr>http://www.dgemo.gov.cn/zwxxzx/ShowInfo.asp?ID=519</vt:lpwstr>
      </vt:variant>
      <vt:variant>
        <vt:lpwstr/>
      </vt:variant>
      <vt:variant>
        <vt:i4>1507355</vt:i4>
      </vt:variant>
      <vt:variant>
        <vt:i4>384</vt:i4>
      </vt:variant>
      <vt:variant>
        <vt:i4>0</vt:i4>
      </vt:variant>
      <vt:variant>
        <vt:i4>5</vt:i4>
      </vt:variant>
      <vt:variant>
        <vt:lpwstr>http://www.dgemo.gov.cn/yjzx/ShowInfo.asp?ID=870</vt:lpwstr>
      </vt:variant>
      <vt:variant>
        <vt:lpwstr/>
      </vt:variant>
      <vt:variant>
        <vt:i4>3473439</vt:i4>
      </vt:variant>
      <vt:variant>
        <vt:i4>276</vt:i4>
      </vt:variant>
      <vt:variant>
        <vt:i4>0</vt:i4>
      </vt:variant>
      <vt:variant>
        <vt:i4>5</vt:i4>
      </vt:variant>
      <vt:variant>
        <vt:lpwstr/>
      </vt:variant>
      <vt:variant>
        <vt:lpwstr>_Toc31682_WPSOffice_Level1</vt:lpwstr>
      </vt:variant>
      <vt:variant>
        <vt:i4>3604504</vt:i4>
      </vt:variant>
      <vt:variant>
        <vt:i4>273</vt:i4>
      </vt:variant>
      <vt:variant>
        <vt:i4>0</vt:i4>
      </vt:variant>
      <vt:variant>
        <vt:i4>5</vt:i4>
      </vt:variant>
      <vt:variant>
        <vt:lpwstr/>
      </vt:variant>
      <vt:variant>
        <vt:lpwstr>_Toc28436_WPSOffice_Level1</vt:lpwstr>
      </vt:variant>
      <vt:variant>
        <vt:i4>655406</vt:i4>
      </vt:variant>
      <vt:variant>
        <vt:i4>270</vt:i4>
      </vt:variant>
      <vt:variant>
        <vt:i4>0</vt:i4>
      </vt:variant>
      <vt:variant>
        <vt:i4>5</vt:i4>
      </vt:variant>
      <vt:variant>
        <vt:lpwstr/>
      </vt:variant>
      <vt:variant>
        <vt:lpwstr>_Toc5316_WPSOffice_Level1</vt:lpwstr>
      </vt:variant>
      <vt:variant>
        <vt:i4>3604502</vt:i4>
      </vt:variant>
      <vt:variant>
        <vt:i4>267</vt:i4>
      </vt:variant>
      <vt:variant>
        <vt:i4>0</vt:i4>
      </vt:variant>
      <vt:variant>
        <vt:i4>5</vt:i4>
      </vt:variant>
      <vt:variant>
        <vt:lpwstr/>
      </vt:variant>
      <vt:variant>
        <vt:lpwstr>_Toc28539_WPSOffice_Level1</vt:lpwstr>
      </vt:variant>
      <vt:variant>
        <vt:i4>3932187</vt:i4>
      </vt:variant>
      <vt:variant>
        <vt:i4>264</vt:i4>
      </vt:variant>
      <vt:variant>
        <vt:i4>0</vt:i4>
      </vt:variant>
      <vt:variant>
        <vt:i4>5</vt:i4>
      </vt:variant>
      <vt:variant>
        <vt:lpwstr/>
      </vt:variant>
      <vt:variant>
        <vt:lpwstr>_Toc15654_WPSOffice_Level1</vt:lpwstr>
      </vt:variant>
      <vt:variant>
        <vt:i4>65575</vt:i4>
      </vt:variant>
      <vt:variant>
        <vt:i4>261</vt:i4>
      </vt:variant>
      <vt:variant>
        <vt:i4>0</vt:i4>
      </vt:variant>
      <vt:variant>
        <vt:i4>5</vt:i4>
      </vt:variant>
      <vt:variant>
        <vt:lpwstr/>
      </vt:variant>
      <vt:variant>
        <vt:lpwstr>_Toc4698_WPSOffice_Level1</vt:lpwstr>
      </vt:variant>
      <vt:variant>
        <vt:i4>3145753</vt:i4>
      </vt:variant>
      <vt:variant>
        <vt:i4>258</vt:i4>
      </vt:variant>
      <vt:variant>
        <vt:i4>0</vt:i4>
      </vt:variant>
      <vt:variant>
        <vt:i4>5</vt:i4>
      </vt:variant>
      <vt:variant>
        <vt:lpwstr/>
      </vt:variant>
      <vt:variant>
        <vt:lpwstr>_Toc24586_WPSOffice_Level1</vt:lpwstr>
      </vt:variant>
      <vt:variant>
        <vt:i4>3735577</vt:i4>
      </vt:variant>
      <vt:variant>
        <vt:i4>255</vt:i4>
      </vt:variant>
      <vt:variant>
        <vt:i4>0</vt:i4>
      </vt:variant>
      <vt:variant>
        <vt:i4>5</vt:i4>
      </vt:variant>
      <vt:variant>
        <vt:lpwstr/>
      </vt:variant>
      <vt:variant>
        <vt:lpwstr>_Toc17929_WPSOffice_Level1</vt:lpwstr>
      </vt:variant>
      <vt:variant>
        <vt:i4>3145748</vt:i4>
      </vt:variant>
      <vt:variant>
        <vt:i4>252</vt:i4>
      </vt:variant>
      <vt:variant>
        <vt:i4>0</vt:i4>
      </vt:variant>
      <vt:variant>
        <vt:i4>5</vt:i4>
      </vt:variant>
      <vt:variant>
        <vt:lpwstr/>
      </vt:variant>
      <vt:variant>
        <vt:lpwstr>_Toc28678_WPSOffice_Level2</vt:lpwstr>
      </vt:variant>
      <vt:variant>
        <vt:i4>3735576</vt:i4>
      </vt:variant>
      <vt:variant>
        <vt:i4>249</vt:i4>
      </vt:variant>
      <vt:variant>
        <vt:i4>0</vt:i4>
      </vt:variant>
      <vt:variant>
        <vt:i4>5</vt:i4>
      </vt:variant>
      <vt:variant>
        <vt:lpwstr/>
      </vt:variant>
      <vt:variant>
        <vt:lpwstr>_Toc22446_WPSOffice_Level2</vt:lpwstr>
      </vt:variant>
      <vt:variant>
        <vt:i4>3538975</vt:i4>
      </vt:variant>
      <vt:variant>
        <vt:i4>246</vt:i4>
      </vt:variant>
      <vt:variant>
        <vt:i4>0</vt:i4>
      </vt:variant>
      <vt:variant>
        <vt:i4>5</vt:i4>
      </vt:variant>
      <vt:variant>
        <vt:lpwstr/>
      </vt:variant>
      <vt:variant>
        <vt:lpwstr>_Toc11385_WPSOffice_Level2</vt:lpwstr>
      </vt:variant>
      <vt:variant>
        <vt:i4>917550</vt:i4>
      </vt:variant>
      <vt:variant>
        <vt:i4>243</vt:i4>
      </vt:variant>
      <vt:variant>
        <vt:i4>0</vt:i4>
      </vt:variant>
      <vt:variant>
        <vt:i4>5</vt:i4>
      </vt:variant>
      <vt:variant>
        <vt:lpwstr/>
      </vt:variant>
      <vt:variant>
        <vt:lpwstr>_Toc4100_WPSOffice_Level2</vt:lpwstr>
      </vt:variant>
      <vt:variant>
        <vt:i4>720942</vt:i4>
      </vt:variant>
      <vt:variant>
        <vt:i4>240</vt:i4>
      </vt:variant>
      <vt:variant>
        <vt:i4>0</vt:i4>
      </vt:variant>
      <vt:variant>
        <vt:i4>5</vt:i4>
      </vt:variant>
      <vt:variant>
        <vt:lpwstr/>
      </vt:variant>
      <vt:variant>
        <vt:lpwstr>_Toc3773_WPSOffice_Level1</vt:lpwstr>
      </vt:variant>
      <vt:variant>
        <vt:i4>852015</vt:i4>
      </vt:variant>
      <vt:variant>
        <vt:i4>237</vt:i4>
      </vt:variant>
      <vt:variant>
        <vt:i4>0</vt:i4>
      </vt:variant>
      <vt:variant>
        <vt:i4>5</vt:i4>
      </vt:variant>
      <vt:variant>
        <vt:lpwstr/>
      </vt:variant>
      <vt:variant>
        <vt:lpwstr>_Toc6331_WPSOffice_Level2</vt:lpwstr>
      </vt:variant>
      <vt:variant>
        <vt:i4>3866646</vt:i4>
      </vt:variant>
      <vt:variant>
        <vt:i4>234</vt:i4>
      </vt:variant>
      <vt:variant>
        <vt:i4>0</vt:i4>
      </vt:variant>
      <vt:variant>
        <vt:i4>5</vt:i4>
      </vt:variant>
      <vt:variant>
        <vt:lpwstr/>
      </vt:variant>
      <vt:variant>
        <vt:lpwstr>_Toc31459_WPSOffice_Level2</vt:lpwstr>
      </vt:variant>
      <vt:variant>
        <vt:i4>3538970</vt:i4>
      </vt:variant>
      <vt:variant>
        <vt:i4>231</vt:i4>
      </vt:variant>
      <vt:variant>
        <vt:i4>0</vt:i4>
      </vt:variant>
      <vt:variant>
        <vt:i4>5</vt:i4>
      </vt:variant>
      <vt:variant>
        <vt:lpwstr/>
      </vt:variant>
      <vt:variant>
        <vt:lpwstr>_Toc31584_WPSOffice_Level2</vt:lpwstr>
      </vt:variant>
      <vt:variant>
        <vt:i4>3145759</vt:i4>
      </vt:variant>
      <vt:variant>
        <vt:i4>228</vt:i4>
      </vt:variant>
      <vt:variant>
        <vt:i4>0</vt:i4>
      </vt:variant>
      <vt:variant>
        <vt:i4>5</vt:i4>
      </vt:variant>
      <vt:variant>
        <vt:lpwstr/>
      </vt:variant>
      <vt:variant>
        <vt:lpwstr>_Toc29663_WPSOffice_Level2</vt:lpwstr>
      </vt:variant>
      <vt:variant>
        <vt:i4>3997724</vt:i4>
      </vt:variant>
      <vt:variant>
        <vt:i4>225</vt:i4>
      </vt:variant>
      <vt:variant>
        <vt:i4>0</vt:i4>
      </vt:variant>
      <vt:variant>
        <vt:i4>5</vt:i4>
      </vt:variant>
      <vt:variant>
        <vt:lpwstr/>
      </vt:variant>
      <vt:variant>
        <vt:lpwstr>_Toc28791_WPSOffice_Level1</vt:lpwstr>
      </vt:variant>
      <vt:variant>
        <vt:i4>3997727</vt:i4>
      </vt:variant>
      <vt:variant>
        <vt:i4>222</vt:i4>
      </vt:variant>
      <vt:variant>
        <vt:i4>0</vt:i4>
      </vt:variant>
      <vt:variant>
        <vt:i4>5</vt:i4>
      </vt:variant>
      <vt:variant>
        <vt:lpwstr/>
      </vt:variant>
      <vt:variant>
        <vt:lpwstr>_Toc20421_WPSOffice_Level2</vt:lpwstr>
      </vt:variant>
      <vt:variant>
        <vt:i4>4128787</vt:i4>
      </vt:variant>
      <vt:variant>
        <vt:i4>219</vt:i4>
      </vt:variant>
      <vt:variant>
        <vt:i4>0</vt:i4>
      </vt:variant>
      <vt:variant>
        <vt:i4>5</vt:i4>
      </vt:variant>
      <vt:variant>
        <vt:lpwstr/>
      </vt:variant>
      <vt:variant>
        <vt:lpwstr>_Toc32028_WPSOffice_Level2</vt:lpwstr>
      </vt:variant>
      <vt:variant>
        <vt:i4>4128796</vt:i4>
      </vt:variant>
      <vt:variant>
        <vt:i4>216</vt:i4>
      </vt:variant>
      <vt:variant>
        <vt:i4>0</vt:i4>
      </vt:variant>
      <vt:variant>
        <vt:i4>5</vt:i4>
      </vt:variant>
      <vt:variant>
        <vt:lpwstr/>
      </vt:variant>
      <vt:variant>
        <vt:lpwstr>_Toc10104_WPSOffice_Level2</vt:lpwstr>
      </vt:variant>
      <vt:variant>
        <vt:i4>589861</vt:i4>
      </vt:variant>
      <vt:variant>
        <vt:i4>213</vt:i4>
      </vt:variant>
      <vt:variant>
        <vt:i4>0</vt:i4>
      </vt:variant>
      <vt:variant>
        <vt:i4>5</vt:i4>
      </vt:variant>
      <vt:variant>
        <vt:lpwstr/>
      </vt:variant>
      <vt:variant>
        <vt:lpwstr>_Toc9167_WPSOffice_Level2</vt:lpwstr>
      </vt:variant>
      <vt:variant>
        <vt:i4>3997724</vt:i4>
      </vt:variant>
      <vt:variant>
        <vt:i4>210</vt:i4>
      </vt:variant>
      <vt:variant>
        <vt:i4>0</vt:i4>
      </vt:variant>
      <vt:variant>
        <vt:i4>5</vt:i4>
      </vt:variant>
      <vt:variant>
        <vt:lpwstr/>
      </vt:variant>
      <vt:variant>
        <vt:lpwstr>_Toc20016_WPSOffice_Level1</vt:lpwstr>
      </vt:variant>
      <vt:variant>
        <vt:i4>3538969</vt:i4>
      </vt:variant>
      <vt:variant>
        <vt:i4>207</vt:i4>
      </vt:variant>
      <vt:variant>
        <vt:i4>0</vt:i4>
      </vt:variant>
      <vt:variant>
        <vt:i4>5</vt:i4>
      </vt:variant>
      <vt:variant>
        <vt:lpwstr/>
      </vt:variant>
      <vt:variant>
        <vt:lpwstr>_Toc10898_WPSOffice_Level2</vt:lpwstr>
      </vt:variant>
      <vt:variant>
        <vt:i4>3801115</vt:i4>
      </vt:variant>
      <vt:variant>
        <vt:i4>204</vt:i4>
      </vt:variant>
      <vt:variant>
        <vt:i4>0</vt:i4>
      </vt:variant>
      <vt:variant>
        <vt:i4>5</vt:i4>
      </vt:variant>
      <vt:variant>
        <vt:lpwstr/>
      </vt:variant>
      <vt:variant>
        <vt:lpwstr>_Toc14614_WPSOffice_Level2</vt:lpwstr>
      </vt:variant>
      <vt:variant>
        <vt:i4>983085</vt:i4>
      </vt:variant>
      <vt:variant>
        <vt:i4>201</vt:i4>
      </vt:variant>
      <vt:variant>
        <vt:i4>0</vt:i4>
      </vt:variant>
      <vt:variant>
        <vt:i4>5</vt:i4>
      </vt:variant>
      <vt:variant>
        <vt:lpwstr/>
      </vt:variant>
      <vt:variant>
        <vt:lpwstr>_Toc4434_WPSOffice_Level2</vt:lpwstr>
      </vt:variant>
      <vt:variant>
        <vt:i4>3932191</vt:i4>
      </vt:variant>
      <vt:variant>
        <vt:i4>198</vt:i4>
      </vt:variant>
      <vt:variant>
        <vt:i4>0</vt:i4>
      </vt:variant>
      <vt:variant>
        <vt:i4>5</vt:i4>
      </vt:variant>
      <vt:variant>
        <vt:lpwstr/>
      </vt:variant>
      <vt:variant>
        <vt:lpwstr>_Toc13107_WPSOffice_Level2</vt:lpwstr>
      </vt:variant>
      <vt:variant>
        <vt:i4>327722</vt:i4>
      </vt:variant>
      <vt:variant>
        <vt:i4>195</vt:i4>
      </vt:variant>
      <vt:variant>
        <vt:i4>0</vt:i4>
      </vt:variant>
      <vt:variant>
        <vt:i4>5</vt:i4>
      </vt:variant>
      <vt:variant>
        <vt:lpwstr/>
      </vt:variant>
      <vt:variant>
        <vt:lpwstr>_Toc2228_WPSOffice_Level1</vt:lpwstr>
      </vt:variant>
      <vt:variant>
        <vt:i4>524333</vt:i4>
      </vt:variant>
      <vt:variant>
        <vt:i4>192</vt:i4>
      </vt:variant>
      <vt:variant>
        <vt:i4>0</vt:i4>
      </vt:variant>
      <vt:variant>
        <vt:i4>5</vt:i4>
      </vt:variant>
      <vt:variant>
        <vt:lpwstr/>
      </vt:variant>
      <vt:variant>
        <vt:lpwstr>_Toc277_WPSOffice_Level2</vt:lpwstr>
      </vt:variant>
      <vt:variant>
        <vt:i4>4128786</vt:i4>
      </vt:variant>
      <vt:variant>
        <vt:i4>189</vt:i4>
      </vt:variant>
      <vt:variant>
        <vt:i4>0</vt:i4>
      </vt:variant>
      <vt:variant>
        <vt:i4>5</vt:i4>
      </vt:variant>
      <vt:variant>
        <vt:lpwstr/>
      </vt:variant>
      <vt:variant>
        <vt:lpwstr>_Toc29199_WPSOffice_Level2</vt:lpwstr>
      </vt:variant>
      <vt:variant>
        <vt:i4>3670047</vt:i4>
      </vt:variant>
      <vt:variant>
        <vt:i4>186</vt:i4>
      </vt:variant>
      <vt:variant>
        <vt:i4>0</vt:i4>
      </vt:variant>
      <vt:variant>
        <vt:i4>5</vt:i4>
      </vt:variant>
      <vt:variant>
        <vt:lpwstr/>
      </vt:variant>
      <vt:variant>
        <vt:lpwstr>_Toc31064_WPSOffice_Level2</vt:lpwstr>
      </vt:variant>
      <vt:variant>
        <vt:i4>3670042</vt:i4>
      </vt:variant>
      <vt:variant>
        <vt:i4>183</vt:i4>
      </vt:variant>
      <vt:variant>
        <vt:i4>0</vt:i4>
      </vt:variant>
      <vt:variant>
        <vt:i4>5</vt:i4>
      </vt:variant>
      <vt:variant>
        <vt:lpwstr/>
      </vt:variant>
      <vt:variant>
        <vt:lpwstr>_Toc31160_WPSOffice_Level2</vt:lpwstr>
      </vt:variant>
      <vt:variant>
        <vt:i4>3211289</vt:i4>
      </vt:variant>
      <vt:variant>
        <vt:i4>180</vt:i4>
      </vt:variant>
      <vt:variant>
        <vt:i4>0</vt:i4>
      </vt:variant>
      <vt:variant>
        <vt:i4>5</vt:i4>
      </vt:variant>
      <vt:variant>
        <vt:lpwstr/>
      </vt:variant>
      <vt:variant>
        <vt:lpwstr>_Toc28764_WPSOffice_Level2</vt:lpwstr>
      </vt:variant>
      <vt:variant>
        <vt:i4>3801117</vt:i4>
      </vt:variant>
      <vt:variant>
        <vt:i4>177</vt:i4>
      </vt:variant>
      <vt:variant>
        <vt:i4>0</vt:i4>
      </vt:variant>
      <vt:variant>
        <vt:i4>5</vt:i4>
      </vt:variant>
      <vt:variant>
        <vt:lpwstr/>
      </vt:variant>
      <vt:variant>
        <vt:lpwstr>_Toc30452_WPSOffice_Level2</vt:lpwstr>
      </vt:variant>
      <vt:variant>
        <vt:i4>917549</vt:i4>
      </vt:variant>
      <vt:variant>
        <vt:i4>174</vt:i4>
      </vt:variant>
      <vt:variant>
        <vt:i4>0</vt:i4>
      </vt:variant>
      <vt:variant>
        <vt:i4>5</vt:i4>
      </vt:variant>
      <vt:variant>
        <vt:lpwstr/>
      </vt:variant>
      <vt:variant>
        <vt:lpwstr>_Toc2253_WPSOffice_Level2</vt:lpwstr>
      </vt:variant>
      <vt:variant>
        <vt:i4>524334</vt:i4>
      </vt:variant>
      <vt:variant>
        <vt:i4>171</vt:i4>
      </vt:variant>
      <vt:variant>
        <vt:i4>0</vt:i4>
      </vt:variant>
      <vt:variant>
        <vt:i4>5</vt:i4>
      </vt:variant>
      <vt:variant>
        <vt:lpwstr/>
      </vt:variant>
      <vt:variant>
        <vt:lpwstr>_Toc244_WPSOffice_Level1</vt:lpwstr>
      </vt:variant>
      <vt:variant>
        <vt:i4>4063256</vt:i4>
      </vt:variant>
      <vt:variant>
        <vt:i4>168</vt:i4>
      </vt:variant>
      <vt:variant>
        <vt:i4>0</vt:i4>
      </vt:variant>
      <vt:variant>
        <vt:i4>5</vt:i4>
      </vt:variant>
      <vt:variant>
        <vt:lpwstr/>
      </vt:variant>
      <vt:variant>
        <vt:lpwstr>_Toc25547_WPSOffice_Level2</vt:lpwstr>
      </vt:variant>
      <vt:variant>
        <vt:i4>3473436</vt:i4>
      </vt:variant>
      <vt:variant>
        <vt:i4>165</vt:i4>
      </vt:variant>
      <vt:variant>
        <vt:i4>0</vt:i4>
      </vt:variant>
      <vt:variant>
        <vt:i4>5</vt:i4>
      </vt:variant>
      <vt:variant>
        <vt:lpwstr/>
      </vt:variant>
      <vt:variant>
        <vt:lpwstr>_Toc23197_WPSOffice_Level2</vt:lpwstr>
      </vt:variant>
      <vt:variant>
        <vt:i4>393259</vt:i4>
      </vt:variant>
      <vt:variant>
        <vt:i4>162</vt:i4>
      </vt:variant>
      <vt:variant>
        <vt:i4>0</vt:i4>
      </vt:variant>
      <vt:variant>
        <vt:i4>5</vt:i4>
      </vt:variant>
      <vt:variant>
        <vt:lpwstr/>
      </vt:variant>
      <vt:variant>
        <vt:lpwstr>_Toc6871_WPSOffice_Level2</vt:lpwstr>
      </vt:variant>
      <vt:variant>
        <vt:i4>196651</vt:i4>
      </vt:variant>
      <vt:variant>
        <vt:i4>159</vt:i4>
      </vt:variant>
      <vt:variant>
        <vt:i4>0</vt:i4>
      </vt:variant>
      <vt:variant>
        <vt:i4>5</vt:i4>
      </vt:variant>
      <vt:variant>
        <vt:lpwstr/>
      </vt:variant>
      <vt:variant>
        <vt:lpwstr>_Toc1804_WPSOffice_Level2</vt:lpwstr>
      </vt:variant>
      <vt:variant>
        <vt:i4>3932190</vt:i4>
      </vt:variant>
      <vt:variant>
        <vt:i4>156</vt:i4>
      </vt:variant>
      <vt:variant>
        <vt:i4>0</vt:i4>
      </vt:variant>
      <vt:variant>
        <vt:i4>5</vt:i4>
      </vt:variant>
      <vt:variant>
        <vt:lpwstr/>
      </vt:variant>
      <vt:variant>
        <vt:lpwstr>_Toc13007_WPSOffice_Level2</vt:lpwstr>
      </vt:variant>
      <vt:variant>
        <vt:i4>917550</vt:i4>
      </vt:variant>
      <vt:variant>
        <vt:i4>153</vt:i4>
      </vt:variant>
      <vt:variant>
        <vt:i4>0</vt:i4>
      </vt:variant>
      <vt:variant>
        <vt:i4>5</vt:i4>
      </vt:variant>
      <vt:variant>
        <vt:lpwstr/>
      </vt:variant>
      <vt:variant>
        <vt:lpwstr>_Toc5918_WPSOffice_Level1</vt:lpwstr>
      </vt:variant>
      <vt:variant>
        <vt:i4>196647</vt:i4>
      </vt:variant>
      <vt:variant>
        <vt:i4>150</vt:i4>
      </vt:variant>
      <vt:variant>
        <vt:i4>0</vt:i4>
      </vt:variant>
      <vt:variant>
        <vt:i4>5</vt:i4>
      </vt:variant>
      <vt:variant>
        <vt:lpwstr/>
      </vt:variant>
      <vt:variant>
        <vt:lpwstr>_Toc8854_WPSOffice_Level2</vt:lpwstr>
      </vt:variant>
      <vt:variant>
        <vt:i4>852011</vt:i4>
      </vt:variant>
      <vt:variant>
        <vt:i4>147</vt:i4>
      </vt:variant>
      <vt:variant>
        <vt:i4>0</vt:i4>
      </vt:variant>
      <vt:variant>
        <vt:i4>5</vt:i4>
      </vt:variant>
      <vt:variant>
        <vt:lpwstr/>
      </vt:variant>
      <vt:variant>
        <vt:lpwstr>_Toc7260_WPSOffice_Level2</vt:lpwstr>
      </vt:variant>
      <vt:variant>
        <vt:i4>4063258</vt:i4>
      </vt:variant>
      <vt:variant>
        <vt:i4>144</vt:i4>
      </vt:variant>
      <vt:variant>
        <vt:i4>0</vt:i4>
      </vt:variant>
      <vt:variant>
        <vt:i4>5</vt:i4>
      </vt:variant>
      <vt:variant>
        <vt:lpwstr/>
      </vt:variant>
      <vt:variant>
        <vt:lpwstr>_Toc26949_WPSOffice_Level1</vt:lpwstr>
      </vt:variant>
      <vt:variant>
        <vt:i4>4063261</vt:i4>
      </vt:variant>
      <vt:variant>
        <vt:i4>141</vt:i4>
      </vt:variant>
      <vt:variant>
        <vt:i4>0</vt:i4>
      </vt:variant>
      <vt:variant>
        <vt:i4>5</vt:i4>
      </vt:variant>
      <vt:variant>
        <vt:lpwstr/>
      </vt:variant>
      <vt:variant>
        <vt:lpwstr>_Toc14357_WPSOffice_Level2</vt:lpwstr>
      </vt:variant>
      <vt:variant>
        <vt:i4>3866653</vt:i4>
      </vt:variant>
      <vt:variant>
        <vt:i4>138</vt:i4>
      </vt:variant>
      <vt:variant>
        <vt:i4>0</vt:i4>
      </vt:variant>
      <vt:variant>
        <vt:i4>5</vt:i4>
      </vt:variant>
      <vt:variant>
        <vt:lpwstr/>
      </vt:variant>
      <vt:variant>
        <vt:lpwstr>_Toc22265_WPSOffice_Level2</vt:lpwstr>
      </vt:variant>
      <vt:variant>
        <vt:i4>655407</vt:i4>
      </vt:variant>
      <vt:variant>
        <vt:i4>135</vt:i4>
      </vt:variant>
      <vt:variant>
        <vt:i4>0</vt:i4>
      </vt:variant>
      <vt:variant>
        <vt:i4>5</vt:i4>
      </vt:variant>
      <vt:variant>
        <vt:lpwstr/>
      </vt:variant>
      <vt:variant>
        <vt:lpwstr>_Toc1441_WPSOffice_Level2</vt:lpwstr>
      </vt:variant>
      <vt:variant>
        <vt:i4>4063260</vt:i4>
      </vt:variant>
      <vt:variant>
        <vt:i4>132</vt:i4>
      </vt:variant>
      <vt:variant>
        <vt:i4>0</vt:i4>
      </vt:variant>
      <vt:variant>
        <vt:i4>5</vt:i4>
      </vt:variant>
      <vt:variant>
        <vt:lpwstr/>
      </vt:variant>
      <vt:variant>
        <vt:lpwstr>_Toc26771_WPSOffice_Level2</vt:lpwstr>
      </vt:variant>
      <vt:variant>
        <vt:i4>3735581</vt:i4>
      </vt:variant>
      <vt:variant>
        <vt:i4>129</vt:i4>
      </vt:variant>
      <vt:variant>
        <vt:i4>0</vt:i4>
      </vt:variant>
      <vt:variant>
        <vt:i4>5</vt:i4>
      </vt:variant>
      <vt:variant>
        <vt:lpwstr/>
      </vt:variant>
      <vt:variant>
        <vt:lpwstr>_Toc13551_WPSOffice_Level2</vt:lpwstr>
      </vt:variant>
      <vt:variant>
        <vt:i4>4063248</vt:i4>
      </vt:variant>
      <vt:variant>
        <vt:i4>126</vt:i4>
      </vt:variant>
      <vt:variant>
        <vt:i4>0</vt:i4>
      </vt:variant>
      <vt:variant>
        <vt:i4>5</vt:i4>
      </vt:variant>
      <vt:variant>
        <vt:lpwstr/>
      </vt:variant>
      <vt:variant>
        <vt:lpwstr>_Toc14851_WPSOffice_Level2</vt:lpwstr>
      </vt:variant>
      <vt:variant>
        <vt:i4>65580</vt:i4>
      </vt:variant>
      <vt:variant>
        <vt:i4>123</vt:i4>
      </vt:variant>
      <vt:variant>
        <vt:i4>0</vt:i4>
      </vt:variant>
      <vt:variant>
        <vt:i4>5</vt:i4>
      </vt:variant>
      <vt:variant>
        <vt:lpwstr/>
      </vt:variant>
      <vt:variant>
        <vt:lpwstr>_Toc7917_WPSOffice_Level2</vt:lpwstr>
      </vt:variant>
      <vt:variant>
        <vt:i4>4063260</vt:i4>
      </vt:variant>
      <vt:variant>
        <vt:i4>120</vt:i4>
      </vt:variant>
      <vt:variant>
        <vt:i4>0</vt:i4>
      </vt:variant>
      <vt:variant>
        <vt:i4>5</vt:i4>
      </vt:variant>
      <vt:variant>
        <vt:lpwstr/>
      </vt:variant>
      <vt:variant>
        <vt:lpwstr>_Toc27650_WPSOffice_Level1</vt:lpwstr>
      </vt:variant>
      <vt:variant>
        <vt:i4>720930</vt:i4>
      </vt:variant>
      <vt:variant>
        <vt:i4>99</vt:i4>
      </vt:variant>
      <vt:variant>
        <vt:i4>0</vt:i4>
      </vt:variant>
      <vt:variant>
        <vt:i4>5</vt:i4>
      </vt:variant>
      <vt:variant>
        <vt:lpwstr/>
      </vt:variant>
      <vt:variant>
        <vt:lpwstr>_Toc9511_WPSOffice_Level1</vt:lpwstr>
      </vt:variant>
      <vt:variant>
        <vt:i4>3997724</vt:i4>
      </vt:variant>
      <vt:variant>
        <vt:i4>96</vt:i4>
      </vt:variant>
      <vt:variant>
        <vt:i4>0</vt:i4>
      </vt:variant>
      <vt:variant>
        <vt:i4>5</vt:i4>
      </vt:variant>
      <vt:variant>
        <vt:lpwstr/>
      </vt:variant>
      <vt:variant>
        <vt:lpwstr>_Toc27563_WPSOffice_Level1</vt:lpwstr>
      </vt:variant>
      <vt:variant>
        <vt:i4>3670040</vt:i4>
      </vt:variant>
      <vt:variant>
        <vt:i4>93</vt:i4>
      </vt:variant>
      <vt:variant>
        <vt:i4>0</vt:i4>
      </vt:variant>
      <vt:variant>
        <vt:i4>5</vt:i4>
      </vt:variant>
      <vt:variant>
        <vt:lpwstr/>
      </vt:variant>
      <vt:variant>
        <vt:lpwstr>_Toc32350_WPSOffice_Level2</vt:lpwstr>
      </vt:variant>
      <vt:variant>
        <vt:i4>589869</vt:i4>
      </vt:variant>
      <vt:variant>
        <vt:i4>90</vt:i4>
      </vt:variant>
      <vt:variant>
        <vt:i4>0</vt:i4>
      </vt:variant>
      <vt:variant>
        <vt:i4>5</vt:i4>
      </vt:variant>
      <vt:variant>
        <vt:lpwstr/>
      </vt:variant>
      <vt:variant>
        <vt:lpwstr>_Toc6412_WPSOffice_Level2</vt:lpwstr>
      </vt:variant>
      <vt:variant>
        <vt:i4>3604503</vt:i4>
      </vt:variant>
      <vt:variant>
        <vt:i4>87</vt:i4>
      </vt:variant>
      <vt:variant>
        <vt:i4>0</vt:i4>
      </vt:variant>
      <vt:variant>
        <vt:i4>5</vt:i4>
      </vt:variant>
      <vt:variant>
        <vt:lpwstr/>
      </vt:variant>
      <vt:variant>
        <vt:lpwstr>_Toc20984_WPSOffice_Level2</vt:lpwstr>
      </vt:variant>
      <vt:variant>
        <vt:i4>3735572</vt:i4>
      </vt:variant>
      <vt:variant>
        <vt:i4>84</vt:i4>
      </vt:variant>
      <vt:variant>
        <vt:i4>0</vt:i4>
      </vt:variant>
      <vt:variant>
        <vt:i4>5</vt:i4>
      </vt:variant>
      <vt:variant>
        <vt:lpwstr/>
      </vt:variant>
      <vt:variant>
        <vt:lpwstr>_Toc17914_WPSOffice_Level2</vt:lpwstr>
      </vt:variant>
      <vt:variant>
        <vt:i4>3997722</vt:i4>
      </vt:variant>
      <vt:variant>
        <vt:i4>81</vt:i4>
      </vt:variant>
      <vt:variant>
        <vt:i4>0</vt:i4>
      </vt:variant>
      <vt:variant>
        <vt:i4>5</vt:i4>
      </vt:variant>
      <vt:variant>
        <vt:lpwstr/>
      </vt:variant>
      <vt:variant>
        <vt:lpwstr>_Toc20121_WPSOffice_Level2</vt:lpwstr>
      </vt:variant>
      <vt:variant>
        <vt:i4>3932181</vt:i4>
      </vt:variant>
      <vt:variant>
        <vt:i4>78</vt:i4>
      </vt:variant>
      <vt:variant>
        <vt:i4>0</vt:i4>
      </vt:variant>
      <vt:variant>
        <vt:i4>5</vt:i4>
      </vt:variant>
      <vt:variant>
        <vt:lpwstr/>
      </vt:variant>
      <vt:variant>
        <vt:lpwstr>_Toc10509_WPSOffice_Level1</vt:lpwstr>
      </vt:variant>
      <vt:variant>
        <vt:i4>3997724</vt:i4>
      </vt:variant>
      <vt:variant>
        <vt:i4>75</vt:i4>
      </vt:variant>
      <vt:variant>
        <vt:i4>0</vt:i4>
      </vt:variant>
      <vt:variant>
        <vt:i4>5</vt:i4>
      </vt:variant>
      <vt:variant>
        <vt:lpwstr/>
      </vt:variant>
      <vt:variant>
        <vt:lpwstr>_Toc22533_WPSOffice_Level1</vt:lpwstr>
      </vt:variant>
      <vt:variant>
        <vt:i4>4063262</vt:i4>
      </vt:variant>
      <vt:variant>
        <vt:i4>72</vt:i4>
      </vt:variant>
      <vt:variant>
        <vt:i4>0</vt:i4>
      </vt:variant>
      <vt:variant>
        <vt:i4>5</vt:i4>
      </vt:variant>
      <vt:variant>
        <vt:lpwstr/>
      </vt:variant>
      <vt:variant>
        <vt:lpwstr>_Toc30015_WPSOffice_Level2</vt:lpwstr>
      </vt:variant>
      <vt:variant>
        <vt:i4>4128796</vt:i4>
      </vt:variant>
      <vt:variant>
        <vt:i4>69</vt:i4>
      </vt:variant>
      <vt:variant>
        <vt:i4>0</vt:i4>
      </vt:variant>
      <vt:variant>
        <vt:i4>5</vt:i4>
      </vt:variant>
      <vt:variant>
        <vt:lpwstr/>
      </vt:variant>
      <vt:variant>
        <vt:lpwstr>_Toc29197_WPSOffice_Level2</vt:lpwstr>
      </vt:variant>
      <vt:variant>
        <vt:i4>44</vt:i4>
      </vt:variant>
      <vt:variant>
        <vt:i4>66</vt:i4>
      </vt:variant>
      <vt:variant>
        <vt:i4>0</vt:i4>
      </vt:variant>
      <vt:variant>
        <vt:i4>5</vt:i4>
      </vt:variant>
      <vt:variant>
        <vt:lpwstr/>
      </vt:variant>
      <vt:variant>
        <vt:lpwstr>_Toc5837_WPSOffice_Level2</vt:lpwstr>
      </vt:variant>
      <vt:variant>
        <vt:i4>4128790</vt:i4>
      </vt:variant>
      <vt:variant>
        <vt:i4>63</vt:i4>
      </vt:variant>
      <vt:variant>
        <vt:i4>0</vt:i4>
      </vt:variant>
      <vt:variant>
        <vt:i4>5</vt:i4>
      </vt:variant>
      <vt:variant>
        <vt:lpwstr/>
      </vt:variant>
      <vt:variant>
        <vt:lpwstr>_Toc24945_WPSOffice_Level2</vt:lpwstr>
      </vt:variant>
      <vt:variant>
        <vt:i4>3670043</vt:i4>
      </vt:variant>
      <vt:variant>
        <vt:i4>60</vt:i4>
      </vt:variant>
      <vt:variant>
        <vt:i4>0</vt:i4>
      </vt:variant>
      <vt:variant>
        <vt:i4>5</vt:i4>
      </vt:variant>
      <vt:variant>
        <vt:lpwstr/>
      </vt:variant>
      <vt:variant>
        <vt:lpwstr>_Toc31252_WPSOffice_Level1</vt:lpwstr>
      </vt:variant>
      <vt:variant>
        <vt:i4>983079</vt:i4>
      </vt:variant>
      <vt:variant>
        <vt:i4>57</vt:i4>
      </vt:variant>
      <vt:variant>
        <vt:i4>0</vt:i4>
      </vt:variant>
      <vt:variant>
        <vt:i4>5</vt:i4>
      </vt:variant>
      <vt:variant>
        <vt:lpwstr/>
      </vt:variant>
      <vt:variant>
        <vt:lpwstr>_Toc5484_WPSOffice_Level2</vt:lpwstr>
      </vt:variant>
      <vt:variant>
        <vt:i4>3276826</vt:i4>
      </vt:variant>
      <vt:variant>
        <vt:i4>54</vt:i4>
      </vt:variant>
      <vt:variant>
        <vt:i4>0</vt:i4>
      </vt:variant>
      <vt:variant>
        <vt:i4>5</vt:i4>
      </vt:variant>
      <vt:variant>
        <vt:lpwstr/>
      </vt:variant>
      <vt:variant>
        <vt:lpwstr>_Toc19340_WPSOffice_Level2</vt:lpwstr>
      </vt:variant>
      <vt:variant>
        <vt:i4>3932180</vt:i4>
      </vt:variant>
      <vt:variant>
        <vt:i4>51</vt:i4>
      </vt:variant>
      <vt:variant>
        <vt:i4>0</vt:i4>
      </vt:variant>
      <vt:variant>
        <vt:i4>5</vt:i4>
      </vt:variant>
      <vt:variant>
        <vt:lpwstr/>
      </vt:variant>
      <vt:variant>
        <vt:lpwstr>_Toc21729_WPSOffice_Level2</vt:lpwstr>
      </vt:variant>
      <vt:variant>
        <vt:i4>3866651</vt:i4>
      </vt:variant>
      <vt:variant>
        <vt:i4>48</vt:i4>
      </vt:variant>
      <vt:variant>
        <vt:i4>0</vt:i4>
      </vt:variant>
      <vt:variant>
        <vt:i4>5</vt:i4>
      </vt:variant>
      <vt:variant>
        <vt:lpwstr/>
      </vt:variant>
      <vt:variant>
        <vt:lpwstr>_Toc32060_WPSOffice_Level2</vt:lpwstr>
      </vt:variant>
      <vt:variant>
        <vt:i4>4063259</vt:i4>
      </vt:variant>
      <vt:variant>
        <vt:i4>45</vt:i4>
      </vt:variant>
      <vt:variant>
        <vt:i4>0</vt:i4>
      </vt:variant>
      <vt:variant>
        <vt:i4>5</vt:i4>
      </vt:variant>
      <vt:variant>
        <vt:lpwstr/>
      </vt:variant>
      <vt:variant>
        <vt:lpwstr>_Toc24667_WPSOffice_Level1</vt:lpwstr>
      </vt:variant>
      <vt:variant>
        <vt:i4>589858</vt:i4>
      </vt:variant>
      <vt:variant>
        <vt:i4>42</vt:i4>
      </vt:variant>
      <vt:variant>
        <vt:i4>0</vt:i4>
      </vt:variant>
      <vt:variant>
        <vt:i4>5</vt:i4>
      </vt:variant>
      <vt:variant>
        <vt:lpwstr/>
      </vt:variant>
      <vt:variant>
        <vt:lpwstr>_Toc8503_WPSOffice_Level2</vt:lpwstr>
      </vt:variant>
      <vt:variant>
        <vt:i4>3670041</vt:i4>
      </vt:variant>
      <vt:variant>
        <vt:i4>39</vt:i4>
      </vt:variant>
      <vt:variant>
        <vt:i4>0</vt:i4>
      </vt:variant>
      <vt:variant>
        <vt:i4>5</vt:i4>
      </vt:variant>
      <vt:variant>
        <vt:lpwstr/>
      </vt:variant>
      <vt:variant>
        <vt:lpwstr>_Toc20073_WPSOffice_Level2</vt:lpwstr>
      </vt:variant>
      <vt:variant>
        <vt:i4>720930</vt:i4>
      </vt:variant>
      <vt:variant>
        <vt:i4>36</vt:i4>
      </vt:variant>
      <vt:variant>
        <vt:i4>0</vt:i4>
      </vt:variant>
      <vt:variant>
        <vt:i4>5</vt:i4>
      </vt:variant>
      <vt:variant>
        <vt:lpwstr/>
      </vt:variant>
      <vt:variant>
        <vt:lpwstr>_Toc8703_WPSOffice_Level2</vt:lpwstr>
      </vt:variant>
      <vt:variant>
        <vt:i4>3866650</vt:i4>
      </vt:variant>
      <vt:variant>
        <vt:i4>33</vt:i4>
      </vt:variant>
      <vt:variant>
        <vt:i4>0</vt:i4>
      </vt:variant>
      <vt:variant>
        <vt:i4>5</vt:i4>
      </vt:variant>
      <vt:variant>
        <vt:lpwstr/>
      </vt:variant>
      <vt:variant>
        <vt:lpwstr>_Toc27131_WPSOffice_Level2</vt:lpwstr>
      </vt:variant>
      <vt:variant>
        <vt:i4>3866650</vt:i4>
      </vt:variant>
      <vt:variant>
        <vt:i4>30</vt:i4>
      </vt:variant>
      <vt:variant>
        <vt:i4>0</vt:i4>
      </vt:variant>
      <vt:variant>
        <vt:i4>5</vt:i4>
      </vt:variant>
      <vt:variant>
        <vt:lpwstr/>
      </vt:variant>
      <vt:variant>
        <vt:lpwstr>_Toc24808_WPSOffice_Level2</vt:lpwstr>
      </vt:variant>
      <vt:variant>
        <vt:i4>4128792</vt:i4>
      </vt:variant>
      <vt:variant>
        <vt:i4>27</vt:i4>
      </vt:variant>
      <vt:variant>
        <vt:i4>0</vt:i4>
      </vt:variant>
      <vt:variant>
        <vt:i4>5</vt:i4>
      </vt:variant>
      <vt:variant>
        <vt:lpwstr/>
      </vt:variant>
      <vt:variant>
        <vt:lpwstr>_Toc23230_WPSOffice_Level2</vt:lpwstr>
      </vt:variant>
      <vt:variant>
        <vt:i4>458788</vt:i4>
      </vt:variant>
      <vt:variant>
        <vt:i4>24</vt:i4>
      </vt:variant>
      <vt:variant>
        <vt:i4>0</vt:i4>
      </vt:variant>
      <vt:variant>
        <vt:i4>5</vt:i4>
      </vt:variant>
      <vt:variant>
        <vt:lpwstr/>
      </vt:variant>
      <vt:variant>
        <vt:lpwstr>_Toc6088_WPSOffice_Level2</vt:lpwstr>
      </vt:variant>
      <vt:variant>
        <vt:i4>3997722</vt:i4>
      </vt:variant>
      <vt:variant>
        <vt:i4>21</vt:i4>
      </vt:variant>
      <vt:variant>
        <vt:i4>0</vt:i4>
      </vt:variant>
      <vt:variant>
        <vt:i4>5</vt:i4>
      </vt:variant>
      <vt:variant>
        <vt:lpwstr/>
      </vt:variant>
      <vt:variant>
        <vt:lpwstr>_Toc28090_WPSOffice_Level1</vt:lpwstr>
      </vt:variant>
      <vt:variant>
        <vt:i4>3801116</vt:i4>
      </vt:variant>
      <vt:variant>
        <vt:i4>18</vt:i4>
      </vt:variant>
      <vt:variant>
        <vt:i4>0</vt:i4>
      </vt:variant>
      <vt:variant>
        <vt:i4>5</vt:i4>
      </vt:variant>
      <vt:variant>
        <vt:lpwstr/>
      </vt:variant>
      <vt:variant>
        <vt:lpwstr>_Toc22177_WPSOffice_Level2</vt:lpwstr>
      </vt:variant>
      <vt:variant>
        <vt:i4>655403</vt:i4>
      </vt:variant>
      <vt:variant>
        <vt:i4>15</vt:i4>
      </vt:variant>
      <vt:variant>
        <vt:i4>0</vt:i4>
      </vt:variant>
      <vt:variant>
        <vt:i4>5</vt:i4>
      </vt:variant>
      <vt:variant>
        <vt:lpwstr/>
      </vt:variant>
      <vt:variant>
        <vt:lpwstr>_Toc152_WPSOffice_Level2</vt:lpwstr>
      </vt:variant>
      <vt:variant>
        <vt:i4>4128798</vt:i4>
      </vt:variant>
      <vt:variant>
        <vt:i4>12</vt:i4>
      </vt:variant>
      <vt:variant>
        <vt:i4>0</vt:i4>
      </vt:variant>
      <vt:variant>
        <vt:i4>5</vt:i4>
      </vt:variant>
      <vt:variant>
        <vt:lpwstr/>
      </vt:variant>
      <vt:variant>
        <vt:lpwstr>_Toc26367_WPSOffice_Level2</vt:lpwstr>
      </vt:variant>
      <vt:variant>
        <vt:i4>3866645</vt:i4>
      </vt:variant>
      <vt:variant>
        <vt:i4>9</vt:i4>
      </vt:variant>
      <vt:variant>
        <vt:i4>0</vt:i4>
      </vt:variant>
      <vt:variant>
        <vt:i4>5</vt:i4>
      </vt:variant>
      <vt:variant>
        <vt:lpwstr/>
      </vt:variant>
      <vt:variant>
        <vt:lpwstr>_Toc27738_WPSOffice_Level2</vt:lpwstr>
      </vt:variant>
      <vt:variant>
        <vt:i4>589871</vt:i4>
      </vt:variant>
      <vt:variant>
        <vt:i4>6</vt:i4>
      </vt:variant>
      <vt:variant>
        <vt:i4>0</vt:i4>
      </vt:variant>
      <vt:variant>
        <vt:i4>5</vt:i4>
      </vt:variant>
      <vt:variant>
        <vt:lpwstr/>
      </vt:variant>
      <vt:variant>
        <vt:lpwstr>_Toc5701_WPSOffice_Level2</vt:lpwstr>
      </vt:variant>
      <vt:variant>
        <vt:i4>3735582</vt:i4>
      </vt:variant>
      <vt:variant>
        <vt:i4>3</vt:i4>
      </vt:variant>
      <vt:variant>
        <vt:i4>0</vt:i4>
      </vt:variant>
      <vt:variant>
        <vt:i4>5</vt:i4>
      </vt:variant>
      <vt:variant>
        <vt:lpwstr/>
      </vt:variant>
      <vt:variant>
        <vt:lpwstr>_Toc25703_WPSOffice_Level1</vt:lpwstr>
      </vt:variant>
      <vt:variant>
        <vt:i4>4128796</vt:i4>
      </vt:variant>
      <vt:variant>
        <vt:i4>0</vt:i4>
      </vt:variant>
      <vt:variant>
        <vt:i4>0</vt:i4>
      </vt:variant>
      <vt:variant>
        <vt:i4>5</vt:i4>
      </vt:variant>
      <vt:variant>
        <vt:lpwstr/>
      </vt:variant>
      <vt:variant>
        <vt:lpwstr>_Toc13603_WPSOffice_Level1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dc:creator>
  <cp:lastModifiedBy>xian</cp:lastModifiedBy>
  <cp:revision>14</cp:revision>
  <cp:lastPrinted>2018-08-17T08:39:00Z</cp:lastPrinted>
  <dcterms:created xsi:type="dcterms:W3CDTF">2018-09-05T10:17:00Z</dcterms:created>
  <dcterms:modified xsi:type="dcterms:W3CDTF">2018-12-04T06:47:00Z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2052-11.1.0.7720</vt:lpwstr>
  </property>
</Properties>
</file>