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lang w:val="en-US" w:eastAsia="zh-CN"/>
        </w:rPr>
      </w:pPr>
      <w:bookmarkStart w:id="5" w:name="_GoBack"/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  <w:t>关于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lang w:val="en-US" w:eastAsia="zh-CN"/>
        </w:rPr>
        <w:t>对江西豪邦漆业有限公司工业噪音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lang w:val="en-US" w:eastAsia="zh-CN"/>
        </w:rPr>
        <w:t>影响周边环境信访件调查处理报告</w:t>
      </w:r>
    </w:p>
    <w:bookmarkEnd w:id="5"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" w:hAnsi="仿宋" w:eastAsia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color w:val="auto"/>
          <w:sz w:val="32"/>
          <w:szCs w:val="32"/>
          <w:lang w:val="en-US" w:eastAsia="zh-CN"/>
        </w:rPr>
        <w:t>“12345”市长热线：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一、交办信访件事项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</w:rPr>
        <w:t>编号</w:t>
      </w:r>
      <w:bookmarkStart w:id="0" w:name="OLE_LINK1"/>
      <w:bookmarkStart w:id="1" w:name="OLE_LINK25"/>
      <w:r>
        <w:rPr>
          <w:rFonts w:hint="eastAsia" w:ascii="仿宋" w:hAnsi="仿宋" w:eastAsia="仿宋"/>
          <w:bCs/>
          <w:sz w:val="32"/>
          <w:szCs w:val="32"/>
        </w:rPr>
        <w:t>：</w:t>
      </w:r>
      <w:bookmarkEnd w:id="0"/>
      <w:bookmarkEnd w:id="1"/>
      <w:bookmarkStart w:id="2" w:name="OLE_LINK4"/>
      <w:bookmarkStart w:id="3" w:name="OLE_LINK2"/>
      <w:bookmarkStart w:id="4" w:name="OLE_LINK3"/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DH99321100220051402424，序号：134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投诉内容：</w:t>
      </w:r>
      <w:bookmarkEnd w:id="2"/>
      <w:bookmarkEnd w:id="3"/>
      <w:bookmarkEnd w:id="4"/>
      <w:r>
        <w:rPr>
          <w:rFonts w:hint="eastAsia" w:ascii="仿宋" w:hAnsi="仿宋" w:eastAsia="仿宋"/>
          <w:bCs/>
          <w:sz w:val="32"/>
          <w:szCs w:val="32"/>
          <w:lang w:eastAsia="zh-CN"/>
        </w:rPr>
        <w:t>富樱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路235号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江西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豪邦漆业有限公司每天7：00-22：00都有很响的风机声音，严重影响附近居民的生活。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希望相关部门要求该工厂做好隔音降噪措施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10" w:leftChars="0" w:firstLine="640" w:firstLineChars="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被举报对象基本情况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投诉人反映的是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江西欧福科技有限公司。该公司于2020年4月成立，主要经营体育用品生产、加工等。该公司有组装、丝印、喷涂等工序，配套安装了一套活性炭+过滤棉废气处理设施，已经办理了环保手续。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 w:firstLine="320" w:firstLineChars="1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调查核实情况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接到投诉后，支队领导高度重视，立即派出执法人员赶赴现场调查核实。执法人员于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2022年5月23日对该公司进行突击检查,该公司正在生产，废气处理设施的引风机因螺丝松动，开启时产生噪音影响周边环境。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处理整改情况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针对发现情况，执法人员责令该公司负责人加强管理，限期对相关设施做降噪处理。负责人表示，已联系维修人员做维修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和降噪处理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届时，执法人员将再次检查整改落实情况。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 w:firstLine="320" w:firstLineChars="1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五、反馈情况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调查结果已向投诉人反馈，投诉人表示满意。</w:t>
      </w:r>
      <w:r>
        <w:rPr>
          <w:rFonts w:hint="eastAsia"/>
          <w:lang w:val="en-US" w:eastAsia="zh-CN"/>
        </w:rPr>
        <w:t xml:space="preserve">                       </w:t>
      </w:r>
    </w:p>
    <w:p>
      <w:pPr>
        <w:pStyle w:val="2"/>
        <w:tabs>
          <w:tab w:val="left" w:pos="4887"/>
        </w:tabs>
        <w:ind w:firstLine="960" w:firstLineChars="300"/>
        <w:jc w:val="righ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南昌市生态环境保护综合执法支队</w:t>
      </w:r>
    </w:p>
    <w:p>
      <w:pPr>
        <w:pStyle w:val="2"/>
        <w:ind w:firstLine="5120" w:firstLineChars="1600"/>
        <w:jc w:val="right"/>
        <w:rPr>
          <w:rFonts w:hint="eastAsia" w:eastAsia="宋体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2022年5月24日</w:t>
      </w: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A7B473"/>
    <w:multiLevelType w:val="singleLevel"/>
    <w:tmpl w:val="EBA7B473"/>
    <w:lvl w:ilvl="0" w:tentative="0">
      <w:start w:val="2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5Mjg2NmRjMWIwNjVkYmYwZWVlMzlhODJiZjM0MzYifQ=="/>
  </w:docVars>
  <w:rsids>
    <w:rsidRoot w:val="3B2F54B6"/>
    <w:rsid w:val="000F4336"/>
    <w:rsid w:val="00182FFF"/>
    <w:rsid w:val="0023031A"/>
    <w:rsid w:val="003010AB"/>
    <w:rsid w:val="004A0101"/>
    <w:rsid w:val="005F1932"/>
    <w:rsid w:val="00A657FF"/>
    <w:rsid w:val="00B13B31"/>
    <w:rsid w:val="04E44126"/>
    <w:rsid w:val="06E9158E"/>
    <w:rsid w:val="09084CCE"/>
    <w:rsid w:val="0C0E0009"/>
    <w:rsid w:val="0CBF49F7"/>
    <w:rsid w:val="0DCB04C7"/>
    <w:rsid w:val="0E987031"/>
    <w:rsid w:val="0F3F48B5"/>
    <w:rsid w:val="14144577"/>
    <w:rsid w:val="145377CC"/>
    <w:rsid w:val="146F4947"/>
    <w:rsid w:val="15D325DE"/>
    <w:rsid w:val="16AB3F2B"/>
    <w:rsid w:val="18ED4222"/>
    <w:rsid w:val="19BB3E0F"/>
    <w:rsid w:val="1AF1363F"/>
    <w:rsid w:val="1B6B1E72"/>
    <w:rsid w:val="1C19599B"/>
    <w:rsid w:val="1E3C46CE"/>
    <w:rsid w:val="1F833271"/>
    <w:rsid w:val="1F845975"/>
    <w:rsid w:val="20E636B9"/>
    <w:rsid w:val="2368153C"/>
    <w:rsid w:val="237E6277"/>
    <w:rsid w:val="28AC216D"/>
    <w:rsid w:val="29431066"/>
    <w:rsid w:val="2AE87D97"/>
    <w:rsid w:val="2B980BFF"/>
    <w:rsid w:val="2B9F17BC"/>
    <w:rsid w:val="2BA43C30"/>
    <w:rsid w:val="2BEA7B54"/>
    <w:rsid w:val="2DC87435"/>
    <w:rsid w:val="30052628"/>
    <w:rsid w:val="317A46DE"/>
    <w:rsid w:val="31AB57AB"/>
    <w:rsid w:val="332F55E6"/>
    <w:rsid w:val="33665135"/>
    <w:rsid w:val="358252FE"/>
    <w:rsid w:val="370D784A"/>
    <w:rsid w:val="37D40F78"/>
    <w:rsid w:val="393032DB"/>
    <w:rsid w:val="3B2F54B6"/>
    <w:rsid w:val="3B9C70DF"/>
    <w:rsid w:val="3BBE172B"/>
    <w:rsid w:val="41F914B4"/>
    <w:rsid w:val="42E83F63"/>
    <w:rsid w:val="47F57D75"/>
    <w:rsid w:val="48C25870"/>
    <w:rsid w:val="496E61DF"/>
    <w:rsid w:val="4B8846B6"/>
    <w:rsid w:val="4B9A759B"/>
    <w:rsid w:val="4FC228FF"/>
    <w:rsid w:val="50504CF3"/>
    <w:rsid w:val="52FB4A11"/>
    <w:rsid w:val="552E2521"/>
    <w:rsid w:val="575408D9"/>
    <w:rsid w:val="57BC0BB6"/>
    <w:rsid w:val="590E2363"/>
    <w:rsid w:val="59632C71"/>
    <w:rsid w:val="597A2CDA"/>
    <w:rsid w:val="5F200043"/>
    <w:rsid w:val="5FE34501"/>
    <w:rsid w:val="60097CF6"/>
    <w:rsid w:val="612515D9"/>
    <w:rsid w:val="66967D99"/>
    <w:rsid w:val="67276BE0"/>
    <w:rsid w:val="6841494B"/>
    <w:rsid w:val="6B7038C1"/>
    <w:rsid w:val="6BA523FA"/>
    <w:rsid w:val="6C19772D"/>
    <w:rsid w:val="6D535020"/>
    <w:rsid w:val="6E19281F"/>
    <w:rsid w:val="6E4C65B4"/>
    <w:rsid w:val="6E63741C"/>
    <w:rsid w:val="73B75BEC"/>
    <w:rsid w:val="760242A1"/>
    <w:rsid w:val="76182881"/>
    <w:rsid w:val="761A3235"/>
    <w:rsid w:val="79C5620B"/>
    <w:rsid w:val="7C9B74F2"/>
    <w:rsid w:val="7E2A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qFormat/>
    <w:locked/>
    <w:uiPriority w:val="9"/>
    <w:pPr>
      <w:keepNext/>
      <w:keepLines/>
      <w:spacing w:line="480" w:lineRule="exact"/>
      <w:ind w:firstLine="0" w:firstLineChars="0"/>
      <w:outlineLvl w:val="2"/>
    </w:pPr>
    <w:rPr>
      <w:b/>
      <w:bCs/>
      <w:kern w:val="0"/>
      <w:sz w:val="30"/>
      <w:szCs w:val="32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6"/>
    <w:semiHidden/>
    <w:qFormat/>
    <w:uiPriority w:val="99"/>
    <w:pPr>
      <w:jc w:val="left"/>
    </w:pPr>
  </w:style>
  <w:style w:type="character" w:customStyle="1" w:styleId="6">
    <w:name w:val="Comment Text Char"/>
    <w:basedOn w:val="5"/>
    <w:link w:val="3"/>
    <w:semiHidden/>
    <w:qFormat/>
    <w:uiPriority w:val="99"/>
    <w:rPr>
      <w:rFonts w:ascii="Calibri" w:hAnsi="Calibri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460</Words>
  <Characters>505</Characters>
  <Lines>0</Lines>
  <Paragraphs>0</Paragraphs>
  <TotalTime>14</TotalTime>
  <ScaleCrop>false</ScaleCrop>
  <LinksUpToDate>false</LinksUpToDate>
  <CharactersWithSpaces>567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2018-07-16T06:53:00Z</dcterms:created>
  <dc:creator>Administrator</dc:creator>
  <cp:lastModifiedBy>奋斗</cp:lastModifiedBy>
  <cp:lastPrinted>2022-05-24T06:33:00Z</cp:lastPrinted>
  <dcterms:modified xsi:type="dcterms:W3CDTF">2022-08-25T07:10:35Z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E4CF8761D4854122AC82049DC30E2C8B</vt:lpwstr>
  </property>
</Properties>
</file>